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0131E5" w:rsidRDefault="000131E5" w14:paraId="32CD1F04" w14:textId="45AEB76A">
      <w:pPr>
        <w:pStyle w:val="BodyText"/>
        <w:rPr>
          <w:rFonts w:ascii="Times New Roman"/>
          <w:sz w:val="20"/>
        </w:rPr>
      </w:pPr>
    </w:p>
    <w:p w:rsidR="000131E5" w:rsidRDefault="000131E5" w14:paraId="022BA25E" w14:textId="141A2A08">
      <w:pPr>
        <w:pStyle w:val="BodyText"/>
        <w:rPr>
          <w:rFonts w:ascii="Times New Roman"/>
          <w:sz w:val="20"/>
        </w:rPr>
      </w:pPr>
    </w:p>
    <w:p w:rsidR="000131E5" w:rsidRDefault="000131E5" w14:paraId="338705D9" w14:textId="1475D2D4">
      <w:pPr>
        <w:pStyle w:val="BodyText"/>
        <w:rPr>
          <w:rFonts w:ascii="Times New Roman"/>
          <w:sz w:val="20"/>
        </w:rPr>
      </w:pPr>
    </w:p>
    <w:p w:rsidR="000131E5" w:rsidRDefault="000131E5" w14:paraId="5DF82421" w14:textId="110FC685">
      <w:pPr>
        <w:pStyle w:val="BodyText"/>
        <w:spacing w:before="7"/>
        <w:rPr>
          <w:rFonts w:ascii="Times New Roman"/>
          <w:sz w:val="21"/>
        </w:rPr>
      </w:pPr>
    </w:p>
    <w:p w:rsidRPr="00AC7185" w:rsidR="000131E5" w:rsidP="00645477" w:rsidRDefault="006934DF" w14:paraId="138EFF13" w14:textId="58504B69">
      <w:pPr>
        <w:pStyle w:val="Heading1"/>
        <w:spacing w:line="855" w:lineRule="exact"/>
        <w:ind w:left="0"/>
        <w:rPr>
          <w:rFonts w:ascii="Tahoma" w:hAnsi="Tahoma" w:cs="Tahoma"/>
        </w:rPr>
      </w:pPr>
      <w:r w:rsidRPr="00AC7185">
        <w:rPr>
          <w:rFonts w:ascii="Tahoma" w:hAnsi="Tahoma" w:cs="Tahoma"/>
          <w:color w:val="281E72"/>
          <w:w w:val="90"/>
        </w:rPr>
        <w:t>Fellowships</w:t>
      </w:r>
      <w:r w:rsidRPr="00AC7185">
        <w:rPr>
          <w:rFonts w:ascii="Tahoma" w:hAnsi="Tahoma" w:cs="Tahoma"/>
          <w:color w:val="281E72"/>
          <w:spacing w:val="-3"/>
        </w:rPr>
        <w:t xml:space="preserve"> </w:t>
      </w:r>
      <w:r w:rsidRPr="00AC7185">
        <w:rPr>
          <w:rFonts w:ascii="Tahoma" w:hAnsi="Tahoma" w:cs="Tahoma"/>
          <w:color w:val="281E72"/>
          <w:spacing w:val="-4"/>
        </w:rPr>
        <w:t>202</w:t>
      </w:r>
      <w:r w:rsidRPr="00AC7185" w:rsidR="00963DC6">
        <w:rPr>
          <w:rFonts w:ascii="Tahoma" w:hAnsi="Tahoma" w:cs="Tahoma"/>
          <w:color w:val="281E72"/>
          <w:spacing w:val="-4"/>
        </w:rPr>
        <w:t>3</w:t>
      </w:r>
    </w:p>
    <w:p w:rsidR="00963DC6" w:rsidP="00963DC6" w:rsidRDefault="00963DC6" w14:paraId="2468D7DE" w14:textId="77777777">
      <w:pPr>
        <w:pStyle w:val="Heading2"/>
        <w:spacing w:line="673" w:lineRule="exact"/>
        <w:ind w:left="0"/>
        <w:rPr>
          <w:rFonts w:ascii="Tahoma" w:hAnsi="Tahoma" w:cs="Tahoma"/>
          <w:color w:val="281E72"/>
          <w:w w:val="90"/>
        </w:rPr>
      </w:pPr>
    </w:p>
    <w:p w:rsidR="000131E5" w:rsidP="00963DC6" w:rsidRDefault="006934DF" w14:paraId="6FDC43C2" w14:textId="0EF146D3">
      <w:pPr>
        <w:pStyle w:val="Heading2"/>
        <w:spacing w:line="673" w:lineRule="exact"/>
        <w:ind w:left="0"/>
        <w:rPr>
          <w:rFonts w:ascii="Tahoma"/>
          <w:b w:val="0"/>
          <w:bCs w:val="0"/>
          <w:color w:val="281E72"/>
          <w:spacing w:val="-4"/>
          <w:w w:val="90"/>
        </w:rPr>
      </w:pPr>
      <w:r w:rsidRPr="00483FA0" w:rsidR="006934DF">
        <w:rPr>
          <w:rFonts w:ascii="Tahoma" w:hAnsi="Tahoma" w:cs="Tahoma"/>
          <w:color w:val="281E72"/>
          <w:w w:val="90"/>
        </w:rPr>
        <w:t>Fiona</w:t>
      </w:r>
      <w:r w:rsidRPr="00483FA0" w:rsidR="006934DF">
        <w:rPr>
          <w:rFonts w:ascii="Tahoma" w:hAnsi="Tahoma" w:cs="Tahoma"/>
          <w:color w:val="281E72"/>
          <w:spacing w:val="7"/>
        </w:rPr>
        <w:t xml:space="preserve"> </w:t>
      </w:r>
      <w:r w:rsidRPr="00483FA0" w:rsidR="006934DF">
        <w:rPr>
          <w:rFonts w:ascii="Tahoma" w:hAnsi="Tahoma" w:cs="Tahoma"/>
          <w:color w:val="281E72"/>
          <w:w w:val="90"/>
        </w:rPr>
        <w:t>Be</w:t>
      </w:r>
      <w:r w:rsidRPr="00483FA0" w:rsidR="304CC9E5">
        <w:rPr>
          <w:rFonts w:ascii="Tahoma" w:hAnsi="Tahoma" w:cs="Tahoma"/>
          <w:color w:val="281E72"/>
          <w:w w:val="90"/>
        </w:rPr>
        <w:t>c</w:t>
      </w:r>
      <w:r w:rsidRPr="00483FA0" w:rsidR="006934DF">
        <w:rPr>
          <w:rFonts w:ascii="Tahoma" w:hAnsi="Tahoma" w:cs="Tahoma"/>
          <w:color w:val="281E72"/>
          <w:w w:val="90"/>
        </w:rPr>
        <w:t>kerlegge</w:t>
      </w:r>
      <w:r w:rsidR="006934DF">
        <w:rPr>
          <w:rFonts w:ascii="Palatino Linotype"/>
          <w:color w:val="281E72"/>
          <w:spacing w:val="23"/>
        </w:rPr>
        <w:t xml:space="preserve"> </w:t>
      </w:r>
      <w:r w:rsidR="006934DF">
        <w:rPr>
          <w:rFonts w:ascii="Tahoma"/>
          <w:b w:val="0"/>
          <w:bCs w:val="0"/>
          <w:color w:val="281E72"/>
          <w:spacing w:val="-4"/>
          <w:w w:val="90"/>
        </w:rPr>
        <w:t>MCSP</w:t>
      </w:r>
    </w:p>
    <w:p w:rsidR="00963DC6" w:rsidP="00963DC6" w:rsidRDefault="00963DC6" w14:paraId="5404261C" w14:textId="77777777">
      <w:pPr>
        <w:pStyle w:val="Heading2"/>
        <w:spacing w:line="673" w:lineRule="exact"/>
        <w:ind w:left="0"/>
        <w:rPr>
          <w:rFonts w:ascii="Tahoma"/>
          <w:b w:val="0"/>
        </w:rPr>
      </w:pPr>
    </w:p>
    <w:p w:rsidRPr="00963DC6" w:rsidR="00963DC6" w:rsidP="68D85CEA" w:rsidRDefault="00963DC6" w14:paraId="5FDCA5B5" w14:textId="5EC315AB">
      <w:pPr>
        <w:pStyle w:val="paragraph"/>
        <w:spacing w:before="0" w:beforeAutospacing="0" w:after="0" w:afterAutospacing="0"/>
        <w:textAlignment w:val="baseline"/>
        <w:rPr>
          <w:rFonts w:ascii="Tahoma" w:hAnsi="Tahoma" w:cs="Tahoma"/>
          <w:sz w:val="28"/>
          <w:szCs w:val="28"/>
        </w:rPr>
      </w:pPr>
      <w:r w:rsidRPr="00963DC6">
        <w:rPr>
          <w:rStyle w:val="normaltextrun"/>
          <w:rFonts w:ascii="Tahoma" w:hAnsi="Tahoma" w:cs="Tahoma"/>
          <w:sz w:val="28"/>
          <w:szCs w:val="28"/>
          <w:lang w:val="en-US"/>
        </w:rPr>
        <w:t xml:space="preserve">A Fellowship is awarded to Fiona </w:t>
      </w:r>
      <w:proofErr w:type="spellStart"/>
      <w:r w:rsidRPr="00963DC6">
        <w:rPr>
          <w:rStyle w:val="normaltextrun"/>
          <w:rFonts w:ascii="Tahoma" w:hAnsi="Tahoma" w:cs="Tahoma"/>
          <w:sz w:val="28"/>
          <w:szCs w:val="28"/>
          <w:lang w:val="en-US"/>
        </w:rPr>
        <w:t>Beckerlegge</w:t>
      </w:r>
      <w:proofErr w:type="spellEnd"/>
      <w:r w:rsidRPr="00963DC6">
        <w:rPr>
          <w:rStyle w:val="normaltextrun"/>
          <w:rFonts w:ascii="Tahoma" w:hAnsi="Tahoma" w:cs="Tahoma"/>
          <w:sz w:val="28"/>
          <w:szCs w:val="28"/>
          <w:lang w:val="en-US"/>
        </w:rPr>
        <w:t xml:space="preserve"> for her outstanding and sustained commitment to international development work in advancing paediatric disability services. Over the last 20 years Fiona has worked in international healthcare settings working with vulnerable children and communities growing community-based inclusion and development organisations and personnel with expertise in paediatric physiotherapy, providing </w:t>
      </w:r>
      <w:r w:rsidRPr="00963DC6">
        <w:rPr>
          <w:rStyle w:val="normaltextrun"/>
          <w:rFonts w:ascii="Tahoma" w:hAnsi="Tahoma" w:cs="Tahoma"/>
          <w:color w:val="000000"/>
          <w:sz w:val="28"/>
          <w:szCs w:val="28"/>
          <w:lang w:val="en-US"/>
        </w:rPr>
        <w:t>solutions to some of the most significant social and environmental challenges facing populations.</w:t>
      </w:r>
      <w:r w:rsidRPr="00963DC6">
        <w:rPr>
          <w:rStyle w:val="eop"/>
          <w:rFonts w:ascii="Tahoma" w:hAnsi="Tahoma" w:cs="Tahoma"/>
          <w:color w:val="000000"/>
          <w:sz w:val="28"/>
          <w:szCs w:val="28"/>
        </w:rPr>
        <w:t> </w:t>
      </w:r>
    </w:p>
    <w:p w:rsidRPr="00963DC6" w:rsidR="00963DC6" w:rsidP="00963DC6" w:rsidRDefault="005C5809" w14:paraId="2ECDFCF4" w14:textId="7D2317D9">
      <w:pPr>
        <w:pStyle w:val="paragraph"/>
        <w:spacing w:before="0" w:beforeAutospacing="0" w:after="0" w:afterAutospacing="0"/>
        <w:textAlignment w:val="baseline"/>
        <w:rPr>
          <w:rFonts w:ascii="Tahoma" w:hAnsi="Tahoma" w:cs="Tahoma"/>
          <w:sz w:val="28"/>
          <w:szCs w:val="28"/>
        </w:rPr>
      </w:pPr>
      <w:r>
        <w:rPr>
          <w:noProof/>
        </w:rPr>
        <w:drawing>
          <wp:anchor distT="0" distB="0" distL="114300" distR="114300" simplePos="0" relativeHeight="487593472" behindDoc="1" locked="0" layoutInCell="1" allowOverlap="1" wp14:anchorId="39CDF43D" wp14:editId="737C010E">
            <wp:simplePos x="0" y="0"/>
            <wp:positionH relativeFrom="column">
              <wp:posOffset>3373123</wp:posOffset>
            </wp:positionH>
            <wp:positionV relativeFrom="paragraph">
              <wp:posOffset>176628</wp:posOffset>
            </wp:positionV>
            <wp:extent cx="2490470" cy="3386455"/>
            <wp:effectExtent l="0" t="0" r="5080" b="4445"/>
            <wp:wrapTight wrapText="bothSides">
              <wp:wrapPolygon edited="0">
                <wp:start x="0" y="0"/>
                <wp:lineTo x="0" y="21507"/>
                <wp:lineTo x="21479" y="21507"/>
                <wp:lineTo x="21479" y="0"/>
                <wp:lineTo x="0" y="0"/>
              </wp:wrapPolygon>
            </wp:wrapTight>
            <wp:docPr id="339707178" name="Image 8" descr="A person in a pink shi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10">
                      <a:extLst>
                        <a:ext uri="{28A0092B-C50C-407E-A947-70E740481C1C}">
                          <a14:useLocalDpi xmlns:a14="http://schemas.microsoft.com/office/drawing/2010/main" val="0"/>
                        </a:ext>
                      </a:extLst>
                    </a:blip>
                    <a:stretch>
                      <a:fillRect/>
                    </a:stretch>
                  </pic:blipFill>
                  <pic:spPr>
                    <a:xfrm>
                      <a:off x="0" y="0"/>
                      <a:ext cx="2490470" cy="3386455"/>
                    </a:xfrm>
                    <a:prstGeom prst="rect">
                      <a:avLst/>
                    </a:prstGeom>
                  </pic:spPr>
                </pic:pic>
              </a:graphicData>
            </a:graphic>
          </wp:anchor>
        </w:drawing>
      </w:r>
      <w:r w:rsidRPr="00963DC6" w:rsidR="00963DC6">
        <w:rPr>
          <w:rStyle w:val="eop"/>
          <w:rFonts w:ascii="Tahoma" w:hAnsi="Tahoma" w:cs="Tahoma"/>
          <w:sz w:val="28"/>
          <w:szCs w:val="28"/>
        </w:rPr>
        <w:t> </w:t>
      </w:r>
    </w:p>
    <w:p w:rsidR="00963DC6" w:rsidP="00963DC6" w:rsidRDefault="00963DC6" w14:paraId="2F6DDB35" w14:textId="77777777">
      <w:pPr>
        <w:pStyle w:val="paragraph"/>
        <w:spacing w:before="0" w:beforeAutospacing="0" w:after="0" w:afterAutospacing="0"/>
        <w:textAlignment w:val="baseline"/>
        <w:rPr>
          <w:rStyle w:val="eop"/>
          <w:rFonts w:ascii="Tahoma" w:hAnsi="Tahoma" w:cs="Tahoma"/>
          <w:color w:val="000000"/>
          <w:sz w:val="28"/>
          <w:szCs w:val="28"/>
        </w:rPr>
      </w:pPr>
      <w:r w:rsidRPr="00963DC6">
        <w:rPr>
          <w:rStyle w:val="normaltextrun"/>
          <w:rFonts w:ascii="Tahoma" w:hAnsi="Tahoma" w:cs="Tahoma"/>
          <w:color w:val="000000"/>
          <w:sz w:val="28"/>
          <w:szCs w:val="28"/>
          <w:lang w:val="en-US"/>
        </w:rPr>
        <w:t>Fiona’s practice embodies the Chartered Society of Physiotherapy's (CSP) vision. Throughout her physiotherapy career, she has focused on the need to gain and promote an understanding of impairment and disability, its causes, impacts and prevention. Her overarching aim has been to transform the health and well-being of children with disabilities and their communities. </w:t>
      </w:r>
      <w:r w:rsidRPr="00963DC6">
        <w:rPr>
          <w:rStyle w:val="eop"/>
          <w:rFonts w:ascii="Tahoma" w:hAnsi="Tahoma" w:cs="Tahoma"/>
          <w:color w:val="000000"/>
          <w:sz w:val="28"/>
          <w:szCs w:val="28"/>
        </w:rPr>
        <w:t> </w:t>
      </w:r>
    </w:p>
    <w:p w:rsidRPr="00963DC6" w:rsidR="00963DC6" w:rsidP="00963DC6" w:rsidRDefault="00963DC6" w14:paraId="3A65027A" w14:textId="77777777">
      <w:pPr>
        <w:pStyle w:val="paragraph"/>
        <w:spacing w:before="0" w:beforeAutospacing="0" w:after="0" w:afterAutospacing="0"/>
        <w:textAlignment w:val="baseline"/>
        <w:rPr>
          <w:rFonts w:ascii="Tahoma" w:hAnsi="Tahoma" w:cs="Tahoma"/>
          <w:sz w:val="28"/>
          <w:szCs w:val="28"/>
        </w:rPr>
      </w:pPr>
    </w:p>
    <w:p w:rsidR="005C5809" w:rsidP="09D3013D" w:rsidRDefault="00963DC6" w14:paraId="0C6ABBC7" w14:textId="77777777">
      <w:pPr>
        <w:pStyle w:val="paragraph"/>
        <w:spacing w:before="0" w:beforeAutospacing="0" w:after="0" w:afterAutospacing="0"/>
        <w:textAlignment w:val="baseline"/>
        <w:rPr>
          <w:rStyle w:val="normaltextrun"/>
          <w:rFonts w:ascii="Tahoma" w:hAnsi="Tahoma" w:cs="Tahoma"/>
          <w:color w:val="000000" w:themeColor="text1"/>
          <w:sz w:val="28"/>
          <w:szCs w:val="28"/>
          <w:lang w:val="en-US"/>
        </w:rPr>
      </w:pPr>
      <w:r w:rsidRPr="09D3013D">
        <w:rPr>
          <w:rStyle w:val="normaltextrun"/>
          <w:rFonts w:ascii="Tahoma" w:hAnsi="Tahoma" w:cs="Tahoma"/>
          <w:color w:val="000000" w:themeColor="text1"/>
          <w:sz w:val="28"/>
          <w:szCs w:val="28"/>
          <w:lang w:val="en-US"/>
        </w:rPr>
        <w:t xml:space="preserve">Arriving in Uganda as a sole paediatric UK physiotherapist for one child, Fiona identified the nationwide lack of services, where 13% of children live with a developmental disability. Cultural stigma means that over 90% of this marginalised group never attend primary school. In 2013 Fiona founded the </w:t>
      </w:r>
      <w:proofErr w:type="spellStart"/>
      <w:r w:rsidRPr="09D3013D">
        <w:rPr>
          <w:rStyle w:val="normaltextrun"/>
          <w:rFonts w:ascii="Tahoma" w:hAnsi="Tahoma" w:cs="Tahoma"/>
          <w:color w:val="000000" w:themeColor="text1"/>
          <w:sz w:val="28"/>
          <w:szCs w:val="28"/>
          <w:lang w:val="en-US"/>
        </w:rPr>
        <w:t>Kyaninga</w:t>
      </w:r>
      <w:proofErr w:type="spellEnd"/>
      <w:r w:rsidRPr="09D3013D">
        <w:rPr>
          <w:rStyle w:val="normaltextrun"/>
          <w:rFonts w:ascii="Tahoma" w:hAnsi="Tahoma" w:cs="Tahoma"/>
          <w:color w:val="000000" w:themeColor="text1"/>
          <w:sz w:val="28"/>
          <w:szCs w:val="28"/>
          <w:lang w:val="en-US"/>
        </w:rPr>
        <w:t xml:space="preserve"> Child Development Centre (KCDC) in Uganda and since then has built the </w:t>
      </w:r>
      <w:proofErr w:type="spellStart"/>
      <w:r w:rsidRPr="09D3013D">
        <w:rPr>
          <w:rStyle w:val="normaltextrun"/>
          <w:rFonts w:ascii="Tahoma" w:hAnsi="Tahoma" w:cs="Tahoma"/>
          <w:color w:val="000000" w:themeColor="text1"/>
          <w:sz w:val="28"/>
          <w:szCs w:val="28"/>
          <w:lang w:val="en-US"/>
        </w:rPr>
        <w:t>centre</w:t>
      </w:r>
      <w:proofErr w:type="spellEnd"/>
      <w:r w:rsidRPr="09D3013D">
        <w:rPr>
          <w:rStyle w:val="normaltextrun"/>
          <w:rFonts w:ascii="Tahoma" w:hAnsi="Tahoma" w:cs="Tahoma"/>
          <w:color w:val="000000" w:themeColor="text1"/>
          <w:sz w:val="28"/>
          <w:szCs w:val="28"/>
          <w:lang w:val="en-US"/>
        </w:rPr>
        <w:t xml:space="preserve"> into a thriving non-profit organization that now employs 78 staff, of whom 23 </w:t>
      </w:r>
      <w:proofErr w:type="gramStart"/>
      <w:r w:rsidRPr="09D3013D">
        <w:rPr>
          <w:rStyle w:val="normaltextrun"/>
          <w:rFonts w:ascii="Tahoma" w:hAnsi="Tahoma" w:cs="Tahoma"/>
          <w:color w:val="000000" w:themeColor="text1"/>
          <w:sz w:val="28"/>
          <w:szCs w:val="28"/>
          <w:lang w:val="en-US"/>
        </w:rPr>
        <w:t>are</w:t>
      </w:r>
      <w:proofErr w:type="gramEnd"/>
      <w:r w:rsidRPr="09D3013D">
        <w:rPr>
          <w:rStyle w:val="normaltextrun"/>
          <w:rFonts w:ascii="Tahoma" w:hAnsi="Tahoma" w:cs="Tahoma"/>
          <w:color w:val="000000" w:themeColor="text1"/>
          <w:sz w:val="28"/>
          <w:szCs w:val="28"/>
          <w:lang w:val="en-US"/>
        </w:rPr>
        <w:t xml:space="preserve"> </w:t>
      </w:r>
    </w:p>
    <w:p w:rsidR="005C5809" w:rsidP="09D3013D" w:rsidRDefault="005C5809" w14:paraId="5B6A0D66" w14:textId="77777777">
      <w:pPr>
        <w:pStyle w:val="paragraph"/>
        <w:spacing w:before="0" w:beforeAutospacing="0" w:after="0" w:afterAutospacing="0"/>
        <w:textAlignment w:val="baseline"/>
        <w:rPr>
          <w:rStyle w:val="normaltextrun"/>
          <w:rFonts w:ascii="Tahoma" w:hAnsi="Tahoma" w:cs="Tahoma"/>
          <w:color w:val="000000" w:themeColor="text1"/>
          <w:sz w:val="28"/>
          <w:szCs w:val="28"/>
          <w:lang w:val="en-US"/>
        </w:rPr>
      </w:pPr>
    </w:p>
    <w:p w:rsidR="005C5809" w:rsidP="09D3013D" w:rsidRDefault="005C5809" w14:paraId="692AD103" w14:textId="77777777">
      <w:pPr>
        <w:pStyle w:val="paragraph"/>
        <w:spacing w:before="0" w:beforeAutospacing="0" w:after="0" w:afterAutospacing="0"/>
        <w:textAlignment w:val="baseline"/>
        <w:rPr>
          <w:rStyle w:val="normaltextrun"/>
          <w:rFonts w:ascii="Tahoma" w:hAnsi="Tahoma" w:cs="Tahoma"/>
          <w:color w:val="000000" w:themeColor="text1"/>
          <w:sz w:val="28"/>
          <w:szCs w:val="28"/>
          <w:lang w:val="en-US"/>
        </w:rPr>
      </w:pPr>
    </w:p>
    <w:p w:rsidR="005C5809" w:rsidP="09D3013D" w:rsidRDefault="005C5809" w14:paraId="0A430294" w14:textId="77777777">
      <w:pPr>
        <w:pStyle w:val="paragraph"/>
        <w:spacing w:before="0" w:beforeAutospacing="0" w:after="0" w:afterAutospacing="0"/>
        <w:textAlignment w:val="baseline"/>
        <w:rPr>
          <w:rStyle w:val="normaltextrun"/>
          <w:rFonts w:ascii="Tahoma" w:hAnsi="Tahoma" w:cs="Tahoma"/>
          <w:color w:val="000000" w:themeColor="text1"/>
          <w:sz w:val="28"/>
          <w:szCs w:val="28"/>
          <w:lang w:val="en-US"/>
        </w:rPr>
      </w:pPr>
    </w:p>
    <w:p w:rsidR="00963DC6" w:rsidP="09D3013D" w:rsidRDefault="00963DC6" w14:paraId="247F4D6F" w14:textId="2AA154E8">
      <w:pPr>
        <w:pStyle w:val="paragraph"/>
        <w:spacing w:before="0" w:beforeAutospacing="0" w:after="0" w:afterAutospacing="0"/>
        <w:textAlignment w:val="baseline"/>
        <w:rPr>
          <w:rStyle w:val="eop"/>
          <w:rFonts w:ascii="Tahoma" w:hAnsi="Tahoma" w:cs="Tahoma"/>
          <w:color w:val="000000"/>
          <w:sz w:val="28"/>
          <w:szCs w:val="28"/>
        </w:rPr>
      </w:pPr>
      <w:r w:rsidRPr="09D3013D">
        <w:rPr>
          <w:rStyle w:val="normaltextrun"/>
          <w:rFonts w:ascii="Tahoma" w:hAnsi="Tahoma" w:cs="Tahoma"/>
          <w:color w:val="000000" w:themeColor="text1"/>
          <w:sz w:val="28"/>
          <w:szCs w:val="28"/>
          <w:lang w:val="en-US"/>
        </w:rPr>
        <w:t>AHPs, within multidisciplinary teams and has helped over 6000 local children access physiotherapy rehabilitation across 7 Ugandan districts.</w:t>
      </w:r>
      <w:r w:rsidRPr="09D3013D">
        <w:rPr>
          <w:rStyle w:val="eop"/>
          <w:rFonts w:ascii="Tahoma" w:hAnsi="Tahoma" w:cs="Tahoma"/>
          <w:color w:val="000000" w:themeColor="text1"/>
          <w:sz w:val="28"/>
          <w:szCs w:val="28"/>
        </w:rPr>
        <w:t> </w:t>
      </w:r>
    </w:p>
    <w:p w:rsidRPr="00963DC6" w:rsidR="00963DC6" w:rsidP="00963DC6" w:rsidRDefault="00963DC6" w14:paraId="7D25CED9" w14:textId="77777777">
      <w:pPr>
        <w:pStyle w:val="paragraph"/>
        <w:spacing w:before="0" w:beforeAutospacing="0" w:after="0" w:afterAutospacing="0"/>
        <w:textAlignment w:val="baseline"/>
        <w:rPr>
          <w:rFonts w:ascii="Tahoma" w:hAnsi="Tahoma" w:cs="Tahoma"/>
          <w:sz w:val="28"/>
          <w:szCs w:val="28"/>
        </w:rPr>
      </w:pPr>
    </w:p>
    <w:p w:rsidR="00963DC6" w:rsidP="00963DC6" w:rsidRDefault="00963DC6" w14:paraId="1B36CD4A" w14:textId="77777777">
      <w:pPr>
        <w:pStyle w:val="paragraph"/>
        <w:spacing w:before="0" w:beforeAutospacing="0" w:after="0" w:afterAutospacing="0"/>
        <w:textAlignment w:val="baseline"/>
        <w:rPr>
          <w:rStyle w:val="normaltextrun"/>
          <w:rFonts w:ascii="Tahoma" w:hAnsi="Tahoma" w:cs="Tahoma"/>
          <w:color w:val="000000"/>
          <w:sz w:val="28"/>
          <w:szCs w:val="28"/>
          <w:lang w:val="en-US"/>
        </w:rPr>
      </w:pPr>
      <w:r w:rsidRPr="00963DC6">
        <w:rPr>
          <w:rStyle w:val="normaltextrun"/>
          <w:rFonts w:ascii="Tahoma" w:hAnsi="Tahoma" w:cs="Tahoma"/>
          <w:color w:val="000000"/>
          <w:sz w:val="28"/>
          <w:szCs w:val="28"/>
          <w:lang w:val="en-US"/>
        </w:rPr>
        <w:t xml:space="preserve">Fiona’s enthusiasm, dedication and clarity of vision have led to improvement and growth in paediatric services in Uganda, including a pioneering educational and mobility services with significant outreach across Uganda and internationally. </w:t>
      </w:r>
    </w:p>
    <w:p w:rsidR="00963DC6" w:rsidP="00963DC6" w:rsidRDefault="00963DC6" w14:paraId="2C2F66D0" w14:textId="77777777">
      <w:pPr>
        <w:pStyle w:val="paragraph"/>
        <w:spacing w:before="0" w:beforeAutospacing="0" w:after="0" w:afterAutospacing="0"/>
        <w:textAlignment w:val="baseline"/>
        <w:rPr>
          <w:rStyle w:val="normaltextrun"/>
          <w:rFonts w:ascii="Tahoma" w:hAnsi="Tahoma" w:cs="Tahoma"/>
          <w:color w:val="000000"/>
          <w:sz w:val="28"/>
          <w:szCs w:val="28"/>
          <w:lang w:val="en-US"/>
        </w:rPr>
      </w:pPr>
    </w:p>
    <w:p w:rsidR="00963DC6" w:rsidP="00963DC6" w:rsidRDefault="00963DC6" w14:paraId="42CA523F" w14:textId="58B829FB">
      <w:pPr>
        <w:pStyle w:val="paragraph"/>
        <w:spacing w:before="0" w:beforeAutospacing="0" w:after="0" w:afterAutospacing="0"/>
        <w:textAlignment w:val="baseline"/>
        <w:rPr>
          <w:rStyle w:val="eop"/>
          <w:rFonts w:ascii="Tahoma" w:hAnsi="Tahoma" w:cs="Tahoma"/>
          <w:color w:val="000000"/>
          <w:sz w:val="28"/>
          <w:szCs w:val="28"/>
        </w:rPr>
      </w:pPr>
      <w:r w:rsidRPr="00963DC6">
        <w:rPr>
          <w:rStyle w:val="normaltextrun"/>
          <w:rFonts w:ascii="Tahoma" w:hAnsi="Tahoma" w:cs="Tahoma"/>
          <w:color w:val="000000"/>
          <w:sz w:val="28"/>
          <w:szCs w:val="28"/>
          <w:lang w:val="en-US"/>
        </w:rPr>
        <w:t xml:space="preserve">The Educational Hub of the Centre incudes the Inclusive Model School; the Professional Development Centre delivers an outreach educators' programme; a Street Business School for female caregivers, improving their financial independence and family well-being and the </w:t>
      </w:r>
      <w:r w:rsidRPr="00963DC6">
        <w:rPr>
          <w:rStyle w:val="normaltextrun"/>
          <w:rFonts w:ascii="Tahoma" w:hAnsi="Tahoma" w:cs="Tahoma"/>
          <w:color w:val="222222"/>
          <w:sz w:val="28"/>
          <w:szCs w:val="28"/>
          <w:lang w:val="en-US"/>
        </w:rPr>
        <w:t xml:space="preserve">KCDC Mobility services provide </w:t>
      </w:r>
      <w:r w:rsidRPr="00963DC6">
        <w:rPr>
          <w:rStyle w:val="normaltextrun"/>
          <w:rFonts w:ascii="Tahoma" w:hAnsi="Tahoma" w:cs="Tahoma"/>
          <w:color w:val="000000"/>
          <w:sz w:val="28"/>
          <w:szCs w:val="28"/>
          <w:lang w:val="en-US"/>
        </w:rPr>
        <w:t>free, terrain-suitable mobility equipment made from local, sustainable, repairable materials. </w:t>
      </w:r>
      <w:r w:rsidRPr="00963DC6">
        <w:rPr>
          <w:rStyle w:val="eop"/>
          <w:rFonts w:ascii="Tahoma" w:hAnsi="Tahoma" w:cs="Tahoma"/>
          <w:color w:val="000000"/>
          <w:sz w:val="28"/>
          <w:szCs w:val="28"/>
        </w:rPr>
        <w:t> </w:t>
      </w:r>
    </w:p>
    <w:p w:rsidRPr="00963DC6" w:rsidR="00963DC6" w:rsidP="00963DC6" w:rsidRDefault="00963DC6" w14:paraId="4C09CBD7" w14:textId="77777777">
      <w:pPr>
        <w:pStyle w:val="paragraph"/>
        <w:spacing w:before="0" w:beforeAutospacing="0" w:after="0" w:afterAutospacing="0"/>
        <w:textAlignment w:val="baseline"/>
        <w:rPr>
          <w:rFonts w:ascii="Tahoma" w:hAnsi="Tahoma" w:cs="Tahoma"/>
          <w:sz w:val="28"/>
          <w:szCs w:val="28"/>
        </w:rPr>
      </w:pPr>
    </w:p>
    <w:p w:rsidR="00963DC6" w:rsidP="00963DC6" w:rsidRDefault="00963DC6" w14:paraId="66C21A32" w14:textId="2CA51B77">
      <w:pPr>
        <w:pStyle w:val="paragraph"/>
        <w:spacing w:before="0" w:beforeAutospacing="0" w:after="0" w:afterAutospacing="0"/>
        <w:textAlignment w:val="baseline"/>
        <w:rPr>
          <w:rStyle w:val="eop"/>
          <w:rFonts w:ascii="Tahoma" w:hAnsi="Tahoma" w:cs="Tahoma"/>
          <w:sz w:val="28"/>
          <w:szCs w:val="28"/>
        </w:rPr>
      </w:pPr>
      <w:r w:rsidRPr="00963DC6">
        <w:rPr>
          <w:rStyle w:val="normaltextrun"/>
          <w:rFonts w:ascii="Tahoma" w:hAnsi="Tahoma" w:cs="Tahoma"/>
          <w:color w:val="000000"/>
          <w:sz w:val="28"/>
          <w:szCs w:val="28"/>
          <w:lang w:val="en-US"/>
        </w:rPr>
        <w:t>Fi</w:t>
      </w:r>
      <w:r w:rsidRPr="00963DC6">
        <w:rPr>
          <w:rStyle w:val="normaltextrun"/>
          <w:rFonts w:ascii="Tahoma" w:hAnsi="Tahoma" w:cs="Tahoma"/>
          <w:sz w:val="28"/>
          <w:szCs w:val="28"/>
          <w:lang w:val="en-US"/>
        </w:rPr>
        <w:t>ona became a Social Innovation in Health Fellow at Makerere University, Uganda in 2017 and was also the regional winner of Uganda’s National Social Security Fund (NSSF) Torch award</w:t>
      </w:r>
      <w:r w:rsidRPr="00963DC6">
        <w:rPr>
          <w:rStyle w:val="normaltextrun"/>
          <w:rFonts w:ascii="Tahoma" w:hAnsi="Tahoma" w:cs="Tahoma"/>
          <w:b/>
          <w:bCs/>
          <w:sz w:val="28"/>
          <w:szCs w:val="28"/>
          <w:lang w:val="en-US"/>
        </w:rPr>
        <w:t xml:space="preserve"> </w:t>
      </w:r>
      <w:r w:rsidRPr="00963DC6">
        <w:rPr>
          <w:rStyle w:val="normaltextrun"/>
          <w:rFonts w:ascii="Tahoma" w:hAnsi="Tahoma" w:cs="Tahoma"/>
          <w:sz w:val="28"/>
          <w:szCs w:val="28"/>
          <w:lang w:val="en-US"/>
        </w:rPr>
        <w:t>social responsibility initiative, which seeks to recognise individuals and institutions making a positive impact on communities. Fiona is also a 2016 East Africa Fellow of the ‘Unreasonable Organisation’ a global community of entrepreneurs who scale solutions to some of the most significant social and environmental challenges of our time.</w:t>
      </w:r>
      <w:r w:rsidRPr="00963DC6">
        <w:rPr>
          <w:rStyle w:val="eop"/>
          <w:rFonts w:ascii="Tahoma" w:hAnsi="Tahoma" w:cs="Tahoma"/>
          <w:sz w:val="28"/>
          <w:szCs w:val="28"/>
        </w:rPr>
        <w:t> </w:t>
      </w:r>
    </w:p>
    <w:p w:rsidRPr="00963DC6" w:rsidR="00963DC6" w:rsidP="00963DC6" w:rsidRDefault="00963DC6" w14:paraId="0F3DFEBC" w14:textId="77777777">
      <w:pPr>
        <w:pStyle w:val="paragraph"/>
        <w:spacing w:before="0" w:beforeAutospacing="0" w:after="0" w:afterAutospacing="0"/>
        <w:textAlignment w:val="baseline"/>
        <w:rPr>
          <w:rFonts w:ascii="Tahoma" w:hAnsi="Tahoma" w:cs="Tahoma"/>
          <w:sz w:val="28"/>
          <w:szCs w:val="28"/>
        </w:rPr>
      </w:pPr>
    </w:p>
    <w:p w:rsidR="000131E5" w:rsidP="00963DC6" w:rsidRDefault="00963DC6" w14:paraId="29AFF346" w14:textId="77777777">
      <w:pPr>
        <w:pStyle w:val="paragraph"/>
        <w:spacing w:before="0" w:beforeAutospacing="0" w:after="0" w:afterAutospacing="0"/>
        <w:textAlignment w:val="baseline"/>
        <w:rPr>
          <w:rStyle w:val="eop"/>
          <w:rFonts w:ascii="Tahoma" w:hAnsi="Tahoma" w:cs="Tahoma"/>
          <w:sz w:val="28"/>
          <w:szCs w:val="28"/>
        </w:rPr>
      </w:pPr>
      <w:r w:rsidRPr="00963DC6">
        <w:rPr>
          <w:rStyle w:val="normaltextrun"/>
          <w:rFonts w:ascii="Tahoma" w:hAnsi="Tahoma" w:cs="Tahoma"/>
          <w:sz w:val="28"/>
          <w:szCs w:val="28"/>
          <w:lang w:val="en-US"/>
        </w:rPr>
        <w:t>Fiona continues to work as a Chartered Physiotherapist in Uganda and this Fellowship marks an outstanding contribution to the profession.</w:t>
      </w:r>
      <w:r w:rsidRPr="00963DC6">
        <w:rPr>
          <w:rStyle w:val="eop"/>
          <w:rFonts w:ascii="Tahoma" w:hAnsi="Tahoma" w:cs="Tahoma"/>
          <w:sz w:val="28"/>
          <w:szCs w:val="28"/>
        </w:rPr>
        <w:t> </w:t>
      </w:r>
    </w:p>
    <w:p w:rsidR="00DF4E7C" w:rsidP="00DF4E7C" w:rsidRDefault="00DF4E7C" w14:paraId="55973CDB" w14:textId="77777777">
      <w:pPr>
        <w:pStyle w:val="Heading2"/>
        <w:spacing w:before="108" w:line="244" w:lineRule="auto"/>
        <w:ind w:left="0" w:right="4854"/>
        <w:rPr>
          <w:color w:val="281E72"/>
          <w:w w:val="90"/>
        </w:rPr>
      </w:pPr>
    </w:p>
    <w:p w:rsidR="00DF4E7C" w:rsidP="00DF4E7C" w:rsidRDefault="00DF4E7C" w14:paraId="6363FB9A" w14:textId="77777777">
      <w:pPr>
        <w:pStyle w:val="Heading2"/>
        <w:spacing w:before="108" w:line="244" w:lineRule="auto"/>
        <w:ind w:left="0" w:right="4854"/>
        <w:rPr>
          <w:color w:val="281E72"/>
          <w:w w:val="90"/>
        </w:rPr>
      </w:pPr>
    </w:p>
    <w:p w:rsidR="00DF4E7C" w:rsidP="00DF4E7C" w:rsidRDefault="00DF4E7C" w14:paraId="6CDE898C" w14:textId="77777777">
      <w:pPr>
        <w:pStyle w:val="Heading2"/>
        <w:spacing w:before="108" w:line="244" w:lineRule="auto"/>
        <w:ind w:left="0" w:right="4854"/>
        <w:rPr>
          <w:color w:val="281E72"/>
          <w:w w:val="90"/>
        </w:rPr>
      </w:pPr>
    </w:p>
    <w:p w:rsidR="005C5809" w:rsidP="09D3013D" w:rsidRDefault="005C5809" w14:paraId="2B10163F" w14:textId="77777777">
      <w:pPr>
        <w:pStyle w:val="Heading2"/>
        <w:spacing w:before="108" w:line="244" w:lineRule="auto"/>
        <w:ind w:left="0" w:right="4854"/>
      </w:pPr>
    </w:p>
    <w:p w:rsidR="005C5809" w:rsidP="09D3013D" w:rsidRDefault="005C5809" w14:paraId="58BB74A8" w14:textId="77777777">
      <w:pPr>
        <w:pStyle w:val="Heading2"/>
        <w:spacing w:before="108" w:line="244" w:lineRule="auto"/>
        <w:ind w:left="0" w:right="4854"/>
      </w:pPr>
    </w:p>
    <w:p w:rsidRPr="005C5809" w:rsidR="00DF4E7C" w:rsidP="005C5809" w:rsidRDefault="005C5809" w14:paraId="7BF92F32" w14:textId="6494E21A">
      <w:pPr>
        <w:pStyle w:val="Heading2"/>
        <w:spacing w:before="108" w:line="244" w:lineRule="auto"/>
        <w:ind w:left="0" w:right="2934"/>
        <w:rPr>
          <w:rFonts w:ascii="Tahoma" w:hAnsi="Tahoma" w:cs="Tahoma"/>
          <w:color w:val="281E72"/>
          <w:w w:val="90"/>
          <w:sz w:val="36"/>
          <w:szCs w:val="36"/>
        </w:rPr>
      </w:pPr>
      <w:r>
        <w:lastRenderedPageBreak/>
        <w:br/>
      </w:r>
      <w:r w:rsidR="00840E90">
        <w:br/>
      </w:r>
      <w:r w:rsidR="00840E90">
        <w:rPr>
          <w:rFonts w:ascii="Tahoma" w:hAnsi="Tahoma" w:cs="Tahoma"/>
          <w:color w:val="281E72"/>
          <w:w w:val="90"/>
        </w:rPr>
        <w:t xml:space="preserve">Dr </w:t>
      </w:r>
      <w:r w:rsidRPr="00DF4E7C" w:rsidR="00963DC6">
        <w:rPr>
          <w:rFonts w:ascii="Tahoma" w:hAnsi="Tahoma" w:cs="Tahoma"/>
          <w:color w:val="281E72"/>
          <w:w w:val="90"/>
        </w:rPr>
        <w:t>Doreen</w:t>
      </w:r>
      <w:r>
        <w:rPr>
          <w:rFonts w:ascii="Tahoma" w:hAnsi="Tahoma" w:cs="Tahoma"/>
          <w:color w:val="281E72"/>
          <w:w w:val="90"/>
        </w:rPr>
        <w:t xml:space="preserve"> </w:t>
      </w:r>
      <w:r w:rsidRPr="00DF4E7C" w:rsidR="00963DC6">
        <w:rPr>
          <w:rFonts w:ascii="Tahoma" w:hAnsi="Tahoma" w:cs="Tahoma"/>
          <w:color w:val="281E72"/>
          <w:w w:val="90"/>
        </w:rPr>
        <w:t>McClurg</w:t>
      </w:r>
      <w:r w:rsidRPr="00DF4E7C" w:rsidR="00DF4E7C">
        <w:rPr>
          <w:rFonts w:ascii="Tahoma" w:hAnsi="Tahoma" w:cs="Tahoma"/>
          <w:color w:val="281E72"/>
          <w:w w:val="90"/>
        </w:rPr>
        <w:t xml:space="preserve"> </w:t>
      </w:r>
      <w:r w:rsidRPr="005C5809" w:rsidR="00963DC6">
        <w:rPr>
          <w:rFonts w:ascii="Tahoma" w:hAnsi="Tahoma" w:cs="Tahoma"/>
          <w:b w:val="0"/>
          <w:bCs w:val="0"/>
          <w:color w:val="281E72"/>
          <w:w w:val="90"/>
        </w:rPr>
        <w:t>MCSP</w:t>
      </w:r>
      <w:r w:rsidR="00DF4E7C">
        <w:rPr>
          <w:rFonts w:ascii="Tahoma" w:hAnsi="Tahoma" w:cs="Tahoma"/>
          <w:color w:val="281E72"/>
          <w:w w:val="90"/>
        </w:rPr>
        <w:br/>
      </w:r>
    </w:p>
    <w:p w:rsidRPr="00DF4E7C" w:rsidR="00DF4E7C" w:rsidP="00DF4E7C" w:rsidRDefault="00DF4E7C" w14:paraId="53D16D13" w14:textId="6D55C009">
      <w:pPr>
        <w:pStyle w:val="paragraph"/>
        <w:spacing w:before="0" w:beforeAutospacing="0" w:after="0" w:afterAutospacing="0"/>
        <w:textAlignment w:val="baseline"/>
        <w:rPr>
          <w:rStyle w:val="eop"/>
          <w:rFonts w:ascii="Tahoma" w:hAnsi="Tahoma" w:cs="Tahoma"/>
          <w:sz w:val="28"/>
          <w:szCs w:val="28"/>
        </w:rPr>
      </w:pPr>
      <w:r w:rsidRPr="00DF4E7C">
        <w:rPr>
          <w:rStyle w:val="normaltextrun"/>
          <w:rFonts w:ascii="Tahoma" w:hAnsi="Tahoma" w:cs="Tahoma"/>
          <w:sz w:val="28"/>
          <w:szCs w:val="28"/>
        </w:rPr>
        <w:t xml:space="preserve">A Fellowship is awarded to Dr Doreen McClurg for her outstanding and sustained commitment to advancing pelvic health physiotherapy and continence locally, </w:t>
      </w:r>
      <w:proofErr w:type="gramStart"/>
      <w:r w:rsidRPr="00DF4E7C">
        <w:rPr>
          <w:rStyle w:val="normaltextrun"/>
          <w:rFonts w:ascii="Tahoma" w:hAnsi="Tahoma" w:cs="Tahoma"/>
          <w:sz w:val="28"/>
          <w:szCs w:val="28"/>
        </w:rPr>
        <w:t>nationally</w:t>
      </w:r>
      <w:proofErr w:type="gramEnd"/>
      <w:r w:rsidRPr="00DF4E7C">
        <w:rPr>
          <w:rStyle w:val="normaltextrun"/>
          <w:rFonts w:ascii="Tahoma" w:hAnsi="Tahoma" w:cs="Tahoma"/>
          <w:sz w:val="28"/>
          <w:szCs w:val="28"/>
        </w:rPr>
        <w:t xml:space="preserve"> and internationally.  Over the last 14 years Doreen has created a body of work drawing together key aspects of the non-surgical management of incontinence and pelvic floor dysfunction and played a leading role creating a career path for other allied health professionals to follow through her work in this specialist area in clinical practice, research, educational and leadership spheres.</w:t>
      </w:r>
      <w:r w:rsidRPr="00DF4E7C">
        <w:rPr>
          <w:rStyle w:val="eop"/>
          <w:rFonts w:ascii="Tahoma" w:hAnsi="Tahoma" w:cs="Tahoma"/>
          <w:sz w:val="28"/>
          <w:szCs w:val="28"/>
        </w:rPr>
        <w:t> </w:t>
      </w:r>
    </w:p>
    <w:p w:rsidRPr="00DF4E7C" w:rsidR="00DF4E7C" w:rsidP="00DF4E7C" w:rsidRDefault="00DF4E7C" w14:paraId="7099AA8C" w14:textId="77777777">
      <w:pPr>
        <w:pStyle w:val="paragraph"/>
        <w:spacing w:before="0" w:beforeAutospacing="0" w:after="0" w:afterAutospacing="0"/>
        <w:textAlignment w:val="baseline"/>
        <w:rPr>
          <w:rFonts w:ascii="Tahoma" w:hAnsi="Tahoma" w:cs="Tahoma"/>
          <w:sz w:val="28"/>
          <w:szCs w:val="28"/>
        </w:rPr>
      </w:pPr>
    </w:p>
    <w:p w:rsidR="00DF4E7C" w:rsidP="00DF4E7C" w:rsidRDefault="00DF4E7C" w14:paraId="30E376CE" w14:textId="77777777">
      <w:pPr>
        <w:pStyle w:val="paragraph"/>
        <w:spacing w:before="0" w:beforeAutospacing="0" w:after="0" w:afterAutospacing="0"/>
        <w:textAlignment w:val="baseline"/>
        <w:rPr>
          <w:rStyle w:val="normaltextrun"/>
          <w:rFonts w:ascii="Tahoma" w:hAnsi="Tahoma" w:cs="Tahoma"/>
          <w:sz w:val="28"/>
          <w:szCs w:val="28"/>
        </w:rPr>
      </w:pPr>
      <w:r w:rsidRPr="00DF4E7C">
        <w:rPr>
          <w:rFonts w:ascii="Tahoma" w:hAnsi="Tahoma" w:cs="Tahoma"/>
          <w:noProof/>
          <w:sz w:val="28"/>
          <w:szCs w:val="28"/>
        </w:rPr>
        <w:drawing>
          <wp:anchor distT="0" distB="0" distL="114300" distR="114300" simplePos="0" relativeHeight="251668992" behindDoc="0" locked="0" layoutInCell="1" allowOverlap="1" wp14:anchorId="0AAA0995" wp14:editId="44A01882">
            <wp:simplePos x="0" y="0"/>
            <wp:positionH relativeFrom="column">
              <wp:posOffset>3345180</wp:posOffset>
            </wp:positionH>
            <wp:positionV relativeFrom="paragraph">
              <wp:posOffset>303530</wp:posOffset>
            </wp:positionV>
            <wp:extent cx="2879090" cy="2999105"/>
            <wp:effectExtent l="0" t="0" r="0" b="0"/>
            <wp:wrapThrough wrapText="bothSides">
              <wp:wrapPolygon edited="0">
                <wp:start x="0" y="0"/>
                <wp:lineTo x="0" y="21403"/>
                <wp:lineTo x="21438" y="21403"/>
                <wp:lineTo x="21438" y="0"/>
                <wp:lineTo x="0" y="0"/>
              </wp:wrapPolygon>
            </wp:wrapThrough>
            <wp:docPr id="690500075" name="Picture 4" descr="A person wearing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erson wearing glasses smiling&#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9090" cy="2999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4E7C">
        <w:rPr>
          <w:rStyle w:val="normaltextrun"/>
          <w:rFonts w:ascii="Tahoma" w:hAnsi="Tahoma" w:cs="Tahoma"/>
          <w:sz w:val="28"/>
          <w:szCs w:val="28"/>
        </w:rPr>
        <w:t xml:space="preserve">Clinically Doreen’s sustained contribution to pelvic health practice has directly impacted those living with chronic disabling and stigmatised conditions including the learning disabled, those with mental health conditions, children, people with Parkinson’s Disease and Multiple Sclerosis, care home residents and those with bladder and bowel dysfunction. Doreen has been a champion for embedding research into practice, dedicated herself to providing high quality evidence for physiotherapy treatments in regular clinical practice. </w:t>
      </w:r>
    </w:p>
    <w:p w:rsidR="00DF4E7C" w:rsidP="00DF4E7C" w:rsidRDefault="00DF4E7C" w14:paraId="5005F3ED" w14:textId="77777777">
      <w:pPr>
        <w:pStyle w:val="paragraph"/>
        <w:spacing w:before="0" w:beforeAutospacing="0" w:after="0" w:afterAutospacing="0"/>
        <w:textAlignment w:val="baseline"/>
        <w:rPr>
          <w:rStyle w:val="normaltextrun"/>
          <w:rFonts w:ascii="Tahoma" w:hAnsi="Tahoma" w:cs="Tahoma"/>
          <w:sz w:val="28"/>
          <w:szCs w:val="28"/>
        </w:rPr>
      </w:pPr>
    </w:p>
    <w:p w:rsidR="005C5809" w:rsidP="00DF4E7C" w:rsidRDefault="00DF4E7C" w14:paraId="140E790A" w14:textId="77777777">
      <w:pPr>
        <w:pStyle w:val="paragraph"/>
        <w:spacing w:before="0" w:beforeAutospacing="0" w:after="0" w:afterAutospacing="0"/>
        <w:textAlignment w:val="baseline"/>
        <w:rPr>
          <w:rStyle w:val="normaltextrun"/>
          <w:rFonts w:ascii="Tahoma" w:hAnsi="Tahoma" w:cs="Tahoma"/>
          <w:sz w:val="28"/>
          <w:szCs w:val="28"/>
        </w:rPr>
      </w:pPr>
      <w:r w:rsidRPr="00DF4E7C">
        <w:rPr>
          <w:rStyle w:val="normaltextrun"/>
          <w:rFonts w:ascii="Tahoma" w:hAnsi="Tahoma" w:cs="Tahoma"/>
          <w:sz w:val="28"/>
          <w:szCs w:val="28"/>
        </w:rPr>
        <w:t xml:space="preserve">Doreen was an early advocate for advanced practitioner roles in pelvic health and she has consistently provided a voice for physiotherapy through robust research in challenging areas including mesh for prolapse, perioperative physiotherapy in prolapse surgery and bladder and bowel function in neurology. Doreen has provided physiotherapy expertise to the initial </w:t>
      </w:r>
    </w:p>
    <w:p w:rsidR="005C5809" w:rsidP="00DF4E7C" w:rsidRDefault="005C5809" w14:paraId="3F8C16B5" w14:textId="77777777">
      <w:pPr>
        <w:pStyle w:val="paragraph"/>
        <w:spacing w:before="0" w:beforeAutospacing="0" w:after="0" w:afterAutospacing="0"/>
        <w:textAlignment w:val="baseline"/>
        <w:rPr>
          <w:rStyle w:val="normaltextrun"/>
          <w:rFonts w:ascii="Tahoma" w:hAnsi="Tahoma" w:cs="Tahoma"/>
          <w:sz w:val="28"/>
          <w:szCs w:val="28"/>
        </w:rPr>
      </w:pPr>
    </w:p>
    <w:p w:rsidR="005C5809" w:rsidP="00DF4E7C" w:rsidRDefault="005C5809" w14:paraId="22EB931E" w14:textId="77777777">
      <w:pPr>
        <w:pStyle w:val="paragraph"/>
        <w:spacing w:before="0" w:beforeAutospacing="0" w:after="0" w:afterAutospacing="0"/>
        <w:textAlignment w:val="baseline"/>
        <w:rPr>
          <w:rStyle w:val="normaltextrun"/>
          <w:rFonts w:ascii="Tahoma" w:hAnsi="Tahoma" w:cs="Tahoma"/>
          <w:sz w:val="28"/>
          <w:szCs w:val="28"/>
        </w:rPr>
      </w:pPr>
    </w:p>
    <w:p w:rsidR="005C5809" w:rsidP="00DF4E7C" w:rsidRDefault="005C5809" w14:paraId="033DB2CA" w14:textId="77777777">
      <w:pPr>
        <w:pStyle w:val="paragraph"/>
        <w:spacing w:before="0" w:beforeAutospacing="0" w:after="0" w:afterAutospacing="0"/>
        <w:textAlignment w:val="baseline"/>
        <w:rPr>
          <w:rStyle w:val="normaltextrun"/>
          <w:rFonts w:ascii="Tahoma" w:hAnsi="Tahoma" w:cs="Tahoma"/>
          <w:sz w:val="28"/>
          <w:szCs w:val="28"/>
        </w:rPr>
      </w:pPr>
    </w:p>
    <w:p w:rsidR="005C5809" w:rsidP="00DF4E7C" w:rsidRDefault="005C5809" w14:paraId="40ED5E2A" w14:textId="77777777">
      <w:pPr>
        <w:pStyle w:val="paragraph"/>
        <w:spacing w:before="0" w:beforeAutospacing="0" w:after="0" w:afterAutospacing="0"/>
        <w:textAlignment w:val="baseline"/>
        <w:rPr>
          <w:rStyle w:val="normaltextrun"/>
          <w:rFonts w:ascii="Tahoma" w:hAnsi="Tahoma" w:cs="Tahoma"/>
          <w:sz w:val="28"/>
          <w:szCs w:val="28"/>
        </w:rPr>
      </w:pPr>
    </w:p>
    <w:p w:rsidR="005C5809" w:rsidP="00DF4E7C" w:rsidRDefault="005C5809" w14:paraId="23BACA95" w14:textId="77777777">
      <w:pPr>
        <w:pStyle w:val="paragraph"/>
        <w:spacing w:before="0" w:beforeAutospacing="0" w:after="0" w:afterAutospacing="0"/>
        <w:textAlignment w:val="baseline"/>
        <w:rPr>
          <w:rStyle w:val="normaltextrun"/>
          <w:rFonts w:ascii="Tahoma" w:hAnsi="Tahoma" w:cs="Tahoma"/>
          <w:sz w:val="28"/>
          <w:szCs w:val="28"/>
        </w:rPr>
      </w:pPr>
    </w:p>
    <w:p w:rsidR="005C5809" w:rsidP="00DF4E7C" w:rsidRDefault="005C5809" w14:paraId="09123CDE" w14:textId="77777777">
      <w:pPr>
        <w:pStyle w:val="paragraph"/>
        <w:spacing w:before="0" w:beforeAutospacing="0" w:after="0" w:afterAutospacing="0"/>
        <w:textAlignment w:val="baseline"/>
        <w:rPr>
          <w:rStyle w:val="normaltextrun"/>
          <w:rFonts w:ascii="Tahoma" w:hAnsi="Tahoma" w:cs="Tahoma"/>
          <w:sz w:val="28"/>
          <w:szCs w:val="28"/>
        </w:rPr>
      </w:pPr>
    </w:p>
    <w:p w:rsidR="005C5809" w:rsidP="00DF4E7C" w:rsidRDefault="005C5809" w14:paraId="26B916BB" w14:textId="77777777">
      <w:pPr>
        <w:pStyle w:val="paragraph"/>
        <w:spacing w:before="0" w:beforeAutospacing="0" w:after="0" w:afterAutospacing="0"/>
        <w:textAlignment w:val="baseline"/>
        <w:rPr>
          <w:rStyle w:val="normaltextrun"/>
          <w:rFonts w:ascii="Tahoma" w:hAnsi="Tahoma" w:cs="Tahoma"/>
          <w:sz w:val="28"/>
          <w:szCs w:val="28"/>
        </w:rPr>
      </w:pPr>
    </w:p>
    <w:p w:rsidR="00DF4E7C" w:rsidP="00DF4E7C" w:rsidRDefault="00DF4E7C" w14:paraId="321EA048" w14:textId="1BB5C0FB">
      <w:pPr>
        <w:pStyle w:val="paragraph"/>
        <w:spacing w:before="0" w:beforeAutospacing="0" w:after="0" w:afterAutospacing="0"/>
        <w:textAlignment w:val="baseline"/>
        <w:rPr>
          <w:rStyle w:val="normaltextrun"/>
          <w:rFonts w:ascii="Tahoma" w:hAnsi="Tahoma" w:cs="Tahoma"/>
          <w:sz w:val="28"/>
          <w:szCs w:val="28"/>
        </w:rPr>
      </w:pPr>
      <w:r w:rsidRPr="00DF4E7C">
        <w:rPr>
          <w:rStyle w:val="normaltextrun"/>
          <w:rFonts w:ascii="Tahoma" w:hAnsi="Tahoma" w:cs="Tahoma"/>
          <w:sz w:val="28"/>
          <w:szCs w:val="28"/>
        </w:rPr>
        <w:t xml:space="preserve">Transvaginal mesh implant review in Scotland. Doreen’s involvement on the review group ensured physiotherapy was subsequently recognised </w:t>
      </w:r>
      <w:proofErr w:type="gramStart"/>
      <w:r w:rsidRPr="00DF4E7C">
        <w:rPr>
          <w:rStyle w:val="normaltextrun"/>
          <w:rFonts w:ascii="Tahoma" w:hAnsi="Tahoma" w:cs="Tahoma"/>
          <w:sz w:val="28"/>
          <w:szCs w:val="28"/>
        </w:rPr>
        <w:t>in</w:t>
      </w:r>
      <w:proofErr w:type="gramEnd"/>
      <w:r w:rsidRPr="00DF4E7C">
        <w:rPr>
          <w:rStyle w:val="normaltextrun"/>
          <w:rFonts w:ascii="Tahoma" w:hAnsi="Tahoma" w:cs="Tahoma"/>
          <w:sz w:val="28"/>
          <w:szCs w:val="28"/>
        </w:rPr>
        <w:t xml:space="preserve"> </w:t>
      </w:r>
    </w:p>
    <w:p w:rsidR="00DF4E7C" w:rsidP="00DF4E7C" w:rsidRDefault="00DF4E7C" w14:paraId="2452570F" w14:textId="54F305D1">
      <w:pPr>
        <w:pStyle w:val="paragraph"/>
        <w:spacing w:before="0" w:beforeAutospacing="0" w:after="0" w:afterAutospacing="0"/>
        <w:textAlignment w:val="baseline"/>
        <w:rPr>
          <w:rStyle w:val="eop"/>
          <w:rFonts w:ascii="Tahoma" w:hAnsi="Tahoma" w:cs="Tahoma"/>
          <w:sz w:val="28"/>
          <w:szCs w:val="28"/>
        </w:rPr>
      </w:pPr>
      <w:r w:rsidRPr="00DF4E7C">
        <w:rPr>
          <w:rStyle w:val="normaltextrun"/>
          <w:rFonts w:ascii="Tahoma" w:hAnsi="Tahoma" w:cs="Tahoma"/>
          <w:sz w:val="28"/>
          <w:szCs w:val="28"/>
        </w:rPr>
        <w:t xml:space="preserve">the published recommendations following the </w:t>
      </w:r>
      <w:proofErr w:type="spellStart"/>
      <w:r w:rsidRPr="00DF4E7C">
        <w:rPr>
          <w:rStyle w:val="normaltextrun"/>
          <w:rFonts w:ascii="Tahoma" w:hAnsi="Tahoma" w:cs="Tahoma"/>
          <w:sz w:val="28"/>
          <w:szCs w:val="28"/>
        </w:rPr>
        <w:t>Cumberlege</w:t>
      </w:r>
      <w:proofErr w:type="spellEnd"/>
      <w:r w:rsidRPr="00DF4E7C">
        <w:rPr>
          <w:rStyle w:val="normaltextrun"/>
          <w:rFonts w:ascii="Tahoma" w:hAnsi="Tahoma" w:cs="Tahoma"/>
          <w:sz w:val="28"/>
          <w:szCs w:val="28"/>
        </w:rPr>
        <w:t xml:space="preserve"> Report in 2020.</w:t>
      </w:r>
      <w:r w:rsidRPr="00DF4E7C">
        <w:rPr>
          <w:rStyle w:val="eop"/>
          <w:rFonts w:ascii="Tahoma" w:hAnsi="Tahoma" w:cs="Tahoma"/>
          <w:sz w:val="28"/>
          <w:szCs w:val="28"/>
        </w:rPr>
        <w:t> </w:t>
      </w:r>
    </w:p>
    <w:p w:rsidRPr="00DF4E7C" w:rsidR="00DF4E7C" w:rsidP="00DF4E7C" w:rsidRDefault="00DF4E7C" w14:paraId="4EABE2EE" w14:textId="77777777">
      <w:pPr>
        <w:pStyle w:val="paragraph"/>
        <w:spacing w:before="0" w:beforeAutospacing="0" w:after="0" w:afterAutospacing="0"/>
        <w:textAlignment w:val="baseline"/>
        <w:rPr>
          <w:rFonts w:ascii="Tahoma" w:hAnsi="Tahoma" w:cs="Tahoma"/>
          <w:sz w:val="28"/>
          <w:szCs w:val="28"/>
        </w:rPr>
      </w:pPr>
    </w:p>
    <w:p w:rsidR="00645477" w:rsidP="00DF4E7C" w:rsidRDefault="00DF4E7C" w14:paraId="2DEB2F4A" w14:textId="77777777">
      <w:pPr>
        <w:pStyle w:val="paragraph"/>
        <w:spacing w:before="0" w:beforeAutospacing="0" w:after="0" w:afterAutospacing="0"/>
        <w:textAlignment w:val="baseline"/>
        <w:rPr>
          <w:rStyle w:val="normaltextrun"/>
          <w:rFonts w:ascii="Tahoma" w:hAnsi="Tahoma" w:cs="Tahoma"/>
          <w:sz w:val="28"/>
          <w:szCs w:val="28"/>
        </w:rPr>
      </w:pPr>
      <w:r w:rsidRPr="00DF4E7C">
        <w:rPr>
          <w:rStyle w:val="normaltextrun"/>
          <w:rFonts w:ascii="Tahoma" w:hAnsi="Tahoma" w:cs="Tahoma"/>
          <w:sz w:val="28"/>
          <w:szCs w:val="28"/>
        </w:rPr>
        <w:t>In her role as a Researcher</w:t>
      </w:r>
      <w:r w:rsidRPr="00DF4E7C">
        <w:rPr>
          <w:rStyle w:val="normaltextrun"/>
          <w:rFonts w:ascii="Tahoma" w:hAnsi="Tahoma" w:cs="Tahoma"/>
          <w:b/>
          <w:bCs/>
          <w:sz w:val="28"/>
          <w:szCs w:val="28"/>
        </w:rPr>
        <w:t xml:space="preserve">, </w:t>
      </w:r>
      <w:r w:rsidRPr="00DF4E7C">
        <w:rPr>
          <w:rStyle w:val="normaltextrun"/>
          <w:rFonts w:ascii="Tahoma" w:hAnsi="Tahoma" w:cs="Tahoma"/>
          <w:sz w:val="28"/>
          <w:szCs w:val="28"/>
        </w:rPr>
        <w:t>Doreen has</w:t>
      </w:r>
      <w:r w:rsidRPr="00DF4E7C">
        <w:rPr>
          <w:rStyle w:val="normaltextrun"/>
          <w:rFonts w:ascii="Tahoma" w:hAnsi="Tahoma" w:cs="Tahoma"/>
          <w:b/>
          <w:bCs/>
          <w:sz w:val="28"/>
          <w:szCs w:val="28"/>
        </w:rPr>
        <w:t xml:space="preserve"> </w:t>
      </w:r>
      <w:r w:rsidRPr="00DF4E7C">
        <w:rPr>
          <w:rStyle w:val="normaltextrun"/>
          <w:rFonts w:ascii="Tahoma" w:hAnsi="Tahoma" w:cs="Tahoma"/>
          <w:sz w:val="28"/>
          <w:szCs w:val="28"/>
        </w:rPr>
        <w:t xml:space="preserve">created a highly respected body of research practice with numerous publications directly impacting on evidence-based practice in pelvic health and continence care. Doreen has been a Principal Researcher and research collaborator for over 12 years. In 2012 she was appointed a Professor of Physiotherapy and Pelvic Floor Rehabilitation at Glasgow Caledonian University. Doreen has been a respected reviewer for journals such as Multiple Sclerosis, </w:t>
      </w:r>
      <w:proofErr w:type="spellStart"/>
      <w:r w:rsidRPr="00DF4E7C">
        <w:rPr>
          <w:rStyle w:val="normaltextrun"/>
          <w:rFonts w:ascii="Tahoma" w:hAnsi="Tahoma" w:cs="Tahoma"/>
          <w:sz w:val="28"/>
          <w:szCs w:val="28"/>
        </w:rPr>
        <w:t>Neurourology</w:t>
      </w:r>
      <w:proofErr w:type="spellEnd"/>
      <w:r w:rsidRPr="00DF4E7C">
        <w:rPr>
          <w:rStyle w:val="normaltextrun"/>
          <w:rFonts w:ascii="Tahoma" w:hAnsi="Tahoma" w:cs="Tahoma"/>
          <w:sz w:val="28"/>
          <w:szCs w:val="28"/>
        </w:rPr>
        <w:t xml:space="preserve"> and Urodynamics, </w:t>
      </w:r>
      <w:proofErr w:type="spellStart"/>
      <w:r w:rsidRPr="00DF4E7C">
        <w:rPr>
          <w:rStyle w:val="normaltextrun"/>
          <w:rFonts w:ascii="Tahoma" w:hAnsi="Tahoma" w:cs="Tahoma"/>
          <w:sz w:val="28"/>
          <w:szCs w:val="28"/>
        </w:rPr>
        <w:t>Obs</w:t>
      </w:r>
      <w:proofErr w:type="spellEnd"/>
      <w:r w:rsidRPr="00DF4E7C">
        <w:rPr>
          <w:rStyle w:val="normaltextrun"/>
          <w:rFonts w:ascii="Tahoma" w:hAnsi="Tahoma" w:cs="Tahoma"/>
          <w:sz w:val="28"/>
          <w:szCs w:val="28"/>
        </w:rPr>
        <w:t xml:space="preserve"> and Gynae, Age and Ageing, BMJ. </w:t>
      </w:r>
    </w:p>
    <w:p w:rsidR="00645477" w:rsidP="00DF4E7C" w:rsidRDefault="00645477" w14:paraId="400F4ACD" w14:textId="77777777">
      <w:pPr>
        <w:pStyle w:val="paragraph"/>
        <w:spacing w:before="0" w:beforeAutospacing="0" w:after="0" w:afterAutospacing="0"/>
        <w:textAlignment w:val="baseline"/>
        <w:rPr>
          <w:rStyle w:val="normaltextrun"/>
          <w:rFonts w:ascii="Tahoma" w:hAnsi="Tahoma" w:cs="Tahoma"/>
          <w:sz w:val="28"/>
          <w:szCs w:val="28"/>
        </w:rPr>
      </w:pPr>
    </w:p>
    <w:p w:rsidR="00DF4E7C" w:rsidP="00DF4E7C" w:rsidRDefault="00DF4E7C" w14:paraId="05E2962C" w14:textId="3281FE8E">
      <w:pPr>
        <w:pStyle w:val="paragraph"/>
        <w:spacing w:before="0" w:beforeAutospacing="0" w:after="0" w:afterAutospacing="0"/>
        <w:textAlignment w:val="baseline"/>
        <w:rPr>
          <w:rStyle w:val="eop"/>
          <w:rFonts w:ascii="Tahoma" w:hAnsi="Tahoma" w:cs="Tahoma"/>
          <w:sz w:val="28"/>
          <w:szCs w:val="28"/>
        </w:rPr>
      </w:pPr>
      <w:r w:rsidRPr="00DF4E7C">
        <w:rPr>
          <w:rStyle w:val="normaltextrun"/>
          <w:rFonts w:ascii="Tahoma" w:hAnsi="Tahoma" w:cs="Tahoma"/>
          <w:sz w:val="28"/>
          <w:szCs w:val="28"/>
        </w:rPr>
        <w:t>Doreen has provided sustained academic and clinical guidance and expertise at policy level through her involvement with the Health Technology Assessment and Guideline Development programmes at NICE. She has also had a role as a peer reviewer for the Overview of Cochrane Systematic Reviews in Conservative interventions for urinary incontinence.</w:t>
      </w:r>
      <w:r w:rsidRPr="00DF4E7C">
        <w:rPr>
          <w:rStyle w:val="eop"/>
          <w:rFonts w:ascii="Tahoma" w:hAnsi="Tahoma" w:cs="Tahoma"/>
          <w:sz w:val="28"/>
          <w:szCs w:val="28"/>
        </w:rPr>
        <w:t> </w:t>
      </w:r>
    </w:p>
    <w:p w:rsidRPr="00DF4E7C" w:rsidR="00DF4E7C" w:rsidP="00DF4E7C" w:rsidRDefault="00DF4E7C" w14:paraId="771EED27" w14:textId="77777777">
      <w:pPr>
        <w:pStyle w:val="paragraph"/>
        <w:spacing w:before="0" w:beforeAutospacing="0" w:after="0" w:afterAutospacing="0"/>
        <w:textAlignment w:val="baseline"/>
        <w:rPr>
          <w:rFonts w:ascii="Tahoma" w:hAnsi="Tahoma" w:cs="Tahoma"/>
          <w:sz w:val="28"/>
          <w:szCs w:val="28"/>
        </w:rPr>
      </w:pPr>
    </w:p>
    <w:p w:rsidR="00DF4E7C" w:rsidP="00DF4E7C" w:rsidRDefault="00DF4E7C" w14:paraId="60A7C08B" w14:textId="77777777">
      <w:pPr>
        <w:pStyle w:val="paragraph"/>
        <w:spacing w:before="0" w:beforeAutospacing="0" w:after="0" w:afterAutospacing="0"/>
        <w:textAlignment w:val="baseline"/>
        <w:rPr>
          <w:rStyle w:val="eop"/>
          <w:rFonts w:ascii="Tahoma" w:hAnsi="Tahoma" w:cs="Tahoma"/>
          <w:sz w:val="28"/>
          <w:szCs w:val="28"/>
        </w:rPr>
      </w:pPr>
      <w:r w:rsidRPr="00DF4E7C">
        <w:rPr>
          <w:rStyle w:val="normaltextrun"/>
          <w:rFonts w:ascii="Tahoma" w:hAnsi="Tahoma" w:cs="Tahoma"/>
          <w:sz w:val="28"/>
          <w:szCs w:val="28"/>
        </w:rPr>
        <w:t>Doreen has</w:t>
      </w:r>
      <w:r w:rsidRPr="00DF4E7C">
        <w:rPr>
          <w:rStyle w:val="normaltextrun"/>
          <w:rFonts w:ascii="Tahoma" w:hAnsi="Tahoma" w:cs="Tahoma"/>
          <w:b/>
          <w:bCs/>
          <w:sz w:val="28"/>
          <w:szCs w:val="28"/>
        </w:rPr>
        <w:t xml:space="preserve"> </w:t>
      </w:r>
      <w:r w:rsidRPr="00DF4E7C">
        <w:rPr>
          <w:rStyle w:val="normaltextrun"/>
          <w:rFonts w:ascii="Tahoma" w:hAnsi="Tahoma" w:cs="Tahoma"/>
          <w:sz w:val="28"/>
          <w:szCs w:val="28"/>
        </w:rPr>
        <w:t>devoted her time to</w:t>
      </w:r>
      <w:r w:rsidRPr="00DF4E7C">
        <w:rPr>
          <w:rStyle w:val="normaltextrun"/>
          <w:rFonts w:ascii="Tahoma" w:hAnsi="Tahoma" w:cs="Tahoma"/>
          <w:b/>
          <w:bCs/>
          <w:sz w:val="28"/>
          <w:szCs w:val="28"/>
        </w:rPr>
        <w:t xml:space="preserve"> </w:t>
      </w:r>
      <w:r w:rsidRPr="00DF4E7C">
        <w:rPr>
          <w:rStyle w:val="normaltextrun"/>
          <w:rFonts w:ascii="Tahoma" w:hAnsi="Tahoma" w:cs="Tahoma"/>
          <w:sz w:val="28"/>
          <w:szCs w:val="28"/>
        </w:rPr>
        <w:t>numerous organisations on a voluntary basis because of a firmly held belief that education in physiotherapy matters, and her encouragement and support to physiotherapists at every stage of their career has benefited many. Despite the demands of her many roles, Doreen remains approachable and is always keen to help others learn and progress their own path. Many PhD students have been guided through the challenge by Doreen.</w:t>
      </w:r>
      <w:r w:rsidRPr="00DF4E7C">
        <w:rPr>
          <w:rStyle w:val="normaltextrun"/>
          <w:rFonts w:ascii="Tahoma" w:hAnsi="Tahoma" w:cs="Tahoma"/>
          <w:b/>
          <w:bCs/>
          <w:sz w:val="28"/>
          <w:szCs w:val="28"/>
        </w:rPr>
        <w:t xml:space="preserve"> </w:t>
      </w:r>
      <w:r w:rsidRPr="00DF4E7C">
        <w:rPr>
          <w:rStyle w:val="normaltextrun"/>
          <w:rFonts w:ascii="Tahoma" w:hAnsi="Tahoma" w:cs="Tahoma"/>
          <w:sz w:val="28"/>
          <w:szCs w:val="28"/>
        </w:rPr>
        <w:t>Doreen has also been an inspiring leader, undertaking key leadership roles throughout her career - as Chair of the Association for Continence Advice (2009-2012), Chair of POGP (2013-2016), Chair Physiotherapy Committee of the International Continence Society (2014-2019) and Topic Advisor of the NICE Guideline published in 2021 (NG210). In these roles she has exerted considerable influence in a multidisciplinary national and international sphere for the role and importance of physiotherapy in pelvic floor dysfunction and pelvic health.</w:t>
      </w:r>
      <w:r w:rsidRPr="00DF4E7C">
        <w:rPr>
          <w:rStyle w:val="eop"/>
          <w:rFonts w:ascii="Tahoma" w:hAnsi="Tahoma" w:cs="Tahoma"/>
          <w:sz w:val="28"/>
          <w:szCs w:val="28"/>
        </w:rPr>
        <w:t> </w:t>
      </w:r>
    </w:p>
    <w:p w:rsidR="000131E5" w:rsidP="00645477" w:rsidRDefault="00DF4E7C" w14:paraId="57580B26" w14:textId="7DCDE7B5">
      <w:pPr>
        <w:pStyle w:val="paragraph"/>
        <w:spacing w:before="0" w:beforeAutospacing="0" w:after="0" w:afterAutospacing="0"/>
        <w:textAlignment w:val="baseline"/>
        <w:rPr>
          <w:rStyle w:val="eop"/>
          <w:rFonts w:ascii="Tahoma" w:hAnsi="Tahoma" w:cs="Tahoma"/>
          <w:sz w:val="28"/>
          <w:szCs w:val="28"/>
        </w:rPr>
      </w:pPr>
      <w:r w:rsidRPr="00DF4E7C">
        <w:rPr>
          <w:rStyle w:val="normaltextrun"/>
          <w:rFonts w:ascii="Tahoma" w:hAnsi="Tahoma" w:cs="Tahoma"/>
          <w:sz w:val="28"/>
          <w:szCs w:val="28"/>
        </w:rPr>
        <w:t>Doreen has recently retired from the profession and this Fellowship marks an outstanding contribution to the profession.</w:t>
      </w:r>
      <w:r w:rsidRPr="00DF4E7C">
        <w:rPr>
          <w:rStyle w:val="eop"/>
          <w:rFonts w:ascii="Tahoma" w:hAnsi="Tahoma" w:cs="Tahoma"/>
          <w:sz w:val="28"/>
          <w:szCs w:val="28"/>
        </w:rPr>
        <w:t> </w:t>
      </w:r>
    </w:p>
    <w:p w:rsidR="00645477" w:rsidP="00645477" w:rsidRDefault="00645477" w14:paraId="7D6CEEF6" w14:textId="77777777">
      <w:pPr>
        <w:pStyle w:val="paragraph"/>
        <w:spacing w:before="0" w:beforeAutospacing="0" w:after="0" w:afterAutospacing="0"/>
        <w:textAlignment w:val="baseline"/>
        <w:rPr>
          <w:rStyle w:val="eop"/>
          <w:rFonts w:ascii="Tahoma" w:hAnsi="Tahoma" w:cs="Tahoma"/>
          <w:sz w:val="28"/>
          <w:szCs w:val="28"/>
        </w:rPr>
      </w:pPr>
    </w:p>
    <w:p w:rsidR="00645477" w:rsidP="00645477" w:rsidRDefault="00645477" w14:paraId="58961907" w14:textId="77777777">
      <w:pPr>
        <w:pStyle w:val="paragraph"/>
        <w:spacing w:before="0" w:beforeAutospacing="0" w:after="0" w:afterAutospacing="0"/>
        <w:textAlignment w:val="baseline"/>
        <w:rPr>
          <w:rStyle w:val="eop"/>
          <w:rFonts w:ascii="Tahoma" w:hAnsi="Tahoma" w:cs="Tahoma"/>
          <w:sz w:val="28"/>
          <w:szCs w:val="28"/>
        </w:rPr>
      </w:pPr>
    </w:p>
    <w:p w:rsidR="00645477" w:rsidP="00645477" w:rsidRDefault="00645477" w14:paraId="05FC405F" w14:textId="77777777">
      <w:pPr>
        <w:pStyle w:val="paragraph"/>
        <w:spacing w:before="0" w:beforeAutospacing="0" w:after="0" w:afterAutospacing="0"/>
        <w:textAlignment w:val="baseline"/>
        <w:rPr>
          <w:rStyle w:val="eop"/>
          <w:rFonts w:ascii="Tahoma" w:hAnsi="Tahoma" w:cs="Tahoma"/>
          <w:sz w:val="28"/>
          <w:szCs w:val="28"/>
        </w:rPr>
      </w:pPr>
    </w:p>
    <w:p w:rsidRPr="00645477" w:rsidR="000131E5" w:rsidP="00645477" w:rsidRDefault="00840E90" w14:paraId="41166B35" w14:textId="1323964D">
      <w:pPr>
        <w:pStyle w:val="Heading2"/>
        <w:spacing w:before="190"/>
        <w:ind w:left="0"/>
        <w:rPr>
          <w:rFonts w:ascii="Tahoma" w:hAnsi="Tahoma" w:cs="Tahoma"/>
        </w:rPr>
      </w:pPr>
      <w:r>
        <w:rPr>
          <w:rFonts w:ascii="Tahoma" w:hAnsi="Tahoma" w:cs="Tahoma"/>
          <w:color w:val="281E72"/>
          <w:spacing w:val="-6"/>
          <w:w w:val="90"/>
        </w:rPr>
        <w:t xml:space="preserve">Dr </w:t>
      </w:r>
      <w:r w:rsidRPr="00645477" w:rsidR="00645477">
        <w:rPr>
          <w:rFonts w:ascii="Tahoma" w:hAnsi="Tahoma" w:cs="Tahoma"/>
          <w:color w:val="281E72"/>
          <w:spacing w:val="-6"/>
          <w:w w:val="90"/>
        </w:rPr>
        <w:t xml:space="preserve">Carol McCrum </w:t>
      </w:r>
      <w:r w:rsidRPr="005C5809" w:rsidR="00645477">
        <w:rPr>
          <w:rFonts w:ascii="Tahoma" w:hAnsi="Tahoma" w:cs="Tahoma"/>
          <w:b w:val="0"/>
          <w:bCs w:val="0"/>
          <w:color w:val="281E72"/>
          <w:spacing w:val="-6"/>
          <w:w w:val="90"/>
        </w:rPr>
        <w:t>MCSP</w:t>
      </w:r>
    </w:p>
    <w:p w:rsidR="000131E5" w:rsidRDefault="000131E5" w14:paraId="52CFB9B2" w14:textId="77777777">
      <w:pPr>
        <w:pStyle w:val="BodyText"/>
        <w:rPr>
          <w:sz w:val="20"/>
        </w:rPr>
      </w:pPr>
    </w:p>
    <w:p w:rsidR="000131E5" w:rsidRDefault="000131E5" w14:paraId="7F154B6D" w14:textId="77777777">
      <w:pPr>
        <w:pStyle w:val="BodyText"/>
        <w:spacing w:before="6"/>
        <w:rPr>
          <w:sz w:val="26"/>
        </w:rPr>
      </w:pPr>
    </w:p>
    <w:p w:rsidR="00645477" w:rsidP="09D3013D" w:rsidRDefault="00645477" w14:paraId="6C3AF6CE" w14:textId="77777777">
      <w:pPr>
        <w:pStyle w:val="paragraph"/>
        <w:spacing w:before="0" w:beforeAutospacing="0" w:after="0" w:afterAutospacing="0"/>
        <w:textAlignment w:val="baseline"/>
        <w:rPr>
          <w:rStyle w:val="eop"/>
          <w:rFonts w:ascii="Tahoma" w:hAnsi="Tahoma" w:cs="Tahoma"/>
          <w:sz w:val="28"/>
          <w:szCs w:val="28"/>
        </w:rPr>
      </w:pPr>
      <w:r w:rsidRPr="09D3013D">
        <w:rPr>
          <w:rStyle w:val="normaltextrun"/>
          <w:rFonts w:ascii="Tahoma" w:hAnsi="Tahoma" w:cs="Tahoma"/>
          <w:sz w:val="28"/>
          <w:szCs w:val="28"/>
        </w:rPr>
        <w:t xml:space="preserve">A Fellowship is awarded to Dr McCrum for her outstanding and sustained commitment to evidencing and advancing clinical practice for people with axial </w:t>
      </w:r>
      <w:proofErr w:type="spellStart"/>
      <w:r w:rsidRPr="09D3013D">
        <w:rPr>
          <w:rStyle w:val="normaltextrun"/>
          <w:rFonts w:ascii="Tahoma" w:hAnsi="Tahoma" w:cs="Tahoma"/>
          <w:sz w:val="28"/>
          <w:szCs w:val="28"/>
        </w:rPr>
        <w:t>spondyloarthritis</w:t>
      </w:r>
      <w:proofErr w:type="spellEnd"/>
      <w:r w:rsidRPr="09D3013D">
        <w:rPr>
          <w:rStyle w:val="normaltextrun"/>
          <w:rFonts w:ascii="Tahoma" w:hAnsi="Tahoma" w:cs="Tahoma"/>
          <w:sz w:val="28"/>
          <w:szCs w:val="28"/>
        </w:rPr>
        <w:t xml:space="preserve"> (</w:t>
      </w:r>
      <w:proofErr w:type="spellStart"/>
      <w:r w:rsidRPr="09D3013D">
        <w:rPr>
          <w:rStyle w:val="normaltextrun"/>
          <w:rFonts w:ascii="Tahoma" w:hAnsi="Tahoma" w:cs="Tahoma"/>
          <w:sz w:val="28"/>
          <w:szCs w:val="28"/>
        </w:rPr>
        <w:t>SpA</w:t>
      </w:r>
      <w:proofErr w:type="spellEnd"/>
      <w:r w:rsidRPr="09D3013D">
        <w:rPr>
          <w:rStyle w:val="normaltextrun"/>
          <w:rFonts w:ascii="Tahoma" w:hAnsi="Tahoma" w:cs="Tahoma"/>
          <w:sz w:val="28"/>
          <w:szCs w:val="28"/>
        </w:rPr>
        <w:t xml:space="preserve">) locally, </w:t>
      </w:r>
      <w:proofErr w:type="gramStart"/>
      <w:r w:rsidRPr="09D3013D">
        <w:rPr>
          <w:rStyle w:val="normaltextrun"/>
          <w:rFonts w:ascii="Tahoma" w:hAnsi="Tahoma" w:cs="Tahoma"/>
          <w:sz w:val="28"/>
          <w:szCs w:val="28"/>
        </w:rPr>
        <w:t>nationally</w:t>
      </w:r>
      <w:proofErr w:type="gramEnd"/>
      <w:r w:rsidRPr="09D3013D">
        <w:rPr>
          <w:rStyle w:val="normaltextrun"/>
          <w:rFonts w:ascii="Tahoma" w:hAnsi="Tahoma" w:cs="Tahoma"/>
          <w:sz w:val="28"/>
          <w:szCs w:val="28"/>
        </w:rPr>
        <w:t xml:space="preserve"> and internationally. This has been achieved at a clinical and policy level through extensive engagement with NICE.  Collaboration with multi-professional musculoskeletal practitioners, service-users and charities and widespread dissemination has achieved a reduction in delays to diagnosis for people with axial </w:t>
      </w:r>
      <w:proofErr w:type="spellStart"/>
      <w:r w:rsidRPr="09D3013D">
        <w:rPr>
          <w:rStyle w:val="normaltextrun"/>
          <w:rFonts w:ascii="Tahoma" w:hAnsi="Tahoma" w:cs="Tahoma"/>
          <w:sz w:val="28"/>
          <w:szCs w:val="28"/>
        </w:rPr>
        <w:t>SpA</w:t>
      </w:r>
      <w:proofErr w:type="spellEnd"/>
      <w:r w:rsidRPr="09D3013D">
        <w:rPr>
          <w:rStyle w:val="normaltextrun"/>
          <w:rFonts w:ascii="Tahoma" w:hAnsi="Tahoma" w:cs="Tahoma"/>
          <w:sz w:val="28"/>
          <w:szCs w:val="28"/>
        </w:rPr>
        <w:t xml:space="preserve"> and access to optimal, evidence-based care.   </w:t>
      </w:r>
      <w:r w:rsidRPr="09D3013D">
        <w:rPr>
          <w:rStyle w:val="eop"/>
          <w:rFonts w:ascii="Tahoma" w:hAnsi="Tahoma" w:cs="Tahoma"/>
          <w:sz w:val="28"/>
          <w:szCs w:val="28"/>
        </w:rPr>
        <w:t> </w:t>
      </w:r>
    </w:p>
    <w:p w:rsidRPr="00645477" w:rsidR="00645477" w:rsidP="005C5809" w:rsidRDefault="00645477" w14:paraId="44A966FC" w14:textId="55E48FAF">
      <w:pPr>
        <w:pStyle w:val="paragraph"/>
        <w:spacing w:before="0" w:beforeAutospacing="0" w:after="0" w:afterAutospacing="0"/>
        <w:rPr>
          <w:rFonts w:ascii="Tahoma" w:hAnsi="Tahoma" w:cs="Tahoma"/>
          <w:sz w:val="28"/>
          <w:szCs w:val="28"/>
        </w:rPr>
      </w:pPr>
    </w:p>
    <w:p w:rsidR="00645477" w:rsidP="00645477" w:rsidRDefault="005C5809" w14:paraId="2D1B4069" w14:textId="3C691207">
      <w:pPr>
        <w:pStyle w:val="paragraph"/>
        <w:spacing w:before="0" w:beforeAutospacing="0" w:after="0" w:afterAutospacing="0"/>
        <w:textAlignment w:val="baseline"/>
        <w:rPr>
          <w:rStyle w:val="eop"/>
          <w:rFonts w:ascii="Tahoma" w:hAnsi="Tahoma" w:cs="Tahoma"/>
          <w:sz w:val="28"/>
          <w:szCs w:val="28"/>
        </w:rPr>
      </w:pPr>
      <w:r>
        <w:rPr>
          <w:noProof/>
        </w:rPr>
        <w:drawing>
          <wp:anchor distT="0" distB="0" distL="114300" distR="114300" simplePos="0" relativeHeight="487594496" behindDoc="1" locked="0" layoutInCell="1" allowOverlap="1" wp14:anchorId="1B37EC2C" wp14:editId="203EF6BA">
            <wp:simplePos x="0" y="0"/>
            <wp:positionH relativeFrom="column">
              <wp:posOffset>3016885</wp:posOffset>
            </wp:positionH>
            <wp:positionV relativeFrom="paragraph">
              <wp:posOffset>544045</wp:posOffset>
            </wp:positionV>
            <wp:extent cx="2941161" cy="3638550"/>
            <wp:effectExtent l="0" t="0" r="0" b="0"/>
            <wp:wrapTight wrapText="bothSides">
              <wp:wrapPolygon edited="0">
                <wp:start x="0" y="0"/>
                <wp:lineTo x="0" y="21487"/>
                <wp:lineTo x="21409" y="21487"/>
                <wp:lineTo x="21409" y="0"/>
                <wp:lineTo x="0" y="0"/>
              </wp:wrapPolygon>
            </wp:wrapTight>
            <wp:docPr id="1721438303" name="Picture 1721438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941161" cy="3638550"/>
                    </a:xfrm>
                    <a:prstGeom prst="rect">
                      <a:avLst/>
                    </a:prstGeom>
                  </pic:spPr>
                </pic:pic>
              </a:graphicData>
            </a:graphic>
          </wp:anchor>
        </w:drawing>
      </w:r>
      <w:r w:rsidRPr="00645477" w:rsidR="00645477">
        <w:rPr>
          <w:rStyle w:val="normaltextrun"/>
          <w:rFonts w:ascii="Tahoma" w:hAnsi="Tahoma" w:cs="Tahoma"/>
          <w:sz w:val="28"/>
          <w:szCs w:val="28"/>
        </w:rPr>
        <w:t>Carol was appointed as one of the first musculoskeletal consultant physiotherapists in 2005 and over the last 17 years has championed the consultant role and supported others to achieve this level.  In recognition of her leadership in clinical practice and service delivery she was awarded an honorary fellowship from the Musculoskeletal Association of Chartered Physiotherapists (MACP).  As a mentor she has inspired many others to gain promotion, undertake research and pursue a career as a clinical academic. Carol is founding Co-Chair of the UK Rheumatology Physiotherapy Clinical Interest Group, established as the first subgroup of the MACP in 2021. </w:t>
      </w:r>
      <w:r w:rsidRPr="00645477" w:rsidR="00645477">
        <w:rPr>
          <w:rStyle w:val="eop"/>
          <w:rFonts w:ascii="Tahoma" w:hAnsi="Tahoma" w:cs="Tahoma"/>
          <w:sz w:val="28"/>
          <w:szCs w:val="28"/>
        </w:rPr>
        <w:t> </w:t>
      </w:r>
    </w:p>
    <w:p w:rsidRPr="00645477" w:rsidR="00645477" w:rsidP="00645477" w:rsidRDefault="00645477" w14:paraId="15354E75" w14:textId="77777777">
      <w:pPr>
        <w:pStyle w:val="paragraph"/>
        <w:spacing w:before="0" w:beforeAutospacing="0" w:after="0" w:afterAutospacing="0"/>
        <w:textAlignment w:val="baseline"/>
        <w:rPr>
          <w:rFonts w:ascii="Tahoma" w:hAnsi="Tahoma" w:cs="Tahoma"/>
          <w:sz w:val="28"/>
          <w:szCs w:val="28"/>
        </w:rPr>
      </w:pPr>
    </w:p>
    <w:p w:rsidR="005C5809" w:rsidP="00645477" w:rsidRDefault="00645477" w14:paraId="51CFBB19" w14:textId="77777777">
      <w:pPr>
        <w:pStyle w:val="paragraph"/>
        <w:spacing w:before="0" w:beforeAutospacing="0" w:after="0" w:afterAutospacing="0"/>
        <w:textAlignment w:val="baseline"/>
        <w:rPr>
          <w:rStyle w:val="normaltextrun"/>
          <w:rFonts w:ascii="Tahoma" w:hAnsi="Tahoma" w:cs="Tahoma"/>
          <w:sz w:val="28"/>
          <w:szCs w:val="28"/>
        </w:rPr>
      </w:pPr>
      <w:r w:rsidRPr="00645477">
        <w:rPr>
          <w:rStyle w:val="normaltextrun"/>
          <w:rFonts w:ascii="Tahoma" w:hAnsi="Tahoma" w:cs="Tahoma"/>
          <w:sz w:val="28"/>
          <w:szCs w:val="28"/>
        </w:rPr>
        <w:t xml:space="preserve">Carol has had longstanding involvement with the CSP and the Council for AHP Research.  She was a member of the CSP Research and Development Committee and has sat on numerous working groups.  Her work with the Australian Physiotherapy Association has impacted referral pathways </w:t>
      </w:r>
      <w:proofErr w:type="gramStart"/>
      <w:r w:rsidRPr="00645477">
        <w:rPr>
          <w:rStyle w:val="normaltextrun"/>
          <w:rFonts w:ascii="Tahoma" w:hAnsi="Tahoma" w:cs="Tahoma"/>
          <w:sz w:val="28"/>
          <w:szCs w:val="28"/>
        </w:rPr>
        <w:t>internationally</w:t>
      </w:r>
      <w:proofErr w:type="gramEnd"/>
      <w:r w:rsidRPr="00645477">
        <w:rPr>
          <w:rStyle w:val="normaltextrun"/>
          <w:rFonts w:ascii="Tahoma" w:hAnsi="Tahoma" w:cs="Tahoma"/>
          <w:sz w:val="28"/>
          <w:szCs w:val="28"/>
        </w:rPr>
        <w:t xml:space="preserve"> </w:t>
      </w:r>
    </w:p>
    <w:p w:rsidR="005C5809" w:rsidP="00645477" w:rsidRDefault="005C5809" w14:paraId="07461F83" w14:textId="77777777">
      <w:pPr>
        <w:pStyle w:val="paragraph"/>
        <w:spacing w:before="0" w:beforeAutospacing="0" w:after="0" w:afterAutospacing="0"/>
        <w:textAlignment w:val="baseline"/>
        <w:rPr>
          <w:rStyle w:val="normaltextrun"/>
          <w:rFonts w:ascii="Tahoma" w:hAnsi="Tahoma" w:cs="Tahoma"/>
          <w:sz w:val="28"/>
          <w:szCs w:val="28"/>
        </w:rPr>
      </w:pPr>
    </w:p>
    <w:p w:rsidR="005C5809" w:rsidP="00645477" w:rsidRDefault="005C5809" w14:paraId="5C526D62" w14:textId="77777777">
      <w:pPr>
        <w:pStyle w:val="paragraph"/>
        <w:spacing w:before="0" w:beforeAutospacing="0" w:after="0" w:afterAutospacing="0"/>
        <w:textAlignment w:val="baseline"/>
        <w:rPr>
          <w:rStyle w:val="normaltextrun"/>
          <w:rFonts w:ascii="Tahoma" w:hAnsi="Tahoma" w:cs="Tahoma"/>
          <w:sz w:val="28"/>
          <w:szCs w:val="28"/>
        </w:rPr>
      </w:pPr>
    </w:p>
    <w:p w:rsidR="005C5809" w:rsidP="00645477" w:rsidRDefault="005C5809" w14:paraId="37BE7708" w14:textId="77777777">
      <w:pPr>
        <w:pStyle w:val="paragraph"/>
        <w:spacing w:before="0" w:beforeAutospacing="0" w:after="0" w:afterAutospacing="0"/>
        <w:textAlignment w:val="baseline"/>
        <w:rPr>
          <w:rStyle w:val="normaltextrun"/>
          <w:rFonts w:ascii="Tahoma" w:hAnsi="Tahoma" w:cs="Tahoma"/>
          <w:sz w:val="28"/>
          <w:szCs w:val="28"/>
        </w:rPr>
      </w:pPr>
    </w:p>
    <w:p w:rsidR="00645477" w:rsidP="00645477" w:rsidRDefault="00645477" w14:paraId="0982D47D" w14:textId="613B371E">
      <w:pPr>
        <w:pStyle w:val="paragraph"/>
        <w:spacing w:before="0" w:beforeAutospacing="0" w:after="0" w:afterAutospacing="0"/>
        <w:textAlignment w:val="baseline"/>
        <w:rPr>
          <w:rStyle w:val="eop"/>
          <w:rFonts w:ascii="Tahoma" w:hAnsi="Tahoma" w:cs="Tahoma"/>
          <w:sz w:val="28"/>
          <w:szCs w:val="28"/>
        </w:rPr>
      </w:pPr>
      <w:r w:rsidRPr="00645477">
        <w:rPr>
          <w:rStyle w:val="normaltextrun"/>
          <w:rFonts w:ascii="Tahoma" w:hAnsi="Tahoma" w:cs="Tahoma"/>
          <w:sz w:val="28"/>
          <w:szCs w:val="28"/>
        </w:rPr>
        <w:t>Organisation as a member of their Rheumatoid Arthritis Guideline Development Group and Rehabilitation Stakeholder Group. </w:t>
      </w:r>
      <w:r w:rsidRPr="00645477">
        <w:rPr>
          <w:rStyle w:val="eop"/>
          <w:rFonts w:ascii="Tahoma" w:hAnsi="Tahoma" w:cs="Tahoma"/>
          <w:sz w:val="28"/>
          <w:szCs w:val="28"/>
        </w:rPr>
        <w:t> </w:t>
      </w:r>
    </w:p>
    <w:p w:rsidR="00645477" w:rsidP="00645477" w:rsidRDefault="00645477" w14:paraId="24CD8274" w14:textId="77777777">
      <w:pPr>
        <w:pStyle w:val="paragraph"/>
        <w:spacing w:before="0" w:beforeAutospacing="0" w:after="0" w:afterAutospacing="0"/>
        <w:textAlignment w:val="baseline"/>
        <w:rPr>
          <w:rStyle w:val="eop"/>
          <w:rFonts w:ascii="Tahoma" w:hAnsi="Tahoma" w:cs="Tahoma"/>
          <w:sz w:val="28"/>
          <w:szCs w:val="28"/>
        </w:rPr>
      </w:pPr>
    </w:p>
    <w:p w:rsidR="00645477" w:rsidP="00645477" w:rsidRDefault="00645477" w14:paraId="7B1E78CD" w14:textId="77777777">
      <w:pPr>
        <w:pStyle w:val="paragraph"/>
        <w:spacing w:before="0" w:beforeAutospacing="0" w:after="0" w:afterAutospacing="0"/>
        <w:textAlignment w:val="baseline"/>
        <w:rPr>
          <w:rStyle w:val="eop"/>
          <w:rFonts w:ascii="Tahoma" w:hAnsi="Tahoma" w:cs="Tahoma"/>
          <w:sz w:val="28"/>
          <w:szCs w:val="28"/>
        </w:rPr>
      </w:pPr>
      <w:r w:rsidRPr="00645477">
        <w:rPr>
          <w:rStyle w:val="normaltextrun"/>
          <w:rFonts w:ascii="Tahoma" w:hAnsi="Tahoma" w:cs="Tahoma"/>
          <w:sz w:val="28"/>
          <w:szCs w:val="28"/>
        </w:rPr>
        <w:t xml:space="preserve">Carol is a steadfast supporter of patient organisations. In 2020 she presented to the NASS-led All Party Parliamentary Group on axial </w:t>
      </w:r>
      <w:proofErr w:type="spellStart"/>
      <w:r w:rsidRPr="00645477">
        <w:rPr>
          <w:rStyle w:val="normaltextrun"/>
          <w:rFonts w:ascii="Tahoma" w:hAnsi="Tahoma" w:cs="Tahoma"/>
          <w:sz w:val="28"/>
          <w:szCs w:val="28"/>
        </w:rPr>
        <w:t>SpA</w:t>
      </w:r>
      <w:proofErr w:type="spellEnd"/>
      <w:r w:rsidRPr="00645477">
        <w:rPr>
          <w:rStyle w:val="normaltextrun"/>
          <w:rFonts w:ascii="Tahoma" w:hAnsi="Tahoma" w:cs="Tahoma"/>
          <w:sz w:val="28"/>
          <w:szCs w:val="28"/>
        </w:rPr>
        <w:t xml:space="preserve"> on the evidence base for hydrotherapy care. The report from that meeting led to a Parliamentary Question and meeting with the </w:t>
      </w:r>
      <w:proofErr w:type="gramStart"/>
      <w:r w:rsidRPr="00645477">
        <w:rPr>
          <w:rStyle w:val="normaltextrun"/>
          <w:rFonts w:ascii="Tahoma" w:hAnsi="Tahoma" w:cs="Tahoma"/>
          <w:sz w:val="28"/>
          <w:szCs w:val="28"/>
        </w:rPr>
        <w:t>Health</w:t>
      </w:r>
      <w:proofErr w:type="gramEnd"/>
      <w:r w:rsidRPr="00645477">
        <w:rPr>
          <w:rStyle w:val="normaltextrun"/>
          <w:rFonts w:ascii="Tahoma" w:hAnsi="Tahoma" w:cs="Tahoma"/>
          <w:sz w:val="28"/>
          <w:szCs w:val="28"/>
        </w:rPr>
        <w:t xml:space="preserve"> Minister to discuss NHS hydrotherapy services.  She supports efforts to promote healthcare professional and patient education and awareness and further research with organisations including the National Axial </w:t>
      </w:r>
      <w:proofErr w:type="spellStart"/>
      <w:r w:rsidRPr="00645477">
        <w:rPr>
          <w:rStyle w:val="normaltextrun"/>
          <w:rFonts w:ascii="Tahoma" w:hAnsi="Tahoma" w:cs="Tahoma"/>
          <w:sz w:val="28"/>
          <w:szCs w:val="28"/>
        </w:rPr>
        <w:t>Spondyloarthritis</w:t>
      </w:r>
      <w:proofErr w:type="spellEnd"/>
      <w:r w:rsidRPr="00645477">
        <w:rPr>
          <w:rStyle w:val="normaltextrun"/>
          <w:rFonts w:ascii="Tahoma" w:hAnsi="Tahoma" w:cs="Tahoma"/>
          <w:sz w:val="28"/>
          <w:szCs w:val="28"/>
        </w:rPr>
        <w:t xml:space="preserve"> Association, Psoriasis and Psoriatic Arthritis Alliance and Versus Arthritis.</w:t>
      </w:r>
      <w:r w:rsidRPr="00645477">
        <w:rPr>
          <w:rStyle w:val="eop"/>
          <w:rFonts w:ascii="Tahoma" w:hAnsi="Tahoma" w:cs="Tahoma"/>
          <w:sz w:val="28"/>
          <w:szCs w:val="28"/>
        </w:rPr>
        <w:t> </w:t>
      </w:r>
    </w:p>
    <w:p w:rsidRPr="00645477" w:rsidR="00645477" w:rsidP="00645477" w:rsidRDefault="00645477" w14:paraId="2D7450EC" w14:textId="77777777">
      <w:pPr>
        <w:pStyle w:val="paragraph"/>
        <w:spacing w:before="0" w:beforeAutospacing="0" w:after="0" w:afterAutospacing="0"/>
        <w:textAlignment w:val="baseline"/>
        <w:rPr>
          <w:rFonts w:ascii="Tahoma" w:hAnsi="Tahoma" w:cs="Tahoma"/>
          <w:sz w:val="28"/>
          <w:szCs w:val="28"/>
        </w:rPr>
      </w:pPr>
    </w:p>
    <w:p w:rsidR="000131E5" w:rsidP="00645477" w:rsidRDefault="00645477" w14:paraId="68760296" w14:textId="77777777">
      <w:pPr>
        <w:pStyle w:val="paragraph"/>
        <w:spacing w:before="0" w:beforeAutospacing="0" w:after="0" w:afterAutospacing="0"/>
        <w:textAlignment w:val="baseline"/>
        <w:rPr>
          <w:rStyle w:val="normaltextrun"/>
          <w:rFonts w:ascii="Tahoma" w:hAnsi="Tahoma" w:cs="Tahoma"/>
          <w:sz w:val="28"/>
          <w:szCs w:val="28"/>
        </w:rPr>
      </w:pPr>
      <w:r w:rsidRPr="00645477">
        <w:rPr>
          <w:rStyle w:val="normaltextrun"/>
          <w:rFonts w:ascii="Tahoma" w:hAnsi="Tahoma" w:cs="Tahoma"/>
          <w:sz w:val="28"/>
          <w:szCs w:val="28"/>
        </w:rPr>
        <w:t xml:space="preserve">Carol was </w:t>
      </w:r>
      <w:r w:rsidRPr="00645477">
        <w:rPr>
          <w:rStyle w:val="normaltextrun"/>
          <w:rFonts w:ascii="Tahoma" w:hAnsi="Tahoma" w:cs="Tahoma"/>
          <w:color w:val="000000"/>
          <w:sz w:val="28"/>
          <w:szCs w:val="28"/>
        </w:rPr>
        <w:t>a member of the N</w:t>
      </w:r>
      <w:r w:rsidRPr="00645477">
        <w:rPr>
          <w:rStyle w:val="normaltextrun"/>
          <w:rFonts w:ascii="Tahoma" w:hAnsi="Tahoma" w:cs="Tahoma"/>
          <w:sz w:val="28"/>
          <w:szCs w:val="28"/>
        </w:rPr>
        <w:t xml:space="preserve">ICE Guideline Development Group  and Quality Standards Committee for the diagnosis and management of </w:t>
      </w:r>
      <w:proofErr w:type="spellStart"/>
      <w:r w:rsidRPr="00645477">
        <w:rPr>
          <w:rStyle w:val="normaltextrun"/>
          <w:rFonts w:ascii="Tahoma" w:hAnsi="Tahoma" w:cs="Tahoma"/>
          <w:sz w:val="28"/>
          <w:szCs w:val="28"/>
        </w:rPr>
        <w:t>Spondyloarthritis</w:t>
      </w:r>
      <w:proofErr w:type="spellEnd"/>
      <w:r w:rsidRPr="00645477">
        <w:rPr>
          <w:rStyle w:val="normaltextrun"/>
          <w:rFonts w:ascii="Tahoma" w:hAnsi="Tahoma" w:cs="Tahoma"/>
          <w:sz w:val="28"/>
          <w:szCs w:val="28"/>
        </w:rPr>
        <w:t xml:space="preserve">  and is a topic advisor for the NICE Centre for Guidelines.  As a NICE Ambassador and </w:t>
      </w:r>
      <w:proofErr w:type="gramStart"/>
      <w:r w:rsidRPr="00645477">
        <w:rPr>
          <w:rStyle w:val="normaltextrun"/>
          <w:rFonts w:ascii="Tahoma" w:hAnsi="Tahoma" w:cs="Tahoma"/>
          <w:sz w:val="28"/>
          <w:szCs w:val="28"/>
        </w:rPr>
        <w:t>Fellow</w:t>
      </w:r>
      <w:proofErr w:type="gramEnd"/>
      <w:r w:rsidRPr="00645477">
        <w:rPr>
          <w:rStyle w:val="normaltextrun"/>
          <w:rFonts w:ascii="Tahoma" w:hAnsi="Tahoma" w:cs="Tahoma"/>
          <w:sz w:val="28"/>
          <w:szCs w:val="28"/>
        </w:rPr>
        <w:t xml:space="preserve"> she has extensively disseminated and implemented NICE guidance through publications, charity newsletters, study days and workshops as well as national and international presentations.  Her work has been embedded in the national spine pathway and has also impacted undergraduate and post-graduate programmes, co-authored the UK Rheumatology Physiotherapy Capabilities Framework and contributed to Health Education England musculoskeletal and advanced practice curricula, and championed capabilities for assessment and screening for inflammatory conditions</w:t>
      </w:r>
      <w:r>
        <w:rPr>
          <w:rStyle w:val="normaltextrun"/>
          <w:rFonts w:ascii="Tahoma" w:hAnsi="Tahoma" w:cs="Tahoma"/>
          <w:sz w:val="28"/>
          <w:szCs w:val="28"/>
        </w:rPr>
        <w:t>.</w:t>
      </w:r>
    </w:p>
    <w:p w:rsidR="00645477" w:rsidP="00645477" w:rsidRDefault="00645477" w14:paraId="5B76B749" w14:textId="77777777">
      <w:pPr>
        <w:pStyle w:val="paragraph"/>
        <w:spacing w:before="0" w:beforeAutospacing="0" w:after="0" w:afterAutospacing="0"/>
        <w:textAlignment w:val="baseline"/>
        <w:rPr>
          <w:rStyle w:val="normaltextrun"/>
          <w:rFonts w:ascii="Tahoma" w:hAnsi="Tahoma" w:cs="Tahoma"/>
          <w:sz w:val="28"/>
          <w:szCs w:val="28"/>
        </w:rPr>
      </w:pPr>
    </w:p>
    <w:p w:rsidRPr="00645477" w:rsidR="00645477" w:rsidP="00645477" w:rsidRDefault="00645477" w14:paraId="7322240F" w14:textId="31B27943">
      <w:pPr>
        <w:pStyle w:val="paragraph"/>
        <w:spacing w:before="0" w:beforeAutospacing="0" w:after="0" w:afterAutospacing="0"/>
        <w:textAlignment w:val="baseline"/>
        <w:rPr>
          <w:rFonts w:ascii="Tahoma" w:hAnsi="Tahoma" w:cs="Tahoma"/>
          <w:sz w:val="28"/>
          <w:szCs w:val="28"/>
        </w:rPr>
        <w:sectPr w:rsidRPr="00645477" w:rsidR="00645477" w:rsidSect="00645477">
          <w:headerReference w:type="default" r:id="rId13"/>
          <w:footerReference w:type="default" r:id="rId14"/>
          <w:pgSz w:w="11910" w:h="16840" w:orient="portrait"/>
          <w:pgMar w:top="1440" w:right="1440" w:bottom="1440" w:left="1440" w:header="269" w:footer="1146" w:gutter="0"/>
          <w:cols w:space="720"/>
          <w:docGrid w:linePitch="299"/>
        </w:sectPr>
      </w:pPr>
    </w:p>
    <w:p w:rsidR="00645477" w:rsidP="00645477" w:rsidRDefault="00645477" w14:paraId="7B4A923A" w14:textId="77777777">
      <w:pPr>
        <w:spacing w:before="229"/>
        <w:ind w:left="1874"/>
        <w:rPr>
          <w:b/>
          <w:color w:val="281E72"/>
          <w:w w:val="90"/>
          <w:sz w:val="52"/>
        </w:rPr>
      </w:pPr>
    </w:p>
    <w:p w:rsidR="00645477" w:rsidP="00645477" w:rsidRDefault="00645477" w14:paraId="6006F6E3" w14:textId="76D8A863">
      <w:pPr>
        <w:spacing w:before="229"/>
        <w:rPr>
          <w:color w:val="281E72"/>
          <w:spacing w:val="-4"/>
          <w:w w:val="90"/>
          <w:sz w:val="52"/>
        </w:rPr>
      </w:pPr>
      <w:r w:rsidRPr="00645477">
        <w:rPr>
          <w:b/>
          <w:color w:val="281E72"/>
          <w:w w:val="90"/>
          <w:sz w:val="52"/>
        </w:rPr>
        <w:t>Catherine Pope</w:t>
      </w:r>
      <w:r w:rsidRPr="00645477">
        <w:rPr>
          <w:b/>
          <w:color w:val="281E72"/>
          <w:spacing w:val="-10"/>
          <w:w w:val="90"/>
          <w:sz w:val="52"/>
        </w:rPr>
        <w:t xml:space="preserve"> </w:t>
      </w:r>
      <w:r w:rsidRPr="00645477">
        <w:rPr>
          <w:color w:val="281E72"/>
          <w:spacing w:val="-4"/>
          <w:w w:val="90"/>
          <w:sz w:val="52"/>
        </w:rPr>
        <w:t>MCSP</w:t>
      </w:r>
    </w:p>
    <w:p w:rsidRPr="00645477" w:rsidR="00645477" w:rsidP="00645477" w:rsidRDefault="00645477" w14:paraId="305D9B70" w14:textId="77777777">
      <w:pPr>
        <w:spacing w:before="229"/>
        <w:rPr>
          <w:sz w:val="28"/>
          <w:szCs w:val="28"/>
        </w:rPr>
      </w:pPr>
    </w:p>
    <w:p w:rsidR="00645477" w:rsidP="00645477" w:rsidRDefault="00645477" w14:paraId="681BCEFE" w14:textId="77777777">
      <w:pPr>
        <w:pStyle w:val="paragraph"/>
        <w:spacing w:before="0" w:beforeAutospacing="0" w:after="0" w:afterAutospacing="0"/>
        <w:textAlignment w:val="baseline"/>
        <w:rPr>
          <w:rStyle w:val="normaltextrun"/>
          <w:rFonts w:ascii="Tahoma" w:hAnsi="Tahoma" w:cs="Tahoma"/>
          <w:sz w:val="28"/>
          <w:szCs w:val="28"/>
        </w:rPr>
      </w:pPr>
      <w:r w:rsidRPr="00645477">
        <w:rPr>
          <w:rStyle w:val="normaltextrun"/>
          <w:rFonts w:ascii="Tahoma" w:hAnsi="Tahoma" w:cs="Tahoma"/>
          <w:sz w:val="28"/>
          <w:szCs w:val="28"/>
        </w:rPr>
        <w:t xml:space="preserve">A Fellowship is awarded to Catherine Pope for her outstanding strategic and inclusive leadership of physiotherapy and allied health professionals at local, regional, </w:t>
      </w:r>
      <w:proofErr w:type="gramStart"/>
      <w:r w:rsidRPr="00645477">
        <w:rPr>
          <w:rStyle w:val="normaltextrun"/>
          <w:rFonts w:ascii="Tahoma" w:hAnsi="Tahoma" w:cs="Tahoma"/>
          <w:sz w:val="28"/>
          <w:szCs w:val="28"/>
        </w:rPr>
        <w:t>national</w:t>
      </w:r>
      <w:proofErr w:type="gramEnd"/>
      <w:r w:rsidRPr="00645477">
        <w:rPr>
          <w:rStyle w:val="normaltextrun"/>
          <w:rFonts w:ascii="Tahoma" w:hAnsi="Tahoma" w:cs="Tahoma"/>
          <w:sz w:val="28"/>
          <w:szCs w:val="28"/>
        </w:rPr>
        <w:t xml:space="preserve"> and international levels.  She has made a substantial and sustained contribution to raising the profile of physiotherapy in mental health (MH), influencing clinical and policy agendas.  Catherine is passionate about integrating mental and physical approaches for people with MH problems and has achieved huge impact driving cross-organisational service improvements in physical and mental health services.  </w:t>
      </w:r>
    </w:p>
    <w:p w:rsidR="00645477" w:rsidP="00645477" w:rsidRDefault="00645477" w14:paraId="02E08295" w14:textId="330376E8">
      <w:pPr>
        <w:pStyle w:val="paragraph"/>
        <w:spacing w:before="0" w:beforeAutospacing="0" w:after="0" w:afterAutospacing="0"/>
        <w:textAlignment w:val="baseline"/>
        <w:rPr>
          <w:rStyle w:val="normaltextrun"/>
          <w:rFonts w:ascii="Tahoma" w:hAnsi="Tahoma" w:cs="Tahoma"/>
          <w:sz w:val="28"/>
          <w:szCs w:val="28"/>
        </w:rPr>
      </w:pPr>
      <w:r>
        <w:rPr>
          <w:rStyle w:val="normaltextrun"/>
          <w:rFonts w:ascii="Tahoma" w:hAnsi="Tahoma" w:cs="Tahoma"/>
          <w:noProof/>
          <w:sz w:val="28"/>
          <w:szCs w:val="28"/>
        </w:rPr>
        <w:drawing>
          <wp:anchor distT="0" distB="0" distL="114300" distR="114300" simplePos="0" relativeHeight="251671040" behindDoc="0" locked="0" layoutInCell="1" allowOverlap="1" wp14:anchorId="36BC49A8" wp14:editId="0BA24B69">
            <wp:simplePos x="0" y="0"/>
            <wp:positionH relativeFrom="column">
              <wp:posOffset>3044190</wp:posOffset>
            </wp:positionH>
            <wp:positionV relativeFrom="paragraph">
              <wp:posOffset>168275</wp:posOffset>
            </wp:positionV>
            <wp:extent cx="3165475" cy="3035300"/>
            <wp:effectExtent l="0" t="0" r="0" b="0"/>
            <wp:wrapThrough wrapText="bothSides">
              <wp:wrapPolygon edited="0">
                <wp:start x="0" y="0"/>
                <wp:lineTo x="0" y="21419"/>
                <wp:lineTo x="21448" y="21419"/>
                <wp:lineTo x="21448" y="0"/>
                <wp:lineTo x="0" y="0"/>
              </wp:wrapPolygon>
            </wp:wrapThrough>
            <wp:docPr id="60608451" name="Picture 5" descr="A person in a blac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erson in a black jacke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5475" cy="303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5477" w:rsidP="00645477" w:rsidRDefault="00645477" w14:paraId="7E515CD2" w14:textId="4E7D2BBB">
      <w:pPr>
        <w:pStyle w:val="paragraph"/>
        <w:spacing w:before="0" w:beforeAutospacing="0" w:after="0" w:afterAutospacing="0"/>
        <w:textAlignment w:val="baseline"/>
        <w:rPr>
          <w:rStyle w:val="eop"/>
          <w:rFonts w:ascii="Tahoma" w:hAnsi="Tahoma" w:cs="Tahoma"/>
          <w:sz w:val="28"/>
          <w:szCs w:val="28"/>
        </w:rPr>
      </w:pPr>
      <w:r>
        <w:t> </w:t>
      </w:r>
      <w:r w:rsidRPr="00645477">
        <w:rPr>
          <w:rStyle w:val="normaltextrun"/>
          <w:rFonts w:ascii="Tahoma" w:hAnsi="Tahoma" w:cs="Tahoma"/>
          <w:sz w:val="28"/>
          <w:szCs w:val="28"/>
        </w:rPr>
        <w:t>As Chair of the CSP Council from 2015-18, she instigated and led a major review of the CSP’s governance arrangements. The new governance structure was implemented in April 2018, resulting in a much more streamlined and accountable Council and committee structure, impacting how the whole profession is governed and led.</w:t>
      </w:r>
      <w:r w:rsidRPr="00645477">
        <w:rPr>
          <w:rStyle w:val="eop"/>
          <w:rFonts w:ascii="Tahoma" w:hAnsi="Tahoma" w:cs="Tahoma"/>
          <w:sz w:val="28"/>
          <w:szCs w:val="28"/>
        </w:rPr>
        <w:t> </w:t>
      </w:r>
    </w:p>
    <w:p w:rsidRPr="00645477" w:rsidR="00645477" w:rsidP="00645477" w:rsidRDefault="00645477" w14:paraId="15181722" w14:textId="77777777">
      <w:pPr>
        <w:pStyle w:val="paragraph"/>
        <w:spacing w:before="0" w:beforeAutospacing="0" w:after="0" w:afterAutospacing="0"/>
        <w:textAlignment w:val="baseline"/>
        <w:rPr>
          <w:rFonts w:ascii="Tahoma" w:hAnsi="Tahoma" w:cs="Tahoma"/>
          <w:sz w:val="28"/>
          <w:szCs w:val="28"/>
        </w:rPr>
      </w:pPr>
    </w:p>
    <w:p w:rsidR="00645477" w:rsidP="00645477" w:rsidRDefault="00645477" w14:paraId="1262CD6B" w14:textId="77777777">
      <w:pPr>
        <w:pStyle w:val="paragraph"/>
        <w:spacing w:before="0" w:beforeAutospacing="0" w:after="0" w:afterAutospacing="0"/>
        <w:textAlignment w:val="baseline"/>
        <w:rPr>
          <w:rStyle w:val="eop"/>
          <w:rFonts w:ascii="Tahoma" w:hAnsi="Tahoma" w:cs="Tahoma"/>
          <w:sz w:val="28"/>
          <w:szCs w:val="28"/>
        </w:rPr>
      </w:pPr>
      <w:r w:rsidRPr="00645477">
        <w:rPr>
          <w:rStyle w:val="normaltextrun"/>
          <w:rFonts w:ascii="Tahoma" w:hAnsi="Tahoma" w:cs="Tahoma"/>
          <w:sz w:val="28"/>
          <w:szCs w:val="28"/>
        </w:rPr>
        <w:t>Catherine has held leading roles in the Chartered Physiotherapists in Mental Health (CPMH) professional network for over twenty years, including Chair from 2001 to 2004.  She led a national campaign to promote and safeguard the role of physiotherapists within mental health. This resulted in the inclusion of physiotherapy within Department of Health (DH) policy documents and on national mental health advisory committees.  Catherine sat on the DH Mental Health Allied Health Professions Advisory Group.   As President for CPMH she represented the UK at the launch of the International Organisation of Physical Therapists in Mental Health, a subgroup of World Physiotherapy, developing the role of physiotherapists in MH internationally.  </w:t>
      </w:r>
      <w:r w:rsidRPr="00645477">
        <w:rPr>
          <w:rStyle w:val="eop"/>
          <w:rFonts w:ascii="Tahoma" w:hAnsi="Tahoma" w:cs="Tahoma"/>
          <w:sz w:val="28"/>
          <w:szCs w:val="28"/>
        </w:rPr>
        <w:t> </w:t>
      </w:r>
    </w:p>
    <w:p w:rsidRPr="00645477" w:rsidR="00645477" w:rsidP="00645477" w:rsidRDefault="00645477" w14:paraId="15BEAF4C" w14:textId="77777777">
      <w:pPr>
        <w:pStyle w:val="paragraph"/>
        <w:spacing w:before="0" w:beforeAutospacing="0" w:after="0" w:afterAutospacing="0"/>
        <w:textAlignment w:val="baseline"/>
        <w:rPr>
          <w:rFonts w:ascii="Tahoma" w:hAnsi="Tahoma" w:cs="Tahoma"/>
          <w:sz w:val="28"/>
          <w:szCs w:val="28"/>
        </w:rPr>
      </w:pPr>
    </w:p>
    <w:p w:rsidR="00645477" w:rsidP="00645477" w:rsidRDefault="00645477" w14:paraId="05636762" w14:textId="77777777">
      <w:pPr>
        <w:pStyle w:val="paragraph"/>
        <w:spacing w:before="0" w:beforeAutospacing="0" w:after="0" w:afterAutospacing="0"/>
        <w:textAlignment w:val="baseline"/>
        <w:rPr>
          <w:rStyle w:val="normaltextrun"/>
          <w:rFonts w:ascii="Tahoma" w:hAnsi="Tahoma" w:cs="Tahoma"/>
          <w:sz w:val="28"/>
          <w:szCs w:val="28"/>
        </w:rPr>
      </w:pPr>
    </w:p>
    <w:p w:rsidR="00645477" w:rsidP="00645477" w:rsidRDefault="00645477" w14:paraId="7D9D51FC" w14:textId="77777777">
      <w:pPr>
        <w:pStyle w:val="paragraph"/>
        <w:spacing w:before="0" w:beforeAutospacing="0" w:after="0" w:afterAutospacing="0"/>
        <w:textAlignment w:val="baseline"/>
        <w:rPr>
          <w:rStyle w:val="normaltextrun"/>
          <w:rFonts w:ascii="Tahoma" w:hAnsi="Tahoma" w:cs="Tahoma"/>
          <w:sz w:val="28"/>
          <w:szCs w:val="28"/>
        </w:rPr>
      </w:pPr>
    </w:p>
    <w:p w:rsidR="00645477" w:rsidP="00645477" w:rsidRDefault="00645477" w14:paraId="736F2F5A" w14:textId="08F89F5A">
      <w:pPr>
        <w:pStyle w:val="paragraph"/>
        <w:spacing w:before="0" w:beforeAutospacing="0" w:after="0" w:afterAutospacing="0"/>
        <w:textAlignment w:val="baseline"/>
        <w:rPr>
          <w:rStyle w:val="eop"/>
          <w:rFonts w:ascii="Tahoma" w:hAnsi="Tahoma" w:cs="Tahoma"/>
          <w:sz w:val="28"/>
          <w:szCs w:val="28"/>
        </w:rPr>
      </w:pPr>
      <w:r w:rsidRPr="00645477">
        <w:rPr>
          <w:rStyle w:val="normaltextrun"/>
          <w:rFonts w:ascii="Tahoma" w:hAnsi="Tahoma" w:cs="Tahoma"/>
          <w:sz w:val="28"/>
          <w:szCs w:val="28"/>
        </w:rPr>
        <w:t xml:space="preserve">In various roles within the CSP Catherine has demonstrated outstanding leadership.  She led the development of a CSP publication about commissioning mental health services and demonstrating the contribution of physiotherapy to integrated services for health and wellbeing.  In 2011/12 she led the review of CSP Standards of Physiotherapy Practice.  In a regional representative </w:t>
      </w:r>
      <w:r w:rsidRPr="00645477" w:rsidR="000B4C28">
        <w:rPr>
          <w:rStyle w:val="normaltextrun"/>
          <w:rFonts w:ascii="Tahoma" w:hAnsi="Tahoma" w:cs="Tahoma"/>
          <w:sz w:val="28"/>
          <w:szCs w:val="28"/>
        </w:rPr>
        <w:t>role,</w:t>
      </w:r>
      <w:r w:rsidRPr="00645477">
        <w:rPr>
          <w:rStyle w:val="normaltextrun"/>
          <w:rFonts w:ascii="Tahoma" w:hAnsi="Tahoma" w:cs="Tahoma"/>
          <w:sz w:val="28"/>
          <w:szCs w:val="28"/>
        </w:rPr>
        <w:t xml:space="preserve"> she developed a physiotherapy mentorship programme to facilitate leadership development.  This was extended to other health care professionals in collaboration with East Midlands Leadership Academy.  From 2018 she has been Chair of the CSP Pension Trustees requiring leadership and facilitation of some difficult choices in a very challenging economic climate for pensions.    </w:t>
      </w:r>
      <w:r w:rsidRPr="00645477">
        <w:rPr>
          <w:rStyle w:val="eop"/>
          <w:rFonts w:ascii="Tahoma" w:hAnsi="Tahoma" w:cs="Tahoma"/>
          <w:sz w:val="28"/>
          <w:szCs w:val="28"/>
        </w:rPr>
        <w:t> </w:t>
      </w:r>
    </w:p>
    <w:p w:rsidRPr="00645477" w:rsidR="00645477" w:rsidP="00645477" w:rsidRDefault="00645477" w14:paraId="6FF9ED1C" w14:textId="77777777">
      <w:pPr>
        <w:pStyle w:val="paragraph"/>
        <w:spacing w:before="0" w:beforeAutospacing="0" w:after="0" w:afterAutospacing="0"/>
        <w:textAlignment w:val="baseline"/>
        <w:rPr>
          <w:rFonts w:ascii="Tahoma" w:hAnsi="Tahoma" w:cs="Tahoma"/>
          <w:sz w:val="28"/>
          <w:szCs w:val="28"/>
        </w:rPr>
      </w:pPr>
    </w:p>
    <w:p w:rsidR="00645477" w:rsidP="00645477" w:rsidRDefault="00645477" w14:paraId="0B78735A" w14:textId="77777777">
      <w:pPr>
        <w:pStyle w:val="paragraph"/>
        <w:spacing w:before="0" w:beforeAutospacing="0" w:after="0" w:afterAutospacing="0"/>
        <w:textAlignment w:val="baseline"/>
        <w:rPr>
          <w:rStyle w:val="eop"/>
          <w:rFonts w:ascii="Tahoma" w:hAnsi="Tahoma" w:cs="Tahoma"/>
          <w:sz w:val="28"/>
          <w:szCs w:val="28"/>
        </w:rPr>
      </w:pPr>
      <w:r w:rsidRPr="00645477">
        <w:rPr>
          <w:rStyle w:val="normaltextrun"/>
          <w:rFonts w:ascii="Tahoma" w:hAnsi="Tahoma" w:cs="Tahoma"/>
          <w:sz w:val="28"/>
          <w:szCs w:val="28"/>
        </w:rPr>
        <w:t>Catherine has a journal publication about integrating mental and physical approaches which has also underpinned CSP national guidance, Recovering Mind and Body: a framework for the role of physiotherapy in mental health and wellbeing. </w:t>
      </w:r>
      <w:r w:rsidRPr="00645477">
        <w:rPr>
          <w:rStyle w:val="eop"/>
          <w:rFonts w:ascii="Tahoma" w:hAnsi="Tahoma" w:cs="Tahoma"/>
          <w:sz w:val="28"/>
          <w:szCs w:val="28"/>
        </w:rPr>
        <w:t> </w:t>
      </w:r>
    </w:p>
    <w:p w:rsidRPr="00645477" w:rsidR="00645477" w:rsidP="00645477" w:rsidRDefault="00645477" w14:paraId="40E62904" w14:textId="77777777">
      <w:pPr>
        <w:pStyle w:val="paragraph"/>
        <w:spacing w:before="0" w:beforeAutospacing="0" w:after="0" w:afterAutospacing="0"/>
        <w:textAlignment w:val="baseline"/>
        <w:rPr>
          <w:rFonts w:ascii="Tahoma" w:hAnsi="Tahoma" w:cs="Tahoma"/>
          <w:sz w:val="28"/>
          <w:szCs w:val="28"/>
        </w:rPr>
      </w:pPr>
    </w:p>
    <w:p w:rsidRPr="00645477" w:rsidR="00645477" w:rsidP="00645477" w:rsidRDefault="00645477" w14:paraId="26EE0DA7" w14:textId="77777777">
      <w:pPr>
        <w:pStyle w:val="paragraph"/>
        <w:spacing w:before="0" w:beforeAutospacing="0" w:after="0" w:afterAutospacing="0"/>
        <w:textAlignment w:val="baseline"/>
        <w:rPr>
          <w:rFonts w:ascii="Tahoma" w:hAnsi="Tahoma" w:cs="Tahoma"/>
          <w:sz w:val="28"/>
          <w:szCs w:val="28"/>
        </w:rPr>
      </w:pPr>
      <w:r w:rsidRPr="00645477">
        <w:rPr>
          <w:rStyle w:val="normaltextrun"/>
          <w:rFonts w:ascii="Tahoma" w:hAnsi="Tahoma" w:cs="Tahoma"/>
          <w:sz w:val="28"/>
          <w:szCs w:val="28"/>
        </w:rPr>
        <w:t>Catherine was AHP Director for Nottinghamshire Healthcare NHS Foundation Trust for ten years.  Key achievements in this role included the development of an AHP Strategy, 3 AHP consultant posts and 4 AHP independent prescribers and an IT-based Outcome Measures Framework for AHPs.  She has led the development and reorganisation of care pathways for older people which are inclusive of people with dementia and a service specifically for people of working age with dementia, creating increased employment opportunities. </w:t>
      </w:r>
      <w:r w:rsidRPr="00645477">
        <w:rPr>
          <w:rStyle w:val="eop"/>
          <w:rFonts w:ascii="Tahoma" w:hAnsi="Tahoma" w:cs="Tahoma"/>
          <w:sz w:val="28"/>
          <w:szCs w:val="28"/>
        </w:rPr>
        <w:t> </w:t>
      </w:r>
    </w:p>
    <w:p w:rsidRPr="00645477" w:rsidR="00645477" w:rsidRDefault="00645477" w14:paraId="6C10EAA7" w14:textId="77777777">
      <w:pPr>
        <w:pStyle w:val="Heading1"/>
        <w:spacing w:before="228" w:line="201" w:lineRule="auto"/>
        <w:ind w:right="3705"/>
        <w:rPr>
          <w:rFonts w:ascii="Tahoma" w:hAnsi="Tahoma" w:cs="Tahoma"/>
          <w:color w:val="281E72"/>
          <w:spacing w:val="-8"/>
          <w:sz w:val="28"/>
          <w:szCs w:val="28"/>
        </w:rPr>
      </w:pPr>
    </w:p>
    <w:p w:rsidR="00645477" w:rsidRDefault="00645477" w14:paraId="0447C114" w14:textId="77777777">
      <w:pPr>
        <w:pStyle w:val="Heading1"/>
        <w:spacing w:before="228" w:line="201" w:lineRule="auto"/>
        <w:ind w:right="3705"/>
        <w:rPr>
          <w:color w:val="281E72"/>
          <w:spacing w:val="-8"/>
        </w:rPr>
      </w:pPr>
    </w:p>
    <w:p w:rsidR="00645477" w:rsidRDefault="00645477" w14:paraId="1A86AD67" w14:textId="77777777">
      <w:pPr>
        <w:pStyle w:val="Heading1"/>
        <w:spacing w:before="228" w:line="201" w:lineRule="auto"/>
        <w:ind w:right="3705"/>
        <w:rPr>
          <w:color w:val="281E72"/>
          <w:spacing w:val="-8"/>
        </w:rPr>
      </w:pPr>
    </w:p>
    <w:p w:rsidR="00645477" w:rsidRDefault="00645477" w14:paraId="788533DB" w14:textId="77777777">
      <w:pPr>
        <w:pStyle w:val="Heading1"/>
        <w:spacing w:before="228" w:line="201" w:lineRule="auto"/>
        <w:ind w:right="3705"/>
        <w:rPr>
          <w:color w:val="281E72"/>
          <w:spacing w:val="-8"/>
        </w:rPr>
      </w:pPr>
    </w:p>
    <w:p w:rsidR="00645477" w:rsidRDefault="00645477" w14:paraId="4C72BE30" w14:textId="77777777">
      <w:pPr>
        <w:pStyle w:val="Heading1"/>
        <w:spacing w:before="228" w:line="201" w:lineRule="auto"/>
        <w:ind w:right="3705"/>
        <w:rPr>
          <w:color w:val="281E72"/>
          <w:spacing w:val="-8"/>
        </w:rPr>
      </w:pPr>
    </w:p>
    <w:p w:rsidRPr="00AC7185" w:rsidR="000131E5" w:rsidP="00AC7185" w:rsidRDefault="006934DF" w14:paraId="2B1606D2" w14:textId="17A33ABC">
      <w:pPr>
        <w:pStyle w:val="Heading1"/>
        <w:spacing w:before="228" w:line="201" w:lineRule="auto"/>
        <w:ind w:left="0" w:right="1517"/>
        <w:rPr>
          <w:rFonts w:ascii="Tahoma" w:hAnsi="Tahoma" w:cs="Tahoma"/>
        </w:rPr>
      </w:pPr>
      <w:r w:rsidRPr="00AC7185">
        <w:rPr>
          <w:rFonts w:ascii="Tahoma" w:hAnsi="Tahoma" w:cs="Tahoma"/>
          <w:color w:val="281E72"/>
          <w:spacing w:val="-8"/>
        </w:rPr>
        <w:t xml:space="preserve">Distinguished </w:t>
      </w:r>
      <w:r w:rsidRPr="00AC7185">
        <w:rPr>
          <w:rFonts w:ascii="Tahoma" w:hAnsi="Tahoma" w:cs="Tahoma"/>
          <w:color w:val="281E72"/>
          <w:w w:val="85"/>
        </w:rPr>
        <w:t xml:space="preserve">Service Awards </w:t>
      </w:r>
      <w:r w:rsidRPr="00AC7185">
        <w:rPr>
          <w:rFonts w:ascii="Tahoma" w:hAnsi="Tahoma" w:cs="Tahoma"/>
          <w:color w:val="281E72"/>
          <w:spacing w:val="-4"/>
        </w:rPr>
        <w:t>202</w:t>
      </w:r>
      <w:r w:rsidRPr="00AC7185" w:rsidR="00645477">
        <w:rPr>
          <w:rFonts w:ascii="Tahoma" w:hAnsi="Tahoma" w:cs="Tahoma"/>
          <w:color w:val="281E72"/>
          <w:spacing w:val="-4"/>
        </w:rPr>
        <w:t>3</w:t>
      </w:r>
    </w:p>
    <w:p w:rsidRPr="00AC7185" w:rsidR="000131E5" w:rsidP="00AC7185" w:rsidRDefault="00AC7185" w14:paraId="07107C76" w14:textId="6D18635E">
      <w:pPr>
        <w:spacing w:before="229"/>
        <w:rPr>
          <w:sz w:val="52"/>
        </w:rPr>
      </w:pPr>
      <w:r w:rsidRPr="00AC7185">
        <w:rPr>
          <w:b/>
          <w:color w:val="281E72"/>
          <w:w w:val="90"/>
          <w:sz w:val="52"/>
        </w:rPr>
        <w:t xml:space="preserve">Catherine </w:t>
      </w:r>
      <w:proofErr w:type="gramStart"/>
      <w:r w:rsidRPr="00AC7185">
        <w:rPr>
          <w:b/>
          <w:color w:val="281E72"/>
          <w:w w:val="90"/>
          <w:sz w:val="52"/>
        </w:rPr>
        <w:t>Jenkins</w:t>
      </w:r>
      <w:r w:rsidRPr="00AC7185">
        <w:t> </w:t>
      </w:r>
      <w:r w:rsidRPr="00AC7185">
        <w:rPr>
          <w:b/>
          <w:color w:val="281E72"/>
          <w:spacing w:val="-10"/>
          <w:w w:val="90"/>
          <w:sz w:val="52"/>
        </w:rPr>
        <w:t xml:space="preserve"> </w:t>
      </w:r>
      <w:r w:rsidRPr="00AC7185">
        <w:rPr>
          <w:color w:val="281E72"/>
          <w:spacing w:val="-4"/>
          <w:w w:val="90"/>
          <w:sz w:val="52"/>
        </w:rPr>
        <w:t>MCSP</w:t>
      </w:r>
      <w:proofErr w:type="gramEnd"/>
    </w:p>
    <w:p w:rsidR="00AC7185" w:rsidRDefault="00AC7185" w14:paraId="70A427B7" w14:textId="77777777">
      <w:pPr>
        <w:spacing w:line="256" w:lineRule="auto"/>
      </w:pPr>
    </w:p>
    <w:p w:rsidR="00AC7185" w:rsidP="00AC7185" w:rsidRDefault="00AC7185" w14:paraId="40164A53" w14:textId="3E52FDC5">
      <w:pPr>
        <w:pStyle w:val="paragraph"/>
        <w:spacing w:before="0" w:beforeAutospacing="0" w:after="0" w:afterAutospacing="0"/>
        <w:textAlignment w:val="baseline"/>
        <w:rPr>
          <w:rStyle w:val="eop"/>
          <w:rFonts w:ascii="Tahoma" w:hAnsi="Tahoma" w:cs="Tahoma"/>
          <w:sz w:val="28"/>
          <w:szCs w:val="28"/>
        </w:rPr>
      </w:pPr>
      <w:r>
        <w:rPr>
          <w:rFonts w:ascii="Century Gothic"/>
          <w:b/>
          <w:noProof/>
          <w:color w:val="281E72"/>
          <w:w w:val="90"/>
          <w:sz w:val="52"/>
        </w:rPr>
        <w:drawing>
          <wp:anchor distT="0" distB="0" distL="114300" distR="114300" simplePos="0" relativeHeight="251673088" behindDoc="0" locked="0" layoutInCell="1" allowOverlap="1" wp14:anchorId="02B18259" wp14:editId="74F4C9FD">
            <wp:simplePos x="0" y="0"/>
            <wp:positionH relativeFrom="column">
              <wp:posOffset>3145206</wp:posOffset>
            </wp:positionH>
            <wp:positionV relativeFrom="paragraph">
              <wp:posOffset>1930400</wp:posOffset>
            </wp:positionV>
            <wp:extent cx="2794635" cy="3511550"/>
            <wp:effectExtent l="0" t="0" r="5715" b="0"/>
            <wp:wrapThrough wrapText="bothSides">
              <wp:wrapPolygon edited="0">
                <wp:start x="0" y="0"/>
                <wp:lineTo x="0" y="21444"/>
                <wp:lineTo x="21497" y="21444"/>
                <wp:lineTo x="21497" y="0"/>
                <wp:lineTo x="0" y="0"/>
              </wp:wrapPolygon>
            </wp:wrapThrough>
            <wp:docPr id="169905494" name="Picture 6"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erson smiling for a pictur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4635" cy="351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185">
        <w:rPr>
          <w:rStyle w:val="normaltextrun"/>
          <w:rFonts w:ascii="Tahoma" w:hAnsi="Tahoma" w:cs="Tahoma"/>
          <w:sz w:val="28"/>
          <w:szCs w:val="28"/>
        </w:rPr>
        <w:t xml:space="preserve">Catherine Jenkins is awarded a Distinguished Service Award for her service to paediatric physiotherapy and the Association of Paediatric Chartered Physiotherapist (APCP) in the field of postural management.  </w:t>
      </w:r>
      <w:proofErr w:type="gramStart"/>
      <w:r w:rsidRPr="00AC7185">
        <w:rPr>
          <w:rStyle w:val="normaltextrun"/>
          <w:rFonts w:ascii="Tahoma" w:hAnsi="Tahoma" w:cs="Tahoma"/>
          <w:sz w:val="28"/>
          <w:szCs w:val="28"/>
        </w:rPr>
        <w:t>In particular, for</w:t>
      </w:r>
      <w:proofErr w:type="gramEnd"/>
      <w:r w:rsidRPr="00AC7185">
        <w:rPr>
          <w:rStyle w:val="normaltextrun"/>
          <w:rFonts w:ascii="Tahoma" w:hAnsi="Tahoma" w:cs="Tahoma"/>
          <w:sz w:val="28"/>
          <w:szCs w:val="28"/>
        </w:rPr>
        <w:t xml:space="preserve"> her innovative designing of products to support postural management, maximise function and enable participation.  Catherine has supported training courses over many years and funded Awards for innovation in paediatric physiotherapy.  She has donated equipment to </w:t>
      </w:r>
      <w:proofErr w:type="spellStart"/>
      <w:r w:rsidRPr="00AC7185">
        <w:rPr>
          <w:rStyle w:val="normaltextrun"/>
          <w:rFonts w:ascii="Tahoma" w:hAnsi="Tahoma" w:cs="Tahoma"/>
          <w:sz w:val="28"/>
          <w:szCs w:val="28"/>
        </w:rPr>
        <w:t>PhysioNet</w:t>
      </w:r>
      <w:proofErr w:type="spellEnd"/>
      <w:r w:rsidRPr="00AC7185">
        <w:rPr>
          <w:rStyle w:val="normaltextrun"/>
          <w:rFonts w:ascii="Tahoma" w:hAnsi="Tahoma" w:cs="Tahoma"/>
          <w:sz w:val="28"/>
          <w:szCs w:val="28"/>
        </w:rPr>
        <w:t>, a UK based charity, ensuring that marginalised children have access to vital disability equipment.  </w:t>
      </w:r>
      <w:r w:rsidRPr="00AC7185">
        <w:rPr>
          <w:rStyle w:val="eop"/>
          <w:rFonts w:ascii="Tahoma" w:hAnsi="Tahoma" w:cs="Tahoma"/>
          <w:sz w:val="28"/>
          <w:szCs w:val="28"/>
        </w:rPr>
        <w:t> </w:t>
      </w:r>
    </w:p>
    <w:p w:rsidRPr="00AC7185" w:rsidR="00AC7185" w:rsidP="00AC7185" w:rsidRDefault="00AC7185" w14:paraId="149CE266" w14:textId="710740EF">
      <w:pPr>
        <w:pStyle w:val="paragraph"/>
        <w:spacing w:before="0" w:beforeAutospacing="0" w:after="0" w:afterAutospacing="0"/>
        <w:jc w:val="right"/>
        <w:textAlignment w:val="baseline"/>
        <w:rPr>
          <w:rFonts w:ascii="Tahoma" w:hAnsi="Tahoma" w:cs="Tahoma"/>
          <w:sz w:val="28"/>
          <w:szCs w:val="28"/>
        </w:rPr>
      </w:pPr>
    </w:p>
    <w:p w:rsidR="00AC7185" w:rsidP="00AC7185" w:rsidRDefault="00AC7185" w14:paraId="322E3B5A" w14:textId="77777777">
      <w:pPr>
        <w:pStyle w:val="paragraph"/>
        <w:spacing w:before="0" w:beforeAutospacing="0" w:after="0" w:afterAutospacing="0"/>
        <w:textAlignment w:val="baseline"/>
        <w:rPr>
          <w:rStyle w:val="eop"/>
          <w:rFonts w:ascii="Tahoma" w:hAnsi="Tahoma" w:cs="Tahoma"/>
          <w:sz w:val="28"/>
          <w:szCs w:val="28"/>
        </w:rPr>
      </w:pPr>
      <w:r w:rsidRPr="00AC7185">
        <w:rPr>
          <w:rStyle w:val="normaltextrun"/>
          <w:rFonts w:ascii="Tahoma" w:hAnsi="Tahoma" w:cs="Tahoma"/>
          <w:sz w:val="28"/>
          <w:szCs w:val="28"/>
        </w:rPr>
        <w:t xml:space="preserve">Catherine has set up a company, </w:t>
      </w:r>
      <w:proofErr w:type="spellStart"/>
      <w:r w:rsidRPr="00AC7185">
        <w:rPr>
          <w:rStyle w:val="normaltextrun"/>
          <w:rFonts w:ascii="Tahoma" w:hAnsi="Tahoma" w:cs="Tahoma"/>
          <w:sz w:val="28"/>
          <w:szCs w:val="28"/>
        </w:rPr>
        <w:t>Jenx</w:t>
      </w:r>
      <w:proofErr w:type="spellEnd"/>
      <w:r w:rsidRPr="00AC7185">
        <w:rPr>
          <w:rStyle w:val="normaltextrun"/>
          <w:rFonts w:ascii="Tahoma" w:hAnsi="Tahoma" w:cs="Tahoma"/>
          <w:sz w:val="28"/>
          <w:szCs w:val="28"/>
        </w:rPr>
        <w:t xml:space="preserve">, that designs and manufactures specialist postural management equipment.  The postural support equipment developed has changed beliefs and care in settings where disability was often stigmatised. Catherine has ensured that her company develops equipment that supports therapists to implement research findings into everyday practice.  </w:t>
      </w:r>
      <w:proofErr w:type="spellStart"/>
      <w:r w:rsidRPr="00AC7185">
        <w:rPr>
          <w:rStyle w:val="normaltextrun"/>
          <w:rFonts w:ascii="Tahoma" w:hAnsi="Tahoma" w:cs="Tahoma"/>
          <w:sz w:val="28"/>
          <w:szCs w:val="28"/>
        </w:rPr>
        <w:t>Jenx</w:t>
      </w:r>
      <w:proofErr w:type="spellEnd"/>
      <w:r w:rsidRPr="00AC7185">
        <w:rPr>
          <w:rStyle w:val="normaltextrun"/>
          <w:rFonts w:ascii="Tahoma" w:hAnsi="Tahoma" w:cs="Tahoma"/>
          <w:sz w:val="28"/>
          <w:szCs w:val="28"/>
        </w:rPr>
        <w:t xml:space="preserve"> was the first company in the UK to offer postural management training courses to therapists, focussing on the importance of early intervention and </w:t>
      </w:r>
      <w:proofErr w:type="gramStart"/>
      <w:r w:rsidRPr="00AC7185">
        <w:rPr>
          <w:rStyle w:val="normaltextrun"/>
          <w:rFonts w:ascii="Tahoma" w:hAnsi="Tahoma" w:cs="Tahoma"/>
          <w:sz w:val="28"/>
          <w:szCs w:val="28"/>
        </w:rPr>
        <w:t>24 hour</w:t>
      </w:r>
      <w:proofErr w:type="gramEnd"/>
      <w:r w:rsidRPr="00AC7185">
        <w:rPr>
          <w:rStyle w:val="normaltextrun"/>
          <w:rFonts w:ascii="Tahoma" w:hAnsi="Tahoma" w:cs="Tahoma"/>
          <w:sz w:val="28"/>
          <w:szCs w:val="28"/>
        </w:rPr>
        <w:t xml:space="preserve"> postural care.  From 2003 until 2018 hundreds of therapists and therapy assistants attended training courses provided free of charge.   </w:t>
      </w:r>
      <w:r w:rsidRPr="00AC7185">
        <w:rPr>
          <w:rStyle w:val="eop"/>
          <w:rFonts w:ascii="Tahoma" w:hAnsi="Tahoma" w:cs="Tahoma"/>
          <w:sz w:val="28"/>
          <w:szCs w:val="28"/>
        </w:rPr>
        <w:t> </w:t>
      </w:r>
    </w:p>
    <w:p w:rsidR="00AC7185" w:rsidP="00AC7185" w:rsidRDefault="00AC7185" w14:paraId="3E813123" w14:textId="77777777">
      <w:pPr>
        <w:pStyle w:val="paragraph"/>
        <w:spacing w:before="0" w:beforeAutospacing="0" w:after="0" w:afterAutospacing="0"/>
        <w:textAlignment w:val="baseline"/>
        <w:rPr>
          <w:rFonts w:ascii="Tahoma" w:hAnsi="Tahoma" w:cs="Tahoma"/>
          <w:sz w:val="28"/>
          <w:szCs w:val="28"/>
        </w:rPr>
      </w:pPr>
    </w:p>
    <w:p w:rsidR="00AC7185" w:rsidP="00AC7185" w:rsidRDefault="00AC7185" w14:paraId="3B2D8836" w14:textId="77777777">
      <w:pPr>
        <w:pStyle w:val="paragraph"/>
        <w:spacing w:before="0" w:beforeAutospacing="0" w:after="0" w:afterAutospacing="0"/>
        <w:textAlignment w:val="baseline"/>
        <w:rPr>
          <w:rFonts w:ascii="Tahoma" w:hAnsi="Tahoma" w:cs="Tahoma"/>
          <w:sz w:val="28"/>
          <w:szCs w:val="28"/>
        </w:rPr>
      </w:pPr>
    </w:p>
    <w:p w:rsidR="00AC7185" w:rsidP="00AC7185" w:rsidRDefault="00AC7185" w14:paraId="56EEA30D" w14:textId="77777777">
      <w:pPr>
        <w:pStyle w:val="paragraph"/>
        <w:spacing w:before="0" w:beforeAutospacing="0" w:after="0" w:afterAutospacing="0"/>
        <w:textAlignment w:val="baseline"/>
        <w:rPr>
          <w:rFonts w:ascii="Tahoma" w:hAnsi="Tahoma" w:cs="Tahoma"/>
          <w:sz w:val="28"/>
          <w:szCs w:val="28"/>
        </w:rPr>
      </w:pPr>
    </w:p>
    <w:p w:rsidR="00AC7185" w:rsidP="00AC7185" w:rsidRDefault="00AC7185" w14:paraId="2F685283" w14:textId="77777777">
      <w:pPr>
        <w:pStyle w:val="paragraph"/>
        <w:spacing w:before="0" w:beforeAutospacing="0" w:after="0" w:afterAutospacing="0"/>
        <w:textAlignment w:val="baseline"/>
        <w:rPr>
          <w:rFonts w:ascii="Tahoma" w:hAnsi="Tahoma" w:cs="Tahoma"/>
          <w:sz w:val="28"/>
          <w:szCs w:val="28"/>
        </w:rPr>
      </w:pPr>
    </w:p>
    <w:p w:rsidRPr="00AC7185" w:rsidR="00AC7185" w:rsidP="00AC7185" w:rsidRDefault="00AC7185" w14:paraId="2F852DD7" w14:textId="77777777">
      <w:pPr>
        <w:pStyle w:val="paragraph"/>
        <w:spacing w:before="0" w:beforeAutospacing="0" w:after="0" w:afterAutospacing="0"/>
        <w:textAlignment w:val="baseline"/>
        <w:rPr>
          <w:rFonts w:ascii="Tahoma" w:hAnsi="Tahoma" w:cs="Tahoma"/>
          <w:sz w:val="28"/>
          <w:szCs w:val="28"/>
        </w:rPr>
      </w:pPr>
    </w:p>
    <w:p w:rsidR="00AC7185" w:rsidP="00AC7185" w:rsidRDefault="00AC7185" w14:paraId="32A7C66F" w14:textId="77777777">
      <w:pPr>
        <w:pStyle w:val="paragraph"/>
        <w:spacing w:before="0" w:beforeAutospacing="0" w:after="0" w:afterAutospacing="0"/>
        <w:textAlignment w:val="baseline"/>
        <w:rPr>
          <w:rStyle w:val="eop"/>
          <w:rFonts w:ascii="Tahoma" w:hAnsi="Tahoma" w:cs="Tahoma"/>
          <w:sz w:val="28"/>
          <w:szCs w:val="28"/>
        </w:rPr>
      </w:pPr>
      <w:r w:rsidRPr="00AC7185">
        <w:rPr>
          <w:rStyle w:val="normaltextrun"/>
          <w:rFonts w:ascii="Tahoma" w:hAnsi="Tahoma" w:cs="Tahoma"/>
          <w:sz w:val="28"/>
          <w:szCs w:val="28"/>
        </w:rPr>
        <w:t xml:space="preserve">Through her company, Catherine funded the </w:t>
      </w:r>
      <w:proofErr w:type="spellStart"/>
      <w:r w:rsidRPr="00AC7185">
        <w:rPr>
          <w:rStyle w:val="normaltextrun"/>
          <w:rFonts w:ascii="Tahoma" w:hAnsi="Tahoma" w:cs="Tahoma"/>
          <w:sz w:val="28"/>
          <w:szCs w:val="28"/>
        </w:rPr>
        <w:t>Jenx</w:t>
      </w:r>
      <w:proofErr w:type="spellEnd"/>
      <w:r w:rsidRPr="00AC7185">
        <w:rPr>
          <w:rStyle w:val="normaltextrun"/>
          <w:rFonts w:ascii="Tahoma" w:hAnsi="Tahoma" w:cs="Tahoma"/>
          <w:sz w:val="28"/>
          <w:szCs w:val="28"/>
        </w:rPr>
        <w:t xml:space="preserve"> Award in partnership with the APCP and National Association of Paediatric Occupational Therapists.  Over 17 years more than 100 therapists or therapy teams received funding to take forward their innovative ideas in product design.  In addition, she sponsored the APCP Annual Conference for many years and has supported over 50 </w:t>
      </w:r>
      <w:proofErr w:type="gramStart"/>
      <w:r w:rsidRPr="00AC7185">
        <w:rPr>
          <w:rStyle w:val="normaltextrun"/>
          <w:rFonts w:ascii="Tahoma" w:hAnsi="Tahoma" w:cs="Tahoma"/>
          <w:sz w:val="28"/>
          <w:szCs w:val="28"/>
        </w:rPr>
        <w:t>therapists</w:t>
      </w:r>
      <w:proofErr w:type="gramEnd"/>
      <w:r w:rsidRPr="00AC7185">
        <w:rPr>
          <w:rStyle w:val="normaltextrun"/>
          <w:rFonts w:ascii="Tahoma" w:hAnsi="Tahoma" w:cs="Tahoma"/>
          <w:sz w:val="28"/>
          <w:szCs w:val="28"/>
        </w:rPr>
        <w:t xml:space="preserve"> physiotherapists to access paediatric training courses.</w:t>
      </w:r>
      <w:r w:rsidRPr="00AC7185">
        <w:rPr>
          <w:rStyle w:val="eop"/>
          <w:rFonts w:ascii="Tahoma" w:hAnsi="Tahoma" w:cs="Tahoma"/>
          <w:sz w:val="28"/>
          <w:szCs w:val="28"/>
        </w:rPr>
        <w:t> </w:t>
      </w:r>
    </w:p>
    <w:p w:rsidRPr="00AC7185" w:rsidR="00AC7185" w:rsidP="00AC7185" w:rsidRDefault="00AC7185" w14:paraId="5B422CBD" w14:textId="77777777">
      <w:pPr>
        <w:pStyle w:val="paragraph"/>
        <w:spacing w:before="0" w:beforeAutospacing="0" w:after="0" w:afterAutospacing="0"/>
        <w:textAlignment w:val="baseline"/>
        <w:rPr>
          <w:rFonts w:ascii="Tahoma" w:hAnsi="Tahoma" w:cs="Tahoma"/>
          <w:sz w:val="28"/>
          <w:szCs w:val="28"/>
        </w:rPr>
      </w:pPr>
    </w:p>
    <w:p w:rsidRPr="00AC7185" w:rsidR="00AC7185" w:rsidP="00AC7185" w:rsidRDefault="00AC7185" w14:paraId="697468E3" w14:textId="77777777">
      <w:pPr>
        <w:pStyle w:val="paragraph"/>
        <w:spacing w:before="0" w:beforeAutospacing="0" w:after="0" w:afterAutospacing="0"/>
        <w:textAlignment w:val="baseline"/>
        <w:rPr>
          <w:rFonts w:ascii="Tahoma" w:hAnsi="Tahoma" w:cs="Tahoma"/>
          <w:sz w:val="28"/>
          <w:szCs w:val="28"/>
        </w:rPr>
      </w:pPr>
      <w:r w:rsidRPr="00AC7185">
        <w:rPr>
          <w:rStyle w:val="normaltextrun"/>
          <w:rFonts w:ascii="Tahoma" w:hAnsi="Tahoma" w:cs="Tahoma"/>
          <w:sz w:val="28"/>
          <w:szCs w:val="28"/>
        </w:rPr>
        <w:t xml:space="preserve">Catherine supports the charity </w:t>
      </w:r>
      <w:proofErr w:type="spellStart"/>
      <w:r w:rsidRPr="00AC7185">
        <w:rPr>
          <w:rStyle w:val="normaltextrun"/>
          <w:rFonts w:ascii="Tahoma" w:hAnsi="Tahoma" w:cs="Tahoma"/>
          <w:sz w:val="28"/>
          <w:szCs w:val="28"/>
        </w:rPr>
        <w:t>Physionet</w:t>
      </w:r>
      <w:proofErr w:type="spellEnd"/>
      <w:r w:rsidRPr="00AC7185">
        <w:rPr>
          <w:rStyle w:val="normaltextrun"/>
          <w:rFonts w:ascii="Tahoma" w:hAnsi="Tahoma" w:cs="Tahoma"/>
          <w:sz w:val="28"/>
          <w:szCs w:val="28"/>
        </w:rPr>
        <w:t xml:space="preserve">, donating equipment which can be refurbished and sent to </w:t>
      </w:r>
      <w:proofErr w:type="gramStart"/>
      <w:r w:rsidRPr="00AC7185">
        <w:rPr>
          <w:rStyle w:val="normaltextrun"/>
          <w:rFonts w:ascii="Tahoma" w:hAnsi="Tahoma" w:cs="Tahoma"/>
          <w:sz w:val="28"/>
          <w:szCs w:val="28"/>
        </w:rPr>
        <w:t>low and middle income</w:t>
      </w:r>
      <w:proofErr w:type="gramEnd"/>
      <w:r w:rsidRPr="00AC7185">
        <w:rPr>
          <w:rStyle w:val="normaltextrun"/>
          <w:rFonts w:ascii="Tahoma" w:hAnsi="Tahoma" w:cs="Tahoma"/>
          <w:sz w:val="28"/>
          <w:szCs w:val="28"/>
        </w:rPr>
        <w:t xml:space="preserve"> countries.   She has also helped to raise the profile of </w:t>
      </w:r>
      <w:proofErr w:type="spellStart"/>
      <w:r w:rsidRPr="00AC7185">
        <w:rPr>
          <w:rStyle w:val="normaltextrun"/>
          <w:rFonts w:ascii="Tahoma" w:hAnsi="Tahoma" w:cs="Tahoma"/>
          <w:sz w:val="28"/>
          <w:szCs w:val="28"/>
        </w:rPr>
        <w:t>PhysioNet</w:t>
      </w:r>
      <w:proofErr w:type="spellEnd"/>
      <w:r w:rsidRPr="00AC7185">
        <w:rPr>
          <w:rStyle w:val="normaltextrun"/>
          <w:rFonts w:ascii="Tahoma" w:hAnsi="Tahoma" w:cs="Tahoma"/>
          <w:sz w:val="28"/>
          <w:szCs w:val="28"/>
        </w:rPr>
        <w:t>.  </w:t>
      </w:r>
      <w:r w:rsidRPr="00AC7185">
        <w:rPr>
          <w:rStyle w:val="eop"/>
          <w:rFonts w:ascii="Tahoma" w:hAnsi="Tahoma" w:cs="Tahoma"/>
          <w:sz w:val="28"/>
          <w:szCs w:val="28"/>
        </w:rPr>
        <w:t> </w:t>
      </w:r>
    </w:p>
    <w:p w:rsidR="00AC7185" w:rsidP="00AC7185" w:rsidRDefault="00AC7185" w14:paraId="0157A5C1" w14:textId="48E1777D">
      <w:pPr>
        <w:spacing w:line="256" w:lineRule="auto"/>
        <w:jc w:val="right"/>
        <w:sectPr w:rsidR="00AC7185" w:rsidSect="00645477">
          <w:pgSz w:w="11910" w:h="16840" w:orient="portrait"/>
          <w:pgMar w:top="1440" w:right="1440" w:bottom="1440" w:left="1440" w:header="269" w:footer="1146" w:gutter="0"/>
          <w:cols w:space="720"/>
          <w:docGrid w:linePitch="299"/>
        </w:sectPr>
      </w:pPr>
    </w:p>
    <w:p w:rsidR="000131E5" w:rsidRDefault="006934DF" w14:paraId="1A7E9EFA" w14:textId="4CE8A4F1">
      <w:pPr>
        <w:pStyle w:val="BodyText"/>
        <w:ind w:left="1898"/>
        <w:rPr>
          <w:sz w:val="20"/>
        </w:rPr>
      </w:pPr>
      <w:r>
        <w:rPr>
          <w:noProof/>
          <w:sz w:val="20"/>
        </w:rPr>
        <w:lastRenderedPageBreak/>
        <w:drawing>
          <wp:inline distT="0" distB="0" distL="0" distR="0" wp14:anchorId="59E11911" wp14:editId="140CA10C">
            <wp:extent cx="1048582" cy="590550"/>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7" cstate="print"/>
                    <a:stretch>
                      <a:fillRect/>
                    </a:stretch>
                  </pic:blipFill>
                  <pic:spPr>
                    <a:xfrm>
                      <a:off x="0" y="0"/>
                      <a:ext cx="1048582" cy="590550"/>
                    </a:xfrm>
                    <a:prstGeom prst="rect">
                      <a:avLst/>
                    </a:prstGeom>
                  </pic:spPr>
                </pic:pic>
              </a:graphicData>
            </a:graphic>
          </wp:inline>
        </w:drawing>
      </w:r>
    </w:p>
    <w:p w:rsidR="000131E5" w:rsidRDefault="000131E5" w14:paraId="06A5A9B4" w14:textId="77777777">
      <w:pPr>
        <w:pStyle w:val="BodyText"/>
        <w:rPr>
          <w:sz w:val="20"/>
        </w:rPr>
      </w:pPr>
    </w:p>
    <w:p w:rsidRPr="00AC7185" w:rsidR="000131E5" w:rsidP="00AC7185" w:rsidRDefault="00840E90" w14:paraId="53226798" w14:textId="0D40D150">
      <w:pPr>
        <w:spacing w:before="112"/>
        <w:rPr>
          <w:sz w:val="52"/>
          <w:szCs w:val="52"/>
        </w:rPr>
      </w:pPr>
      <w:r>
        <w:rPr>
          <w:b/>
          <w:color w:val="281E72"/>
          <w:w w:val="90"/>
          <w:sz w:val="52"/>
          <w:szCs w:val="52"/>
        </w:rPr>
        <w:t xml:space="preserve">Dr </w:t>
      </w:r>
      <w:r w:rsidRPr="00AC7185" w:rsidR="00AC7185">
        <w:rPr>
          <w:b/>
          <w:color w:val="281E72"/>
          <w:w w:val="90"/>
          <w:sz w:val="52"/>
          <w:szCs w:val="52"/>
        </w:rPr>
        <w:t>Jenny Tinkler</w:t>
      </w:r>
      <w:r w:rsidRPr="00AC7185">
        <w:rPr>
          <w:b/>
          <w:color w:val="281E72"/>
          <w:spacing w:val="-4"/>
          <w:w w:val="90"/>
          <w:sz w:val="52"/>
          <w:szCs w:val="52"/>
        </w:rPr>
        <w:t xml:space="preserve"> </w:t>
      </w:r>
      <w:r w:rsidRPr="00AC7185">
        <w:rPr>
          <w:color w:val="281E72"/>
          <w:spacing w:val="-4"/>
          <w:w w:val="90"/>
          <w:sz w:val="52"/>
          <w:szCs w:val="52"/>
        </w:rPr>
        <w:t>MCSP</w:t>
      </w:r>
    </w:p>
    <w:p w:rsidR="000131E5" w:rsidRDefault="00AC7185" w14:paraId="1CDB1E69" w14:textId="198F50FC">
      <w:pPr>
        <w:pStyle w:val="BodyText"/>
        <w:spacing w:line="256" w:lineRule="auto"/>
        <w:ind w:left="1874"/>
      </w:pPr>
      <w:r>
        <w:t> </w:t>
      </w:r>
    </w:p>
    <w:p w:rsidR="00840E90" w:rsidP="00AC7185" w:rsidRDefault="00AC7185" w14:paraId="5036741D" w14:textId="77777777">
      <w:pPr>
        <w:pStyle w:val="paragraph"/>
        <w:spacing w:before="0" w:beforeAutospacing="0" w:after="0" w:afterAutospacing="0"/>
        <w:textAlignment w:val="baseline"/>
        <w:rPr>
          <w:rStyle w:val="normaltextrun"/>
          <w:rFonts w:ascii="Tahoma" w:hAnsi="Tahoma" w:cs="Tahoma"/>
          <w:sz w:val="28"/>
          <w:szCs w:val="28"/>
        </w:rPr>
      </w:pPr>
      <w:r w:rsidRPr="00AC7185">
        <w:rPr>
          <w:rStyle w:val="normaltextrun"/>
          <w:rFonts w:ascii="Tahoma" w:hAnsi="Tahoma" w:cs="Tahoma"/>
          <w:sz w:val="28"/>
          <w:szCs w:val="28"/>
        </w:rPr>
        <w:t>Dr Jenny Tinkler is awarded a Distinguished Service Award in recognition of over 40 years outstanding service to the field of Learning Disability (LD) and her vast contributions to the Association of Chartered Physiotherapists for People with Learning Disabilities (ACPPLD).  She has played a key role in promoting the speciality of LD across the wider profession, influencing the quality of physiotherapy delivered for people with LD.  Jenny has achieved impact at a multidisciplinary clinical and service delivery level, especially in relation to postural management for people with profound and multiple learning disability (PMLD).  </w:t>
      </w:r>
    </w:p>
    <w:p w:rsidRPr="00AC7185" w:rsidR="00AC7185" w:rsidP="00AC7185" w:rsidRDefault="00AC7185" w14:paraId="2B669667" w14:textId="0AAAA988">
      <w:pPr>
        <w:pStyle w:val="paragraph"/>
        <w:spacing w:before="0" w:beforeAutospacing="0" w:after="0" w:afterAutospacing="0"/>
        <w:textAlignment w:val="baseline"/>
        <w:rPr>
          <w:rFonts w:ascii="Tahoma" w:hAnsi="Tahoma" w:cs="Tahoma"/>
          <w:sz w:val="28"/>
          <w:szCs w:val="28"/>
        </w:rPr>
      </w:pPr>
      <w:r w:rsidRPr="00AC7185">
        <w:rPr>
          <w:rStyle w:val="eop"/>
          <w:rFonts w:ascii="Tahoma" w:hAnsi="Tahoma" w:cs="Tahoma"/>
          <w:sz w:val="28"/>
          <w:szCs w:val="28"/>
        </w:rPr>
        <w:t> </w:t>
      </w:r>
    </w:p>
    <w:p w:rsidR="00AC7185" w:rsidP="00AC7185" w:rsidRDefault="00840E90" w14:paraId="19A4CA08" w14:textId="1EAC79EC">
      <w:pPr>
        <w:pStyle w:val="paragraph"/>
        <w:spacing w:before="0" w:beforeAutospacing="0" w:after="0" w:afterAutospacing="0"/>
        <w:textAlignment w:val="baseline"/>
        <w:rPr>
          <w:rStyle w:val="eop"/>
          <w:rFonts w:ascii="Tahoma" w:hAnsi="Tahoma" w:cs="Tahoma"/>
          <w:sz w:val="28"/>
          <w:szCs w:val="28"/>
        </w:rPr>
      </w:pPr>
      <w:r>
        <w:rPr>
          <w:noProof/>
        </w:rPr>
        <w:drawing>
          <wp:anchor distT="0" distB="0" distL="114300" distR="114300" simplePos="0" relativeHeight="251675136" behindDoc="0" locked="0" layoutInCell="1" allowOverlap="1" wp14:anchorId="1E71C5EA" wp14:editId="7D300E00">
            <wp:simplePos x="0" y="0"/>
            <wp:positionH relativeFrom="column">
              <wp:posOffset>3750564</wp:posOffset>
            </wp:positionH>
            <wp:positionV relativeFrom="paragraph">
              <wp:posOffset>331571</wp:posOffset>
            </wp:positionV>
            <wp:extent cx="2392045" cy="3021330"/>
            <wp:effectExtent l="0" t="0" r="8255" b="7620"/>
            <wp:wrapThrough wrapText="bothSides">
              <wp:wrapPolygon edited="0">
                <wp:start x="0" y="0"/>
                <wp:lineTo x="0" y="21518"/>
                <wp:lineTo x="21503" y="21518"/>
                <wp:lineTo x="21503" y="0"/>
                <wp:lineTo x="0" y="0"/>
              </wp:wrapPolygon>
            </wp:wrapThrough>
            <wp:docPr id="599649531" name="Picture 7" descr="A person with grey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erson with grey hai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2045" cy="3021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185" w:rsidR="00AC7185">
        <w:rPr>
          <w:rStyle w:val="normaltextrun"/>
          <w:rFonts w:ascii="Tahoma" w:hAnsi="Tahoma" w:cs="Tahoma"/>
          <w:sz w:val="28"/>
          <w:szCs w:val="28"/>
        </w:rPr>
        <w:t xml:space="preserve">Jenny has been an active ACPPLD member since the late 1980’s, initially on a regional committee and on the National Executive Committee since 2003, serving as Chair since 2011.  Her leadership, enthusiasm, motivation, clinical </w:t>
      </w:r>
      <w:proofErr w:type="gramStart"/>
      <w:r w:rsidRPr="00AC7185" w:rsidR="00AC7185">
        <w:rPr>
          <w:rStyle w:val="normaltextrun"/>
          <w:rFonts w:ascii="Tahoma" w:hAnsi="Tahoma" w:cs="Tahoma"/>
          <w:sz w:val="28"/>
          <w:szCs w:val="28"/>
        </w:rPr>
        <w:t>acumen</w:t>
      </w:r>
      <w:proofErr w:type="gramEnd"/>
      <w:r w:rsidRPr="00AC7185" w:rsidR="00AC7185">
        <w:rPr>
          <w:rStyle w:val="normaltextrun"/>
          <w:rFonts w:ascii="Tahoma" w:hAnsi="Tahoma" w:cs="Tahoma"/>
          <w:sz w:val="28"/>
          <w:szCs w:val="28"/>
        </w:rPr>
        <w:t xml:space="preserve"> and kindness have inspired a whole generation of LD physiotherapists.  She has raised the profile of the specialism of LD across many sectors</w:t>
      </w:r>
      <w:proofErr w:type="gramStart"/>
      <w:r w:rsidRPr="00AC7185" w:rsidR="00AC7185">
        <w:rPr>
          <w:rStyle w:val="normaltextrun"/>
          <w:rFonts w:ascii="Tahoma" w:hAnsi="Tahoma" w:cs="Tahoma"/>
          <w:sz w:val="28"/>
          <w:szCs w:val="28"/>
        </w:rPr>
        <w:t>, in particular, through</w:t>
      </w:r>
      <w:proofErr w:type="gramEnd"/>
      <w:r w:rsidRPr="00AC7185" w:rsidR="00AC7185">
        <w:rPr>
          <w:rStyle w:val="normaltextrun"/>
          <w:rFonts w:ascii="Tahoma" w:hAnsi="Tahoma" w:cs="Tahoma"/>
          <w:sz w:val="28"/>
          <w:szCs w:val="28"/>
        </w:rPr>
        <w:t xml:space="preserve"> her leadership of a campaign to support physiotherapists in all specialities ‘So your next patient has a Learning Disability’.  </w:t>
      </w:r>
      <w:r w:rsidRPr="00AC7185" w:rsidR="00AC7185">
        <w:rPr>
          <w:rStyle w:val="eop"/>
          <w:rFonts w:ascii="Tahoma" w:hAnsi="Tahoma" w:cs="Tahoma"/>
          <w:sz w:val="28"/>
          <w:szCs w:val="28"/>
        </w:rPr>
        <w:t> </w:t>
      </w:r>
    </w:p>
    <w:p w:rsidRPr="00AC7185" w:rsidR="00AC7185" w:rsidP="00AC7185" w:rsidRDefault="00AC7185" w14:paraId="6C003D5C" w14:textId="268385B0">
      <w:pPr>
        <w:pStyle w:val="paragraph"/>
        <w:spacing w:before="0" w:beforeAutospacing="0" w:after="0" w:afterAutospacing="0"/>
        <w:jc w:val="right"/>
        <w:textAlignment w:val="baseline"/>
        <w:rPr>
          <w:rFonts w:ascii="Tahoma" w:hAnsi="Tahoma" w:cs="Tahoma"/>
          <w:sz w:val="28"/>
          <w:szCs w:val="28"/>
        </w:rPr>
      </w:pPr>
    </w:p>
    <w:p w:rsidR="00AC7185" w:rsidP="00AC7185" w:rsidRDefault="00AC7185" w14:paraId="61E75BDD" w14:textId="7D12C410">
      <w:pPr>
        <w:pStyle w:val="paragraph"/>
        <w:spacing w:before="0" w:beforeAutospacing="0" w:after="0" w:afterAutospacing="0"/>
        <w:textAlignment w:val="baseline"/>
        <w:rPr>
          <w:rStyle w:val="eop"/>
          <w:rFonts w:ascii="Tahoma" w:hAnsi="Tahoma" w:cs="Tahoma"/>
          <w:sz w:val="28"/>
          <w:szCs w:val="28"/>
        </w:rPr>
      </w:pPr>
      <w:r w:rsidRPr="00AC7185">
        <w:rPr>
          <w:rStyle w:val="normaltextrun"/>
          <w:rFonts w:ascii="Tahoma" w:hAnsi="Tahoma" w:cs="Tahoma"/>
          <w:sz w:val="28"/>
          <w:szCs w:val="28"/>
        </w:rPr>
        <w:t xml:space="preserve">Jenny has dedicated her career to improving the lives of adults with PMLD, she has a particular interest in </w:t>
      </w:r>
      <w:proofErr w:type="gramStart"/>
      <w:r w:rsidRPr="00AC7185">
        <w:rPr>
          <w:rStyle w:val="normaltextrun"/>
          <w:rFonts w:ascii="Tahoma" w:hAnsi="Tahoma" w:cs="Tahoma"/>
          <w:sz w:val="28"/>
          <w:szCs w:val="28"/>
        </w:rPr>
        <w:t>24 hour</w:t>
      </w:r>
      <w:proofErr w:type="gramEnd"/>
      <w:r w:rsidRPr="00AC7185">
        <w:rPr>
          <w:rStyle w:val="normaltextrun"/>
          <w:rFonts w:ascii="Tahoma" w:hAnsi="Tahoma" w:cs="Tahoma"/>
          <w:sz w:val="28"/>
          <w:szCs w:val="28"/>
        </w:rPr>
        <w:t xml:space="preserve"> postural management. Through research and clinical practice, she has demonstrated the importance of </w:t>
      </w:r>
      <w:proofErr w:type="gramStart"/>
      <w:r w:rsidRPr="00AC7185">
        <w:rPr>
          <w:rStyle w:val="normaltextrun"/>
          <w:rFonts w:ascii="Tahoma" w:hAnsi="Tahoma" w:cs="Tahoma"/>
          <w:sz w:val="28"/>
          <w:szCs w:val="28"/>
        </w:rPr>
        <w:t>24 hour</w:t>
      </w:r>
      <w:proofErr w:type="gramEnd"/>
      <w:r w:rsidRPr="00AC7185">
        <w:rPr>
          <w:rStyle w:val="normaltextrun"/>
          <w:rFonts w:ascii="Tahoma" w:hAnsi="Tahoma" w:cs="Tahoma"/>
          <w:sz w:val="28"/>
          <w:szCs w:val="28"/>
        </w:rPr>
        <w:t xml:space="preserve"> postural management in maintaining body symmetry in people with PMLD and the positive impact this has on their lives. She has delivered numerous training sessions to physiotherapy and nursing undergraduates, health and social care staff in day and residential services and private organisations.  </w:t>
      </w:r>
      <w:r w:rsidRPr="00AC7185">
        <w:rPr>
          <w:rStyle w:val="eop"/>
          <w:rFonts w:ascii="Tahoma" w:hAnsi="Tahoma" w:cs="Tahoma"/>
          <w:sz w:val="28"/>
          <w:szCs w:val="28"/>
        </w:rPr>
        <w:t> </w:t>
      </w:r>
    </w:p>
    <w:p w:rsidRPr="00AC7185" w:rsidR="00AC7185" w:rsidP="00AC7185" w:rsidRDefault="00AC7185" w14:paraId="69D7B6E7" w14:textId="77777777">
      <w:pPr>
        <w:pStyle w:val="paragraph"/>
        <w:spacing w:before="0" w:beforeAutospacing="0" w:after="0" w:afterAutospacing="0"/>
        <w:textAlignment w:val="baseline"/>
        <w:rPr>
          <w:rFonts w:ascii="Tahoma" w:hAnsi="Tahoma" w:cs="Tahoma"/>
          <w:sz w:val="28"/>
          <w:szCs w:val="28"/>
        </w:rPr>
      </w:pPr>
    </w:p>
    <w:p w:rsidR="00840E90" w:rsidP="00AC7185" w:rsidRDefault="00840E90" w14:paraId="12A548D0" w14:textId="77777777">
      <w:pPr>
        <w:pStyle w:val="paragraph"/>
        <w:spacing w:before="0" w:beforeAutospacing="0" w:after="0" w:afterAutospacing="0"/>
        <w:textAlignment w:val="baseline"/>
        <w:rPr>
          <w:rStyle w:val="normaltextrun"/>
          <w:rFonts w:ascii="Tahoma" w:hAnsi="Tahoma" w:cs="Tahoma"/>
          <w:sz w:val="28"/>
          <w:szCs w:val="28"/>
        </w:rPr>
      </w:pPr>
    </w:p>
    <w:p w:rsidR="00840E90" w:rsidP="00AC7185" w:rsidRDefault="00840E90" w14:paraId="5F5EF84B" w14:textId="77777777">
      <w:pPr>
        <w:pStyle w:val="paragraph"/>
        <w:spacing w:before="0" w:beforeAutospacing="0" w:after="0" w:afterAutospacing="0"/>
        <w:textAlignment w:val="baseline"/>
        <w:rPr>
          <w:rStyle w:val="normaltextrun"/>
          <w:rFonts w:ascii="Tahoma" w:hAnsi="Tahoma" w:cs="Tahoma"/>
          <w:sz w:val="28"/>
          <w:szCs w:val="28"/>
        </w:rPr>
      </w:pPr>
    </w:p>
    <w:p w:rsidR="00840E90" w:rsidP="00AC7185" w:rsidRDefault="00AC7185" w14:paraId="693E06E3" w14:textId="59684856">
      <w:pPr>
        <w:pStyle w:val="paragraph"/>
        <w:spacing w:before="0" w:beforeAutospacing="0" w:after="0" w:afterAutospacing="0"/>
        <w:textAlignment w:val="baseline"/>
        <w:rPr>
          <w:rStyle w:val="normaltextrun"/>
          <w:rFonts w:ascii="Tahoma" w:hAnsi="Tahoma" w:cs="Tahoma"/>
          <w:sz w:val="28"/>
          <w:szCs w:val="28"/>
        </w:rPr>
      </w:pPr>
      <w:r w:rsidRPr="00AC7185">
        <w:rPr>
          <w:rStyle w:val="normaltextrun"/>
          <w:rFonts w:ascii="Tahoma" w:hAnsi="Tahoma" w:cs="Tahoma"/>
          <w:sz w:val="28"/>
          <w:szCs w:val="28"/>
        </w:rPr>
        <w:t>In the early 2000’s Jenny completed a Masters in Advancing Practice which led to the development of a unique Postural Management Service</w:t>
      </w:r>
      <w:r w:rsidR="00840E90">
        <w:rPr>
          <w:rStyle w:val="normaltextrun"/>
          <w:rFonts w:ascii="Tahoma" w:hAnsi="Tahoma" w:cs="Tahoma"/>
          <w:sz w:val="28"/>
          <w:szCs w:val="28"/>
        </w:rPr>
        <w:t>.</w:t>
      </w:r>
      <w:r w:rsidRPr="00AC7185">
        <w:rPr>
          <w:rStyle w:val="normaltextrun"/>
          <w:rFonts w:ascii="Tahoma" w:hAnsi="Tahoma" w:cs="Tahoma"/>
          <w:sz w:val="28"/>
          <w:szCs w:val="28"/>
        </w:rPr>
        <w:t xml:space="preserve"> </w:t>
      </w:r>
    </w:p>
    <w:p w:rsidR="00840E90" w:rsidP="00AC7185" w:rsidRDefault="00840E90" w14:paraId="57F729B4" w14:textId="77777777">
      <w:pPr>
        <w:pStyle w:val="paragraph"/>
        <w:spacing w:before="0" w:beforeAutospacing="0" w:after="0" w:afterAutospacing="0"/>
        <w:textAlignment w:val="baseline"/>
        <w:rPr>
          <w:rStyle w:val="normaltextrun"/>
          <w:rFonts w:ascii="Tahoma" w:hAnsi="Tahoma" w:cs="Tahoma"/>
          <w:sz w:val="28"/>
          <w:szCs w:val="28"/>
        </w:rPr>
      </w:pPr>
    </w:p>
    <w:p w:rsidR="00AC7185" w:rsidP="00AC7185" w:rsidRDefault="00AC7185" w14:paraId="03BC07A7" w14:textId="0B9B1812">
      <w:pPr>
        <w:pStyle w:val="paragraph"/>
        <w:spacing w:before="0" w:beforeAutospacing="0" w:after="0" w:afterAutospacing="0"/>
        <w:textAlignment w:val="baseline"/>
        <w:rPr>
          <w:rStyle w:val="eop"/>
          <w:rFonts w:ascii="Tahoma" w:hAnsi="Tahoma" w:cs="Tahoma"/>
          <w:sz w:val="28"/>
          <w:szCs w:val="28"/>
        </w:rPr>
      </w:pPr>
      <w:r w:rsidRPr="00AC7185">
        <w:rPr>
          <w:rStyle w:val="normaltextrun"/>
          <w:rFonts w:ascii="Tahoma" w:hAnsi="Tahoma" w:cs="Tahoma"/>
          <w:sz w:val="28"/>
          <w:szCs w:val="28"/>
        </w:rPr>
        <w:t xml:space="preserve">in her Trust in the </w:t>
      </w:r>
      <w:proofErr w:type="gramStart"/>
      <w:r w:rsidRPr="00AC7185">
        <w:rPr>
          <w:rStyle w:val="normaltextrun"/>
          <w:rFonts w:ascii="Tahoma" w:hAnsi="Tahoma" w:cs="Tahoma"/>
          <w:sz w:val="28"/>
          <w:szCs w:val="28"/>
        </w:rPr>
        <w:t>North East</w:t>
      </w:r>
      <w:proofErr w:type="gramEnd"/>
      <w:r w:rsidRPr="00AC7185">
        <w:rPr>
          <w:rStyle w:val="normaltextrun"/>
          <w:rFonts w:ascii="Tahoma" w:hAnsi="Tahoma" w:cs="Tahoma"/>
          <w:sz w:val="28"/>
          <w:szCs w:val="28"/>
        </w:rPr>
        <w:t xml:space="preserve"> of England, for which she won a highly commended award for service improvement. The posture management service is still running today which is testament to her tireless efforts to advocate on behalf of people with PMLD and to ensure sustainability of service delivery.  The success of the service has encouraged physiotherapists and occupational therapists to explore options for developing similar services in their geographical areas. </w:t>
      </w:r>
      <w:r w:rsidRPr="00AC7185">
        <w:rPr>
          <w:rStyle w:val="eop"/>
          <w:rFonts w:ascii="Tahoma" w:hAnsi="Tahoma" w:cs="Tahoma"/>
          <w:sz w:val="28"/>
          <w:szCs w:val="28"/>
        </w:rPr>
        <w:t> </w:t>
      </w:r>
    </w:p>
    <w:p w:rsidR="00AC7185" w:rsidP="00AC7185" w:rsidRDefault="00AC7185" w14:paraId="3ABD6CBC" w14:textId="77777777">
      <w:pPr>
        <w:pStyle w:val="paragraph"/>
        <w:spacing w:before="0" w:beforeAutospacing="0" w:after="0" w:afterAutospacing="0"/>
        <w:textAlignment w:val="baseline"/>
        <w:rPr>
          <w:rStyle w:val="eop"/>
          <w:rFonts w:ascii="Tahoma" w:hAnsi="Tahoma" w:cs="Tahoma"/>
          <w:sz w:val="28"/>
          <w:szCs w:val="28"/>
        </w:rPr>
      </w:pPr>
    </w:p>
    <w:p w:rsidRPr="00AC7185" w:rsidR="00AC7185" w:rsidP="00AC7185" w:rsidRDefault="00AC7185" w14:paraId="5F7E4764" w14:textId="77777777">
      <w:pPr>
        <w:pStyle w:val="paragraph"/>
        <w:spacing w:before="0" w:beforeAutospacing="0" w:after="0" w:afterAutospacing="0"/>
        <w:textAlignment w:val="baseline"/>
        <w:rPr>
          <w:rFonts w:ascii="Tahoma" w:hAnsi="Tahoma" w:cs="Tahoma"/>
          <w:sz w:val="28"/>
          <w:szCs w:val="28"/>
        </w:rPr>
      </w:pPr>
      <w:r w:rsidRPr="00AC7185">
        <w:rPr>
          <w:rStyle w:val="normaltextrun"/>
          <w:rFonts w:ascii="Tahoma" w:hAnsi="Tahoma" w:cs="Tahoma"/>
          <w:sz w:val="28"/>
          <w:szCs w:val="28"/>
        </w:rPr>
        <w:t xml:space="preserve">Jenny’s professional doctorate research developed a national best practice framework and recommendations for physiotherapists to deliver </w:t>
      </w:r>
      <w:proofErr w:type="gramStart"/>
      <w:r w:rsidRPr="00AC7185">
        <w:rPr>
          <w:rStyle w:val="normaltextrun"/>
          <w:rFonts w:ascii="Tahoma" w:hAnsi="Tahoma" w:cs="Tahoma"/>
          <w:sz w:val="28"/>
          <w:szCs w:val="28"/>
        </w:rPr>
        <w:t>24 hour</w:t>
      </w:r>
      <w:proofErr w:type="gramEnd"/>
      <w:r w:rsidRPr="00AC7185">
        <w:rPr>
          <w:rStyle w:val="normaltextrun"/>
          <w:rFonts w:ascii="Tahoma" w:hAnsi="Tahoma" w:cs="Tahoma"/>
          <w:sz w:val="28"/>
          <w:szCs w:val="28"/>
        </w:rPr>
        <w:t xml:space="preserve"> postural management for adults with </w:t>
      </w:r>
      <w:r w:rsidRPr="000B4C28">
        <w:rPr>
          <w:rStyle w:val="normaltextrun"/>
          <w:rFonts w:ascii="Tahoma" w:hAnsi="Tahoma" w:cs="Tahoma"/>
          <w:sz w:val="28"/>
          <w:szCs w:val="28"/>
        </w:rPr>
        <w:t>PMLD</w:t>
      </w:r>
      <w:r w:rsidRPr="00AC7185">
        <w:rPr>
          <w:rStyle w:val="normaltextrun"/>
          <w:rFonts w:ascii="Tahoma" w:hAnsi="Tahoma" w:cs="Tahoma"/>
          <w:sz w:val="28"/>
          <w:szCs w:val="28"/>
        </w:rPr>
        <w:t>.  She has delivered workshops to share learning and explore how LD physiotherapists across the UK could implement her findings into their local practices.</w:t>
      </w:r>
    </w:p>
    <w:p w:rsidR="000131E5" w:rsidP="00AC7185" w:rsidRDefault="000131E5" w14:paraId="1D2A5818" w14:textId="3D998340">
      <w:pPr>
        <w:spacing w:line="256" w:lineRule="auto"/>
        <w:jc w:val="right"/>
        <w:sectPr w:rsidR="000131E5" w:rsidSect="00AC7185">
          <w:headerReference w:type="default" r:id="rId19"/>
          <w:footerReference w:type="default" r:id="rId20"/>
          <w:pgSz w:w="11910" w:h="16840" w:orient="portrait"/>
          <w:pgMar w:top="1440" w:right="1440" w:bottom="1440" w:left="1440" w:header="269" w:footer="0" w:gutter="0"/>
          <w:cols w:space="720"/>
          <w:docGrid w:linePitch="299"/>
        </w:sectPr>
      </w:pPr>
    </w:p>
    <w:p w:rsidR="000131E5" w:rsidRDefault="000131E5" w14:paraId="7C82622A" w14:textId="56B5A15F">
      <w:pPr>
        <w:pStyle w:val="BodyText"/>
        <w:rPr>
          <w:sz w:val="20"/>
        </w:rPr>
      </w:pPr>
    </w:p>
    <w:p w:rsidR="000131E5" w:rsidRDefault="000131E5" w14:paraId="30FCD01B" w14:textId="77777777">
      <w:pPr>
        <w:pStyle w:val="BodyText"/>
        <w:rPr>
          <w:sz w:val="20"/>
        </w:rPr>
      </w:pPr>
    </w:p>
    <w:p w:rsidR="000131E5" w:rsidRDefault="000131E5" w14:paraId="6DC8768B" w14:textId="77777777">
      <w:pPr>
        <w:pStyle w:val="BodyText"/>
        <w:rPr>
          <w:sz w:val="20"/>
        </w:rPr>
      </w:pPr>
    </w:p>
    <w:p w:rsidR="00AC7185" w:rsidP="00AC7185" w:rsidRDefault="00AC7185" w14:paraId="3787857D" w14:textId="51BB7137">
      <w:pPr>
        <w:pStyle w:val="BodyText"/>
        <w:rPr>
          <w:rFonts w:ascii="Century Gothic"/>
          <w:b/>
          <w:color w:val="281E72"/>
          <w:w w:val="90"/>
          <w:sz w:val="68"/>
        </w:rPr>
      </w:pPr>
    </w:p>
    <w:p w:rsidRPr="00AC7185" w:rsidR="000131E5" w:rsidP="00AC7185" w:rsidRDefault="006934DF" w14:paraId="3766D5EC" w14:textId="78498530">
      <w:pPr>
        <w:pStyle w:val="BodyText"/>
        <w:rPr>
          <w:b/>
          <w:sz w:val="68"/>
        </w:rPr>
      </w:pPr>
      <w:r w:rsidRPr="00AC7185">
        <w:rPr>
          <w:b/>
          <w:color w:val="281E72"/>
          <w:w w:val="90"/>
          <w:sz w:val="68"/>
        </w:rPr>
        <w:t>National</w:t>
      </w:r>
      <w:r w:rsidRPr="00AC7185">
        <w:rPr>
          <w:b/>
          <w:color w:val="281E72"/>
          <w:spacing w:val="69"/>
          <w:sz w:val="68"/>
        </w:rPr>
        <w:t xml:space="preserve"> </w:t>
      </w:r>
      <w:proofErr w:type="spellStart"/>
      <w:r w:rsidRPr="00AC7185">
        <w:rPr>
          <w:b/>
          <w:color w:val="281E72"/>
          <w:w w:val="90"/>
          <w:sz w:val="68"/>
        </w:rPr>
        <w:t>Honours</w:t>
      </w:r>
      <w:proofErr w:type="spellEnd"/>
      <w:r w:rsidRPr="00AC7185">
        <w:rPr>
          <w:b/>
          <w:color w:val="281E72"/>
          <w:spacing w:val="69"/>
          <w:sz w:val="68"/>
        </w:rPr>
        <w:t xml:space="preserve"> </w:t>
      </w:r>
      <w:r w:rsidRPr="00AC7185">
        <w:rPr>
          <w:b/>
          <w:color w:val="281E72"/>
          <w:spacing w:val="-4"/>
          <w:w w:val="90"/>
          <w:sz w:val="68"/>
        </w:rPr>
        <w:t>2023</w:t>
      </w:r>
    </w:p>
    <w:p w:rsidRPr="00AC7185" w:rsidR="000131E5" w:rsidP="00AC7185" w:rsidRDefault="00840E90" w14:paraId="7F299D84" w14:textId="0E5BAE4F">
      <w:pPr>
        <w:spacing w:before="395"/>
        <w:rPr>
          <w:sz w:val="32"/>
          <w:szCs w:val="32"/>
        </w:rPr>
      </w:pPr>
      <w:r>
        <w:rPr>
          <w:b/>
          <w:color w:val="281E72"/>
          <w:spacing w:val="-2"/>
          <w:w w:val="90"/>
          <w:sz w:val="32"/>
          <w:szCs w:val="32"/>
        </w:rPr>
        <w:t>Roma Bhopal</w:t>
      </w:r>
      <w:r w:rsidRPr="00AC7185">
        <w:rPr>
          <w:b/>
          <w:color w:val="281E72"/>
          <w:spacing w:val="-6"/>
          <w:w w:val="90"/>
          <w:sz w:val="32"/>
          <w:szCs w:val="32"/>
        </w:rPr>
        <w:t xml:space="preserve"> </w:t>
      </w:r>
      <w:r w:rsidRPr="00AC7185">
        <w:rPr>
          <w:color w:val="281E72"/>
          <w:spacing w:val="-5"/>
          <w:w w:val="90"/>
          <w:sz w:val="32"/>
          <w:szCs w:val="32"/>
        </w:rPr>
        <w:t>MBE</w:t>
      </w:r>
    </w:p>
    <w:p w:rsidRPr="00AC7185" w:rsidR="000131E5" w:rsidP="00AC7185" w:rsidRDefault="00840E90" w14:paraId="7A8CC889" w14:textId="278CF181">
      <w:pPr>
        <w:spacing w:before="67"/>
        <w:rPr>
          <w:sz w:val="32"/>
          <w:szCs w:val="32"/>
        </w:rPr>
      </w:pPr>
      <w:r>
        <w:rPr>
          <w:b/>
          <w:color w:val="281E72"/>
          <w:spacing w:val="-6"/>
          <w:w w:val="90"/>
          <w:sz w:val="32"/>
          <w:szCs w:val="32"/>
        </w:rPr>
        <w:t>Beverley Harden</w:t>
      </w:r>
      <w:r w:rsidRPr="00AC7185">
        <w:rPr>
          <w:b/>
          <w:color w:val="281E72"/>
          <w:spacing w:val="-9"/>
          <w:sz w:val="32"/>
          <w:szCs w:val="32"/>
        </w:rPr>
        <w:t xml:space="preserve"> </w:t>
      </w:r>
      <w:r w:rsidRPr="00AC7185">
        <w:rPr>
          <w:color w:val="281E72"/>
          <w:spacing w:val="-6"/>
          <w:w w:val="90"/>
          <w:sz w:val="32"/>
          <w:szCs w:val="32"/>
        </w:rPr>
        <w:t>MBE</w:t>
      </w:r>
    </w:p>
    <w:p w:rsidRPr="00AC7185" w:rsidR="000131E5" w:rsidP="00AC7185" w:rsidRDefault="00840E90" w14:paraId="05F62C14" w14:textId="33831E2C">
      <w:pPr>
        <w:spacing w:before="68"/>
        <w:rPr>
          <w:sz w:val="32"/>
          <w:szCs w:val="32"/>
        </w:rPr>
      </w:pPr>
      <w:r>
        <w:rPr>
          <w:b/>
          <w:color w:val="281E72"/>
          <w:spacing w:val="-4"/>
          <w:w w:val="90"/>
          <w:sz w:val="32"/>
          <w:szCs w:val="32"/>
        </w:rPr>
        <w:t>Sally Orange</w:t>
      </w:r>
      <w:r w:rsidRPr="00AC7185">
        <w:rPr>
          <w:b/>
          <w:color w:val="281E72"/>
          <w:spacing w:val="-8"/>
          <w:w w:val="90"/>
          <w:sz w:val="32"/>
          <w:szCs w:val="32"/>
        </w:rPr>
        <w:t xml:space="preserve"> </w:t>
      </w:r>
      <w:r w:rsidRPr="00840E90">
        <w:rPr>
          <w:bCs/>
          <w:color w:val="281E72"/>
          <w:spacing w:val="-8"/>
          <w:w w:val="90"/>
          <w:sz w:val="32"/>
          <w:szCs w:val="32"/>
        </w:rPr>
        <w:t>MBE</w:t>
      </w:r>
    </w:p>
    <w:p w:rsidR="000131E5" w:rsidRDefault="000131E5" w14:paraId="5005BBEE" w14:textId="77777777">
      <w:pPr>
        <w:pStyle w:val="BodyText"/>
        <w:rPr>
          <w:sz w:val="20"/>
        </w:rPr>
      </w:pPr>
    </w:p>
    <w:p w:rsidR="000131E5" w:rsidRDefault="000131E5" w14:paraId="070769F0" w14:textId="77777777">
      <w:pPr>
        <w:pStyle w:val="BodyText"/>
        <w:rPr>
          <w:sz w:val="20"/>
        </w:rPr>
      </w:pPr>
    </w:p>
    <w:p w:rsidR="000131E5" w:rsidRDefault="000131E5" w14:paraId="4277D2CF" w14:textId="77777777">
      <w:pPr>
        <w:pStyle w:val="BodyText"/>
        <w:rPr>
          <w:sz w:val="20"/>
        </w:rPr>
      </w:pPr>
    </w:p>
    <w:p w:rsidR="000131E5" w:rsidRDefault="000131E5" w14:paraId="09DF3900" w14:textId="77777777">
      <w:pPr>
        <w:pStyle w:val="BodyText"/>
        <w:rPr>
          <w:sz w:val="20"/>
        </w:rPr>
      </w:pPr>
    </w:p>
    <w:p w:rsidR="000131E5" w:rsidRDefault="000131E5" w14:paraId="539A7AC2" w14:textId="77777777">
      <w:pPr>
        <w:pStyle w:val="BodyText"/>
        <w:rPr>
          <w:sz w:val="20"/>
        </w:rPr>
      </w:pPr>
    </w:p>
    <w:p w:rsidR="000131E5" w:rsidRDefault="000131E5" w14:paraId="6864426F" w14:textId="77777777">
      <w:pPr>
        <w:pStyle w:val="BodyText"/>
        <w:rPr>
          <w:sz w:val="20"/>
        </w:rPr>
      </w:pPr>
    </w:p>
    <w:p w:rsidR="000131E5" w:rsidRDefault="000131E5" w14:paraId="695593FC" w14:textId="77777777">
      <w:pPr>
        <w:pStyle w:val="BodyText"/>
        <w:rPr>
          <w:sz w:val="20"/>
        </w:rPr>
      </w:pPr>
    </w:p>
    <w:p w:rsidR="000131E5" w:rsidRDefault="000131E5" w14:paraId="131B0776" w14:textId="77777777">
      <w:pPr>
        <w:pStyle w:val="BodyText"/>
        <w:rPr>
          <w:sz w:val="20"/>
        </w:rPr>
      </w:pPr>
    </w:p>
    <w:p w:rsidR="000131E5" w:rsidRDefault="000131E5" w14:paraId="0EF9F656" w14:textId="77777777">
      <w:pPr>
        <w:pStyle w:val="BodyText"/>
        <w:rPr>
          <w:sz w:val="20"/>
        </w:rPr>
      </w:pPr>
    </w:p>
    <w:p w:rsidR="000131E5" w:rsidRDefault="000131E5" w14:paraId="266C0B20" w14:textId="77777777">
      <w:pPr>
        <w:pStyle w:val="BodyText"/>
        <w:rPr>
          <w:sz w:val="20"/>
        </w:rPr>
      </w:pPr>
    </w:p>
    <w:p w:rsidR="000131E5" w:rsidRDefault="000131E5" w14:paraId="19F381DA" w14:textId="77777777">
      <w:pPr>
        <w:pStyle w:val="BodyText"/>
        <w:rPr>
          <w:sz w:val="20"/>
        </w:rPr>
      </w:pPr>
    </w:p>
    <w:p w:rsidR="000131E5" w:rsidRDefault="000131E5" w14:paraId="2DC936A7" w14:textId="77777777">
      <w:pPr>
        <w:pStyle w:val="BodyText"/>
        <w:rPr>
          <w:sz w:val="20"/>
        </w:rPr>
      </w:pPr>
    </w:p>
    <w:p w:rsidR="000131E5" w:rsidRDefault="000131E5" w14:paraId="1B426FD3" w14:textId="77777777">
      <w:pPr>
        <w:pStyle w:val="BodyText"/>
        <w:rPr>
          <w:sz w:val="20"/>
        </w:rPr>
      </w:pPr>
    </w:p>
    <w:p w:rsidR="000131E5" w:rsidRDefault="000131E5" w14:paraId="5EC8AC3F" w14:textId="77777777">
      <w:pPr>
        <w:pStyle w:val="BodyText"/>
        <w:rPr>
          <w:sz w:val="20"/>
        </w:rPr>
      </w:pPr>
    </w:p>
    <w:p w:rsidR="000131E5" w:rsidRDefault="000131E5" w14:paraId="5384C860" w14:textId="77777777">
      <w:pPr>
        <w:pStyle w:val="BodyText"/>
        <w:rPr>
          <w:sz w:val="20"/>
        </w:rPr>
      </w:pPr>
    </w:p>
    <w:p w:rsidR="000131E5" w:rsidRDefault="000131E5" w14:paraId="2807DC66" w14:textId="77777777">
      <w:pPr>
        <w:pStyle w:val="BodyText"/>
        <w:rPr>
          <w:sz w:val="20"/>
        </w:rPr>
      </w:pPr>
    </w:p>
    <w:p w:rsidR="000131E5" w:rsidRDefault="000131E5" w14:paraId="509F0082" w14:textId="77777777">
      <w:pPr>
        <w:pStyle w:val="BodyText"/>
        <w:rPr>
          <w:sz w:val="20"/>
        </w:rPr>
      </w:pPr>
    </w:p>
    <w:p w:rsidR="000131E5" w:rsidRDefault="000131E5" w14:paraId="7EE351B1" w14:textId="77777777">
      <w:pPr>
        <w:pStyle w:val="BodyText"/>
        <w:rPr>
          <w:sz w:val="20"/>
        </w:rPr>
      </w:pPr>
    </w:p>
    <w:p w:rsidR="000131E5" w:rsidRDefault="000131E5" w14:paraId="71C1E4AA" w14:textId="77777777">
      <w:pPr>
        <w:pStyle w:val="BodyText"/>
        <w:rPr>
          <w:sz w:val="20"/>
        </w:rPr>
      </w:pPr>
    </w:p>
    <w:p w:rsidR="000131E5" w:rsidRDefault="000131E5" w14:paraId="366E4738" w14:textId="77777777">
      <w:pPr>
        <w:pStyle w:val="BodyText"/>
        <w:rPr>
          <w:sz w:val="20"/>
        </w:rPr>
      </w:pPr>
    </w:p>
    <w:p w:rsidR="000131E5" w:rsidRDefault="000131E5" w14:paraId="3FAEF3C1" w14:textId="77777777">
      <w:pPr>
        <w:pStyle w:val="BodyText"/>
        <w:rPr>
          <w:sz w:val="20"/>
        </w:rPr>
      </w:pPr>
    </w:p>
    <w:p w:rsidR="000131E5" w:rsidRDefault="000131E5" w14:paraId="35CA06BC" w14:textId="77777777">
      <w:pPr>
        <w:pStyle w:val="BodyText"/>
        <w:rPr>
          <w:sz w:val="20"/>
        </w:rPr>
      </w:pPr>
    </w:p>
    <w:p w:rsidR="000131E5" w:rsidRDefault="000131E5" w14:paraId="2271290C" w14:textId="77777777">
      <w:pPr>
        <w:pStyle w:val="BodyText"/>
        <w:rPr>
          <w:sz w:val="20"/>
        </w:rPr>
      </w:pPr>
    </w:p>
    <w:p w:rsidR="000131E5" w:rsidRDefault="000131E5" w14:paraId="6A408786" w14:textId="77777777">
      <w:pPr>
        <w:pStyle w:val="BodyText"/>
        <w:rPr>
          <w:sz w:val="20"/>
        </w:rPr>
      </w:pPr>
    </w:p>
    <w:p w:rsidR="000131E5" w:rsidRDefault="000131E5" w14:paraId="489C1B89" w14:textId="77777777">
      <w:pPr>
        <w:pStyle w:val="BodyText"/>
        <w:rPr>
          <w:sz w:val="20"/>
        </w:rPr>
      </w:pPr>
    </w:p>
    <w:p w:rsidR="000131E5" w:rsidRDefault="000131E5" w14:paraId="27D93A47" w14:textId="77777777">
      <w:pPr>
        <w:pStyle w:val="BodyText"/>
        <w:rPr>
          <w:sz w:val="20"/>
        </w:rPr>
      </w:pPr>
    </w:p>
    <w:p w:rsidR="000131E5" w:rsidRDefault="000131E5" w14:paraId="539D71A9" w14:textId="77777777">
      <w:pPr>
        <w:pStyle w:val="BodyText"/>
        <w:rPr>
          <w:sz w:val="20"/>
        </w:rPr>
      </w:pPr>
    </w:p>
    <w:p w:rsidR="000131E5" w:rsidRDefault="000131E5" w14:paraId="5A1E3F41" w14:textId="77777777">
      <w:pPr>
        <w:pStyle w:val="BodyText"/>
        <w:rPr>
          <w:sz w:val="20"/>
        </w:rPr>
      </w:pPr>
    </w:p>
    <w:p w:rsidR="000131E5" w:rsidRDefault="000131E5" w14:paraId="556D78CE" w14:textId="77777777">
      <w:pPr>
        <w:pStyle w:val="BodyText"/>
        <w:rPr>
          <w:sz w:val="20"/>
        </w:rPr>
      </w:pPr>
    </w:p>
    <w:p w:rsidR="000131E5" w:rsidRDefault="000131E5" w14:paraId="63C048A8" w14:textId="77777777">
      <w:pPr>
        <w:pStyle w:val="BodyText"/>
        <w:rPr>
          <w:sz w:val="20"/>
        </w:rPr>
      </w:pPr>
    </w:p>
    <w:p w:rsidR="000131E5" w:rsidRDefault="000131E5" w14:paraId="62B03C5B" w14:textId="77777777">
      <w:pPr>
        <w:pStyle w:val="BodyText"/>
        <w:rPr>
          <w:sz w:val="20"/>
        </w:rPr>
      </w:pPr>
    </w:p>
    <w:p w:rsidR="000131E5" w:rsidRDefault="000131E5" w14:paraId="1E085B68" w14:textId="77777777">
      <w:pPr>
        <w:pStyle w:val="BodyText"/>
        <w:rPr>
          <w:sz w:val="20"/>
        </w:rPr>
      </w:pPr>
    </w:p>
    <w:p w:rsidR="000131E5" w:rsidRDefault="000131E5" w14:paraId="41A77149" w14:textId="77777777">
      <w:pPr>
        <w:pStyle w:val="BodyText"/>
        <w:rPr>
          <w:sz w:val="20"/>
        </w:rPr>
      </w:pPr>
    </w:p>
    <w:p w:rsidR="000131E5" w:rsidRDefault="000131E5" w14:paraId="4FB1C274" w14:textId="77777777">
      <w:pPr>
        <w:pStyle w:val="BodyText"/>
        <w:rPr>
          <w:sz w:val="20"/>
        </w:rPr>
      </w:pPr>
    </w:p>
    <w:p w:rsidR="000131E5" w:rsidRDefault="000131E5" w14:paraId="717DBA2C" w14:textId="77777777">
      <w:pPr>
        <w:pStyle w:val="BodyText"/>
        <w:rPr>
          <w:sz w:val="20"/>
        </w:rPr>
      </w:pPr>
    </w:p>
    <w:p w:rsidR="000131E5" w:rsidRDefault="000131E5" w14:paraId="7F5C289C" w14:textId="59CF2B4D">
      <w:pPr>
        <w:pStyle w:val="BodyText"/>
        <w:spacing w:before="10"/>
        <w:rPr>
          <w:sz w:val="22"/>
        </w:rPr>
      </w:pPr>
    </w:p>
    <w:sectPr w:rsidR="000131E5" w:rsidSect="00AC7185">
      <w:headerReference w:type="default" r:id="rId21"/>
      <w:footerReference w:type="default" r:id="rId22"/>
      <w:pgSz w:w="11910" w:h="16840" w:orient="portrait"/>
      <w:pgMar w:top="1440" w:right="1440" w:bottom="1440" w:left="1440" w:header="269"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059C7" w:rsidRDefault="006059C7" w14:paraId="6967DB83" w14:textId="77777777">
      <w:r>
        <w:separator/>
      </w:r>
    </w:p>
  </w:endnote>
  <w:endnote w:type="continuationSeparator" w:id="0">
    <w:p w:rsidR="006059C7" w:rsidRDefault="006059C7" w14:paraId="2191A40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0131E5" w:rsidRDefault="006934DF" w14:paraId="55654645" w14:textId="77777777">
    <w:pPr>
      <w:pStyle w:val="BodyText"/>
      <w:spacing w:line="14" w:lineRule="auto"/>
      <w:rPr>
        <w:sz w:val="20"/>
      </w:rPr>
    </w:pPr>
    <w:r>
      <w:rPr>
        <w:noProof/>
      </w:rPr>
      <w:drawing>
        <wp:anchor distT="0" distB="0" distL="0" distR="0" simplePos="0" relativeHeight="251695104" behindDoc="1" locked="0" layoutInCell="1" allowOverlap="1" wp14:anchorId="22DAD7CC" wp14:editId="40956EBF">
          <wp:simplePos x="0" y="0"/>
          <wp:positionH relativeFrom="page">
            <wp:posOffset>243004</wp:posOffset>
          </wp:positionH>
          <wp:positionV relativeFrom="page">
            <wp:posOffset>9837331</wp:posOffset>
          </wp:positionV>
          <wp:extent cx="769495" cy="640740"/>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769495" cy="64074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0131E5" w:rsidRDefault="00840E90" w14:paraId="6507ADAB" w14:textId="233ED65E">
    <w:pPr>
      <w:pStyle w:val="BodyText"/>
      <w:spacing w:line="14" w:lineRule="auto"/>
      <w:rPr>
        <w:sz w:val="2"/>
      </w:rPr>
    </w:pPr>
    <w:r>
      <w:rPr>
        <w:noProof/>
      </w:rPr>
      <w:drawing>
        <wp:anchor distT="0" distB="0" distL="0" distR="0" simplePos="0" relativeHeight="251661824" behindDoc="1" locked="0" layoutInCell="1" allowOverlap="1" wp14:anchorId="3CB28AFF" wp14:editId="5BF7D784">
          <wp:simplePos x="0" y="0"/>
          <wp:positionH relativeFrom="page">
            <wp:posOffset>145415</wp:posOffset>
          </wp:positionH>
          <wp:positionV relativeFrom="page">
            <wp:posOffset>9938664</wp:posOffset>
          </wp:positionV>
          <wp:extent cx="769495" cy="640740"/>
          <wp:effectExtent l="0" t="0" r="0" b="0"/>
          <wp:wrapNone/>
          <wp:docPr id="317263979" name="Picture 317263979" descr="A black and white logo with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263979" name="Picture 317263979" descr="A black and white logo with text&#10;&#10;Description automatically generated"/>
                  <pic:cNvPicPr/>
                </pic:nvPicPr>
                <pic:blipFill>
                  <a:blip r:embed="rId1" cstate="print"/>
                  <a:stretch>
                    <a:fillRect/>
                  </a:stretch>
                </pic:blipFill>
                <pic:spPr>
                  <a:xfrm>
                    <a:off x="0" y="0"/>
                    <a:ext cx="769495" cy="640740"/>
                  </a:xfrm>
                  <a:prstGeom prst="rect">
                    <a:avLst/>
                  </a:prstGeom>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5C5809" w:rsidRDefault="005C5809" w14:paraId="5CD204E1" w14:textId="7BD716BB">
    <w:pPr>
      <w:pStyle w:val="Footer"/>
    </w:pPr>
    <w:r>
      <w:rPr>
        <w:noProof/>
      </w:rPr>
      <w:drawing>
        <wp:anchor distT="0" distB="0" distL="0" distR="0" simplePos="0" relativeHeight="251715584" behindDoc="1" locked="0" layoutInCell="1" allowOverlap="1" wp14:anchorId="349ADD09" wp14:editId="28DEF906">
          <wp:simplePos x="0" y="0"/>
          <wp:positionH relativeFrom="page">
            <wp:posOffset>273831</wp:posOffset>
          </wp:positionH>
          <wp:positionV relativeFrom="paragraph">
            <wp:posOffset>102052</wp:posOffset>
          </wp:positionV>
          <wp:extent cx="766414" cy="638175"/>
          <wp:effectExtent l="0" t="0" r="0" b="0"/>
          <wp:wrapTopAndBottom/>
          <wp:docPr id="55" name="Image 55" descr="A black and white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A black and white logo&#10;&#10;Description automatically generated"/>
                  <pic:cNvPicPr/>
                </pic:nvPicPr>
                <pic:blipFill>
                  <a:blip r:embed="rId1" cstate="print"/>
                  <a:stretch>
                    <a:fillRect/>
                  </a:stretch>
                </pic:blipFill>
                <pic:spPr>
                  <a:xfrm>
                    <a:off x="0" y="0"/>
                    <a:ext cx="766414" cy="638175"/>
                  </a:xfrm>
                  <a:prstGeom prst="rect">
                    <a:avLst/>
                  </a:prstGeom>
                </pic:spPr>
              </pic:pic>
            </a:graphicData>
          </a:graphic>
        </wp:anchor>
      </w:drawing>
    </w:r>
  </w:p>
  <w:p w:rsidR="000131E5" w:rsidRDefault="000131E5" w14:paraId="3B9E22BD" w14:textId="7777777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059C7" w:rsidRDefault="006059C7" w14:paraId="702618CD" w14:textId="77777777">
      <w:r>
        <w:separator/>
      </w:r>
    </w:p>
  </w:footnote>
  <w:footnote w:type="continuationSeparator" w:id="0">
    <w:p w:rsidR="006059C7" w:rsidRDefault="006059C7" w14:paraId="0C61158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0131E5" w:rsidRDefault="006934DF" w14:paraId="65AE2463" w14:textId="77777777">
    <w:pPr>
      <w:pStyle w:val="BodyText"/>
      <w:spacing w:line="14" w:lineRule="auto"/>
      <w:rPr>
        <w:sz w:val="20"/>
      </w:rPr>
    </w:pPr>
    <w:r>
      <w:rPr>
        <w:noProof/>
      </w:rPr>
      <mc:AlternateContent>
        <mc:Choice Requires="wps">
          <w:drawing>
            <wp:anchor distT="0" distB="0" distL="0" distR="0" simplePos="0" relativeHeight="251682816" behindDoc="1" locked="0" layoutInCell="1" allowOverlap="1" wp14:anchorId="21C1AE50" wp14:editId="1E48FA52">
              <wp:simplePos x="0" y="0"/>
              <wp:positionH relativeFrom="page">
                <wp:posOffset>214718</wp:posOffset>
              </wp:positionH>
              <wp:positionV relativeFrom="page">
                <wp:posOffset>171006</wp:posOffset>
              </wp:positionV>
              <wp:extent cx="305435" cy="799465"/>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435" cy="799465"/>
                      </a:xfrm>
                      <a:custGeom>
                        <a:avLst/>
                        <a:gdLst/>
                        <a:ahLst/>
                        <a:cxnLst/>
                        <a:rect l="l" t="t" r="r" b="b"/>
                        <a:pathLst>
                          <a:path w="305435" h="799465">
                            <a:moveTo>
                              <a:pt x="298640" y="0"/>
                            </a:moveTo>
                            <a:lnTo>
                              <a:pt x="169532" y="0"/>
                            </a:lnTo>
                            <a:lnTo>
                              <a:pt x="159248" y="916"/>
                            </a:lnTo>
                            <a:lnTo>
                              <a:pt x="105755" y="51300"/>
                            </a:lnTo>
                            <a:lnTo>
                              <a:pt x="78958" y="92725"/>
                            </a:lnTo>
                            <a:lnTo>
                              <a:pt x="55706" y="137895"/>
                            </a:lnTo>
                            <a:lnTo>
                              <a:pt x="36212" y="186231"/>
                            </a:lnTo>
                            <a:lnTo>
                              <a:pt x="20684" y="237155"/>
                            </a:lnTo>
                            <a:lnTo>
                              <a:pt x="9333" y="290088"/>
                            </a:lnTo>
                            <a:lnTo>
                              <a:pt x="2368" y="344452"/>
                            </a:lnTo>
                            <a:lnTo>
                              <a:pt x="0" y="399669"/>
                            </a:lnTo>
                            <a:lnTo>
                              <a:pt x="2348" y="454890"/>
                            </a:lnTo>
                            <a:lnTo>
                              <a:pt x="9261" y="509269"/>
                            </a:lnTo>
                            <a:lnTo>
                              <a:pt x="20540" y="562223"/>
                            </a:lnTo>
                            <a:lnTo>
                              <a:pt x="35985" y="613170"/>
                            </a:lnTo>
                            <a:lnTo>
                              <a:pt x="55397" y="661529"/>
                            </a:lnTo>
                            <a:lnTo>
                              <a:pt x="78577" y="706719"/>
                            </a:lnTo>
                            <a:lnTo>
                              <a:pt x="105326" y="748159"/>
                            </a:lnTo>
                            <a:lnTo>
                              <a:pt x="135445" y="785266"/>
                            </a:lnTo>
                            <a:lnTo>
                              <a:pt x="169075" y="799465"/>
                            </a:lnTo>
                            <a:lnTo>
                              <a:pt x="298640" y="799465"/>
                            </a:lnTo>
                            <a:lnTo>
                              <a:pt x="304825" y="795312"/>
                            </a:lnTo>
                            <a:lnTo>
                              <a:pt x="304825" y="782193"/>
                            </a:lnTo>
                            <a:lnTo>
                              <a:pt x="301980" y="777811"/>
                            </a:lnTo>
                            <a:lnTo>
                              <a:pt x="297891" y="772998"/>
                            </a:lnTo>
                            <a:lnTo>
                              <a:pt x="261949" y="727579"/>
                            </a:lnTo>
                            <a:lnTo>
                              <a:pt x="231162" y="682181"/>
                            </a:lnTo>
                            <a:lnTo>
                              <a:pt x="205418" y="636614"/>
                            </a:lnTo>
                            <a:lnTo>
                              <a:pt x="184607" y="590691"/>
                            </a:lnTo>
                            <a:lnTo>
                              <a:pt x="168615" y="544223"/>
                            </a:lnTo>
                            <a:lnTo>
                              <a:pt x="157330" y="497022"/>
                            </a:lnTo>
                            <a:lnTo>
                              <a:pt x="150642" y="448900"/>
                            </a:lnTo>
                            <a:lnTo>
                              <a:pt x="148437" y="399669"/>
                            </a:lnTo>
                            <a:lnTo>
                              <a:pt x="150642" y="350442"/>
                            </a:lnTo>
                            <a:lnTo>
                              <a:pt x="157330" y="302335"/>
                            </a:lnTo>
                            <a:lnTo>
                              <a:pt x="168615" y="255154"/>
                            </a:lnTo>
                            <a:lnTo>
                              <a:pt x="184607" y="208708"/>
                            </a:lnTo>
                            <a:lnTo>
                              <a:pt x="205418" y="162807"/>
                            </a:lnTo>
                            <a:lnTo>
                              <a:pt x="231162" y="117258"/>
                            </a:lnTo>
                            <a:lnTo>
                              <a:pt x="261949" y="71871"/>
                            </a:lnTo>
                            <a:lnTo>
                              <a:pt x="297891" y="26454"/>
                            </a:lnTo>
                            <a:lnTo>
                              <a:pt x="301980" y="21653"/>
                            </a:lnTo>
                            <a:lnTo>
                              <a:pt x="304825" y="17272"/>
                            </a:lnTo>
                            <a:lnTo>
                              <a:pt x="304825" y="4152"/>
                            </a:lnTo>
                            <a:lnTo>
                              <a:pt x="298640" y="0"/>
                            </a:lnTo>
                            <a:close/>
                          </a:path>
                        </a:pathLst>
                      </a:custGeom>
                      <a:solidFill>
                        <a:srgbClr val="6D6BA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w:pict>
            <v:shape id="Graphic 26" style="position:absolute;margin-left:16.9pt;margin-top:13.45pt;width:24.05pt;height:62.95pt;z-index:-251633664;visibility:visible;mso-wrap-style:square;mso-wrap-distance-left:0;mso-wrap-distance-top:0;mso-wrap-distance-right:0;mso-wrap-distance-bottom:0;mso-position-horizontal:absolute;mso-position-horizontal-relative:page;mso-position-vertical:absolute;mso-position-vertical-relative:page;v-text-anchor:top" coordsize="305435,799465" o:spid="_x0000_s1026" fillcolor="#6d6ba2" stroked="f" path="m298640,l169532,,159248,916,105755,51300,78958,92725,55706,137895,36212,186231,20684,237155,9333,290088,2368,344452,,399669r2348,55221l9261,509269r11279,52954l35985,613170r19412,48359l78577,706719r26749,41440l135445,785266r33630,14199l298640,799465r6185,-4153l304825,782193r-2845,-4382l297891,772998,261949,727579,231162,682181,205418,636614,184607,590691,168615,544223,157330,497022r-6688,-48122l148437,399669r2205,-49227l157330,302335r11285,-47181l184607,208708r20811,-45901l231162,117258,261949,71871,297891,26454r4089,-4801l304825,17272r,-13120l29864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" w14:anchorId="7DD92BCD">
              <v:path arrowok="t"/>
              <w10:wrap anchorx="page" anchory="page"/>
            </v:shape>
          </w:pict>
        </mc:Fallback>
      </mc:AlternateContent>
    </w:r>
    <w:r>
      <w:rPr>
        <w:noProof/>
      </w:rPr>
      <mc:AlternateContent>
        <mc:Choice Requires="wps">
          <w:drawing>
            <wp:anchor distT="0" distB="0" distL="0" distR="0" simplePos="0" relativeHeight="251685888" behindDoc="1" locked="0" layoutInCell="1" allowOverlap="1" wp14:anchorId="70B7EBA9" wp14:editId="5AD8A45C">
              <wp:simplePos x="0" y="0"/>
              <wp:positionH relativeFrom="page">
                <wp:posOffset>620482</wp:posOffset>
              </wp:positionH>
              <wp:positionV relativeFrom="page">
                <wp:posOffset>171067</wp:posOffset>
              </wp:positionV>
              <wp:extent cx="683260" cy="799465"/>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260" cy="799465"/>
                      </a:xfrm>
                      <a:custGeom>
                        <a:avLst/>
                        <a:gdLst/>
                        <a:ahLst/>
                        <a:cxnLst/>
                        <a:rect l="l" t="t" r="r" b="b"/>
                        <a:pathLst>
                          <a:path w="683260" h="799465">
                            <a:moveTo>
                              <a:pt x="127019" y="0"/>
                            </a:moveTo>
                            <a:lnTo>
                              <a:pt x="19132" y="0"/>
                            </a:lnTo>
                            <a:lnTo>
                              <a:pt x="11544" y="1233"/>
                            </a:lnTo>
                            <a:lnTo>
                              <a:pt x="5829" y="4800"/>
                            </a:lnTo>
                            <a:lnTo>
                              <a:pt x="2162" y="10501"/>
                            </a:lnTo>
                            <a:lnTo>
                              <a:pt x="717" y="18135"/>
                            </a:lnTo>
                            <a:lnTo>
                              <a:pt x="0" y="62237"/>
                            </a:lnTo>
                            <a:lnTo>
                              <a:pt x="1191" y="104952"/>
                            </a:lnTo>
                            <a:lnTo>
                              <a:pt x="4904" y="146225"/>
                            </a:lnTo>
                            <a:lnTo>
                              <a:pt x="11751" y="186003"/>
                            </a:lnTo>
                            <a:lnTo>
                              <a:pt x="22344" y="224230"/>
                            </a:lnTo>
                            <a:lnTo>
                              <a:pt x="37295" y="260851"/>
                            </a:lnTo>
                            <a:lnTo>
                              <a:pt x="57216" y="295811"/>
                            </a:lnTo>
                            <a:lnTo>
                              <a:pt x="82719" y="329056"/>
                            </a:lnTo>
                            <a:lnTo>
                              <a:pt x="114417" y="360531"/>
                            </a:lnTo>
                            <a:lnTo>
                              <a:pt x="152922" y="390180"/>
                            </a:lnTo>
                            <a:lnTo>
                              <a:pt x="198845" y="417948"/>
                            </a:lnTo>
                            <a:lnTo>
                              <a:pt x="252800" y="443782"/>
                            </a:lnTo>
                            <a:lnTo>
                              <a:pt x="371231" y="488825"/>
                            </a:lnTo>
                            <a:lnTo>
                              <a:pt x="417776" y="511642"/>
                            </a:lnTo>
                            <a:lnTo>
                              <a:pt x="455682" y="536844"/>
                            </a:lnTo>
                            <a:lnTo>
                              <a:pt x="485598" y="565197"/>
                            </a:lnTo>
                            <a:lnTo>
                              <a:pt x="508174" y="597470"/>
                            </a:lnTo>
                            <a:lnTo>
                              <a:pt x="524059" y="634430"/>
                            </a:lnTo>
                            <a:lnTo>
                              <a:pt x="533901" y="676843"/>
                            </a:lnTo>
                            <a:lnTo>
                              <a:pt x="538350" y="725478"/>
                            </a:lnTo>
                            <a:lnTo>
                              <a:pt x="538054" y="781100"/>
                            </a:lnTo>
                            <a:lnTo>
                              <a:pt x="539105" y="788495"/>
                            </a:lnTo>
                            <a:lnTo>
                              <a:pt x="542574" y="794264"/>
                            </a:lnTo>
                            <a:lnTo>
                              <a:pt x="548364" y="798013"/>
                            </a:lnTo>
                            <a:lnTo>
                              <a:pt x="556380" y="799350"/>
                            </a:lnTo>
                            <a:lnTo>
                              <a:pt x="664203" y="799350"/>
                            </a:lnTo>
                            <a:lnTo>
                              <a:pt x="682660" y="731854"/>
                            </a:lnTo>
                            <a:lnTo>
                              <a:pt x="680670" y="686498"/>
                            </a:lnTo>
                            <a:lnTo>
                              <a:pt x="675973" y="643833"/>
                            </a:lnTo>
                            <a:lnTo>
                              <a:pt x="668044" y="603710"/>
                            </a:lnTo>
                            <a:lnTo>
                              <a:pt x="656359" y="565986"/>
                            </a:lnTo>
                            <a:lnTo>
                              <a:pt x="640393" y="530512"/>
                            </a:lnTo>
                            <a:lnTo>
                              <a:pt x="619624" y="497143"/>
                            </a:lnTo>
                            <a:lnTo>
                              <a:pt x="593526" y="465732"/>
                            </a:lnTo>
                            <a:lnTo>
                              <a:pt x="561575" y="436133"/>
                            </a:lnTo>
                            <a:lnTo>
                              <a:pt x="523248" y="408199"/>
                            </a:lnTo>
                            <a:lnTo>
                              <a:pt x="478019" y="381785"/>
                            </a:lnTo>
                            <a:lnTo>
                              <a:pt x="425366" y="356744"/>
                            </a:lnTo>
                            <a:lnTo>
                              <a:pt x="309530" y="311014"/>
                            </a:lnTo>
                            <a:lnTo>
                              <a:pt x="263755" y="287900"/>
                            </a:lnTo>
                            <a:lnTo>
                              <a:pt x="226688" y="262705"/>
                            </a:lnTo>
                            <a:lnTo>
                              <a:pt x="197580" y="234545"/>
                            </a:lnTo>
                            <a:lnTo>
                              <a:pt x="175683" y="202538"/>
                            </a:lnTo>
                            <a:lnTo>
                              <a:pt x="160247" y="165801"/>
                            </a:lnTo>
                            <a:lnTo>
                              <a:pt x="150523" y="123450"/>
                            </a:lnTo>
                            <a:lnTo>
                              <a:pt x="145763" y="74603"/>
                            </a:lnTo>
                            <a:lnTo>
                              <a:pt x="145218" y="18376"/>
                            </a:lnTo>
                            <a:lnTo>
                              <a:pt x="144182" y="10726"/>
                            </a:lnTo>
                            <a:lnTo>
                              <a:pt x="140757" y="4940"/>
                            </a:lnTo>
                            <a:lnTo>
                              <a:pt x="135013" y="1278"/>
                            </a:lnTo>
                            <a:lnTo>
                              <a:pt x="127019" y="0"/>
                            </a:lnTo>
                            <a:close/>
                          </a:path>
                        </a:pathLst>
                      </a:custGeom>
                      <a:solidFill>
                        <a:srgbClr val="FCAF17"/>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w:pict>
            <v:shape id="Graphic 27" style="position:absolute;margin-left:48.85pt;margin-top:13.45pt;width:53.8pt;height:62.95pt;z-index:-251630592;visibility:visible;mso-wrap-style:square;mso-wrap-distance-left:0;mso-wrap-distance-top:0;mso-wrap-distance-right:0;mso-wrap-distance-bottom:0;mso-position-horizontal:absolute;mso-position-horizontal-relative:page;mso-position-vertical:absolute;mso-position-vertical-relative:page;v-text-anchor:top" coordsize="683260,799465" o:spid="_x0000_s1026" fillcolor="#fcaf17" stroked="f" path="m127019,l19132,,11544,1233,5829,4800,2162,10501,717,18135,,62237r1191,42715l4904,146225r6847,39778l22344,224230r14951,36621l57216,295811r25503,33245l114417,360531r38505,29649l198845,417948r53955,25834l371231,488825r46545,22817l455682,536844r29916,28353l508174,597470r15885,36960l533901,676843r4449,48635l538054,781100r1051,7395l542574,794264r5790,3749l556380,799350r107823,l682660,731854r-1990,-45356l675973,643833r-7929,-40123l656359,565986,640393,530512,619624,497143,593526,465732,561575,436133,523248,408199,478019,381785,425366,356744,309530,311014,263755,287900,226688,262705,197580,234545,175683,202538,160247,165801r-9724,-42351l145763,74603r-545,-56227l144182,10726,140757,4940,135013,1278,1270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" w14:anchorId="64F64D0E">
              <v:path arrowok="t"/>
              <w10:wrap anchorx="page" anchory="page"/>
            </v:shape>
          </w:pict>
        </mc:Fallback>
      </mc:AlternateContent>
    </w:r>
    <w:r>
      <w:rPr>
        <w:noProof/>
      </w:rPr>
      <mc:AlternateContent>
        <mc:Choice Requires="wps">
          <w:drawing>
            <wp:anchor distT="0" distB="0" distL="0" distR="0" simplePos="0" relativeHeight="251688960" behindDoc="1" locked="0" layoutInCell="1" allowOverlap="1" wp14:anchorId="442641E7" wp14:editId="0ABB04A7">
              <wp:simplePos x="0" y="0"/>
              <wp:positionH relativeFrom="page">
                <wp:posOffset>1393752</wp:posOffset>
              </wp:positionH>
              <wp:positionV relativeFrom="page">
                <wp:posOffset>171012</wp:posOffset>
              </wp:positionV>
              <wp:extent cx="676910" cy="58547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910" cy="585470"/>
                      </a:xfrm>
                      <a:custGeom>
                        <a:avLst/>
                        <a:gdLst/>
                        <a:ahLst/>
                        <a:cxnLst/>
                        <a:rect l="l" t="t" r="r" b="b"/>
                        <a:pathLst>
                          <a:path w="676910" h="585470">
                            <a:moveTo>
                              <a:pt x="670204" y="0"/>
                            </a:moveTo>
                            <a:lnTo>
                              <a:pt x="550303" y="0"/>
                            </a:lnTo>
                            <a:lnTo>
                              <a:pt x="542845" y="1328"/>
                            </a:lnTo>
                            <a:lnTo>
                              <a:pt x="537221" y="5132"/>
                            </a:lnTo>
                            <a:lnTo>
                              <a:pt x="533671" y="11138"/>
                            </a:lnTo>
                            <a:lnTo>
                              <a:pt x="532434" y="19075"/>
                            </a:lnTo>
                            <a:lnTo>
                              <a:pt x="531001" y="72208"/>
                            </a:lnTo>
                            <a:lnTo>
                              <a:pt x="526427" y="121451"/>
                            </a:lnTo>
                            <a:lnTo>
                              <a:pt x="518302" y="167157"/>
                            </a:lnTo>
                            <a:lnTo>
                              <a:pt x="506219" y="209680"/>
                            </a:lnTo>
                            <a:lnTo>
                              <a:pt x="489765" y="249375"/>
                            </a:lnTo>
                            <a:lnTo>
                              <a:pt x="468533" y="286594"/>
                            </a:lnTo>
                            <a:lnTo>
                              <a:pt x="442112" y="321690"/>
                            </a:lnTo>
                            <a:lnTo>
                              <a:pt x="409575" y="354785"/>
                            </a:lnTo>
                            <a:lnTo>
                              <a:pt x="372758" y="382989"/>
                            </a:lnTo>
                            <a:lnTo>
                              <a:pt x="331879" y="406231"/>
                            </a:lnTo>
                            <a:lnTo>
                              <a:pt x="287160" y="424435"/>
                            </a:lnTo>
                            <a:lnTo>
                              <a:pt x="238822" y="437530"/>
                            </a:lnTo>
                            <a:lnTo>
                              <a:pt x="187084" y="445440"/>
                            </a:lnTo>
                            <a:lnTo>
                              <a:pt x="132168" y="448094"/>
                            </a:lnTo>
                            <a:lnTo>
                              <a:pt x="6654" y="448094"/>
                            </a:lnTo>
                            <a:lnTo>
                              <a:pt x="0" y="454063"/>
                            </a:lnTo>
                            <a:lnTo>
                              <a:pt x="12" y="570229"/>
                            </a:lnTo>
                            <a:lnTo>
                              <a:pt x="12" y="579475"/>
                            </a:lnTo>
                            <a:lnTo>
                              <a:pt x="6680" y="585444"/>
                            </a:lnTo>
                            <a:lnTo>
                              <a:pt x="134620" y="585469"/>
                            </a:lnTo>
                            <a:lnTo>
                              <a:pt x="189182" y="583559"/>
                            </a:lnTo>
                            <a:lnTo>
                              <a:pt x="241527" y="577860"/>
                            </a:lnTo>
                            <a:lnTo>
                              <a:pt x="291532" y="568417"/>
                            </a:lnTo>
                            <a:lnTo>
                              <a:pt x="339073" y="555277"/>
                            </a:lnTo>
                            <a:lnTo>
                              <a:pt x="384027" y="538485"/>
                            </a:lnTo>
                            <a:lnTo>
                              <a:pt x="426271" y="518088"/>
                            </a:lnTo>
                            <a:lnTo>
                              <a:pt x="465681" y="494131"/>
                            </a:lnTo>
                            <a:lnTo>
                              <a:pt x="502134" y="466661"/>
                            </a:lnTo>
                            <a:lnTo>
                              <a:pt x="535508" y="435724"/>
                            </a:lnTo>
                            <a:lnTo>
                              <a:pt x="565979" y="400958"/>
                            </a:lnTo>
                            <a:lnTo>
                              <a:pt x="592659" y="363207"/>
                            </a:lnTo>
                            <a:lnTo>
                              <a:pt x="615589" y="322498"/>
                            </a:lnTo>
                            <a:lnTo>
                              <a:pt x="634811" y="278855"/>
                            </a:lnTo>
                            <a:lnTo>
                              <a:pt x="650364" y="232303"/>
                            </a:lnTo>
                            <a:lnTo>
                              <a:pt x="662292" y="182868"/>
                            </a:lnTo>
                            <a:lnTo>
                              <a:pt x="670635" y="130574"/>
                            </a:lnTo>
                            <a:lnTo>
                              <a:pt x="675435" y="75447"/>
                            </a:lnTo>
                            <a:lnTo>
                              <a:pt x="676732" y="17513"/>
                            </a:lnTo>
                            <a:lnTo>
                              <a:pt x="676643" y="6870"/>
                            </a:lnTo>
                            <a:lnTo>
                              <a:pt x="670204" y="0"/>
                            </a:lnTo>
                            <a:close/>
                          </a:path>
                        </a:pathLst>
                      </a:custGeom>
                      <a:solidFill>
                        <a:srgbClr val="281E7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w:pict>
            <v:shape id="Graphic 28" style="position:absolute;margin-left:109.75pt;margin-top:13.45pt;width:53.3pt;height:46.1pt;z-index:-251627520;visibility:visible;mso-wrap-style:square;mso-wrap-distance-left:0;mso-wrap-distance-top:0;mso-wrap-distance-right:0;mso-wrap-distance-bottom:0;mso-position-horizontal:absolute;mso-position-horizontal-relative:page;mso-position-vertical:absolute;mso-position-vertical-relative:page;v-text-anchor:top" coordsize="676910,585470" o:spid="_x0000_s1026" fillcolor="#281e72" stroked="f" path="m670204,l550303,r-7458,1328l537221,5132r-3550,6006l532434,19075r-1433,53133l526427,121451r-8125,45706l506219,209680r-16454,39695l468533,286594r-26421,35096l409575,354785r-36817,28204l331879,406231r-44719,18204l238822,437530r-51738,7910l132168,448094r-125514,l,454063,12,570229r,9246l6680,585444r127940,25l189182,583559r52345,-5699l291532,568417r47541,-13140l384027,538485r42244,-20397l465681,494131r36453,-27470l535508,435724r30471,-34766l592659,363207r22930,-40709l634811,278855r15553,-46552l662292,182868r8343,-52294l675435,75447r1297,-57934l676643,6870,67020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" w14:anchorId="24701165">
              <v:path arrowok="t"/>
              <w10:wrap anchorx="page" anchory="page"/>
            </v:shape>
          </w:pict>
        </mc:Fallback>
      </mc:AlternateContent>
    </w:r>
    <w:r>
      <w:rPr>
        <w:noProof/>
      </w:rPr>
      <w:drawing>
        <wp:anchor distT="0" distB="0" distL="0" distR="0" simplePos="0" relativeHeight="251692032" behindDoc="1" locked="0" layoutInCell="1" allowOverlap="1" wp14:anchorId="43AE23F4" wp14:editId="0AA624B5">
          <wp:simplePos x="0" y="0"/>
          <wp:positionH relativeFrom="page">
            <wp:posOffset>1383225</wp:posOffset>
          </wp:positionH>
          <wp:positionV relativeFrom="page">
            <wp:posOffset>865336</wp:posOffset>
          </wp:positionV>
          <wp:extent cx="1047281" cy="589817"/>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 cstate="print"/>
                  <a:stretch>
                    <a:fillRect/>
                  </a:stretch>
                </pic:blipFill>
                <pic:spPr>
                  <a:xfrm>
                    <a:off x="0" y="0"/>
                    <a:ext cx="1047281" cy="589817"/>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0131E5" w:rsidRDefault="006934DF" w14:paraId="711E82BB" w14:textId="77777777">
    <w:pPr>
      <w:pStyle w:val="BodyText"/>
      <w:spacing w:line="14" w:lineRule="auto"/>
      <w:rPr>
        <w:sz w:val="20"/>
      </w:rPr>
    </w:pPr>
    <w:r>
      <w:rPr>
        <w:noProof/>
      </w:rPr>
      <mc:AlternateContent>
        <mc:Choice Requires="wps">
          <w:drawing>
            <wp:anchor distT="0" distB="0" distL="0" distR="0" simplePos="0" relativeHeight="251698176" behindDoc="1" locked="0" layoutInCell="1" allowOverlap="1" wp14:anchorId="3FC673B9" wp14:editId="3B524DFC">
              <wp:simplePos x="0" y="0"/>
              <wp:positionH relativeFrom="page">
                <wp:posOffset>214718</wp:posOffset>
              </wp:positionH>
              <wp:positionV relativeFrom="page">
                <wp:posOffset>171006</wp:posOffset>
              </wp:positionV>
              <wp:extent cx="305435" cy="799465"/>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435" cy="799465"/>
                      </a:xfrm>
                      <a:custGeom>
                        <a:avLst/>
                        <a:gdLst/>
                        <a:ahLst/>
                        <a:cxnLst/>
                        <a:rect l="l" t="t" r="r" b="b"/>
                        <a:pathLst>
                          <a:path w="305435" h="799465">
                            <a:moveTo>
                              <a:pt x="298640" y="0"/>
                            </a:moveTo>
                            <a:lnTo>
                              <a:pt x="169532" y="0"/>
                            </a:lnTo>
                            <a:lnTo>
                              <a:pt x="159248" y="916"/>
                            </a:lnTo>
                            <a:lnTo>
                              <a:pt x="105755" y="51300"/>
                            </a:lnTo>
                            <a:lnTo>
                              <a:pt x="78958" y="92725"/>
                            </a:lnTo>
                            <a:lnTo>
                              <a:pt x="55706" y="137895"/>
                            </a:lnTo>
                            <a:lnTo>
                              <a:pt x="36212" y="186231"/>
                            </a:lnTo>
                            <a:lnTo>
                              <a:pt x="20684" y="237155"/>
                            </a:lnTo>
                            <a:lnTo>
                              <a:pt x="9333" y="290088"/>
                            </a:lnTo>
                            <a:lnTo>
                              <a:pt x="2368" y="344452"/>
                            </a:lnTo>
                            <a:lnTo>
                              <a:pt x="0" y="399669"/>
                            </a:lnTo>
                            <a:lnTo>
                              <a:pt x="2348" y="454890"/>
                            </a:lnTo>
                            <a:lnTo>
                              <a:pt x="9261" y="509269"/>
                            </a:lnTo>
                            <a:lnTo>
                              <a:pt x="20540" y="562223"/>
                            </a:lnTo>
                            <a:lnTo>
                              <a:pt x="35985" y="613170"/>
                            </a:lnTo>
                            <a:lnTo>
                              <a:pt x="55397" y="661529"/>
                            </a:lnTo>
                            <a:lnTo>
                              <a:pt x="78577" y="706719"/>
                            </a:lnTo>
                            <a:lnTo>
                              <a:pt x="105326" y="748159"/>
                            </a:lnTo>
                            <a:lnTo>
                              <a:pt x="135445" y="785266"/>
                            </a:lnTo>
                            <a:lnTo>
                              <a:pt x="169075" y="799465"/>
                            </a:lnTo>
                            <a:lnTo>
                              <a:pt x="298640" y="799465"/>
                            </a:lnTo>
                            <a:lnTo>
                              <a:pt x="304825" y="795312"/>
                            </a:lnTo>
                            <a:lnTo>
                              <a:pt x="304825" y="782193"/>
                            </a:lnTo>
                            <a:lnTo>
                              <a:pt x="301980" y="777811"/>
                            </a:lnTo>
                            <a:lnTo>
                              <a:pt x="297891" y="772998"/>
                            </a:lnTo>
                            <a:lnTo>
                              <a:pt x="261949" y="727579"/>
                            </a:lnTo>
                            <a:lnTo>
                              <a:pt x="231162" y="682181"/>
                            </a:lnTo>
                            <a:lnTo>
                              <a:pt x="205418" y="636614"/>
                            </a:lnTo>
                            <a:lnTo>
                              <a:pt x="184607" y="590691"/>
                            </a:lnTo>
                            <a:lnTo>
                              <a:pt x="168615" y="544223"/>
                            </a:lnTo>
                            <a:lnTo>
                              <a:pt x="157330" y="497022"/>
                            </a:lnTo>
                            <a:lnTo>
                              <a:pt x="150642" y="448900"/>
                            </a:lnTo>
                            <a:lnTo>
                              <a:pt x="148437" y="399669"/>
                            </a:lnTo>
                            <a:lnTo>
                              <a:pt x="150642" y="350442"/>
                            </a:lnTo>
                            <a:lnTo>
                              <a:pt x="157330" y="302335"/>
                            </a:lnTo>
                            <a:lnTo>
                              <a:pt x="168615" y="255154"/>
                            </a:lnTo>
                            <a:lnTo>
                              <a:pt x="184607" y="208708"/>
                            </a:lnTo>
                            <a:lnTo>
                              <a:pt x="205418" y="162807"/>
                            </a:lnTo>
                            <a:lnTo>
                              <a:pt x="231162" y="117258"/>
                            </a:lnTo>
                            <a:lnTo>
                              <a:pt x="261949" y="71871"/>
                            </a:lnTo>
                            <a:lnTo>
                              <a:pt x="297891" y="26454"/>
                            </a:lnTo>
                            <a:lnTo>
                              <a:pt x="301980" y="21653"/>
                            </a:lnTo>
                            <a:lnTo>
                              <a:pt x="304825" y="17272"/>
                            </a:lnTo>
                            <a:lnTo>
                              <a:pt x="304825" y="4152"/>
                            </a:lnTo>
                            <a:lnTo>
                              <a:pt x="298640" y="0"/>
                            </a:lnTo>
                            <a:close/>
                          </a:path>
                        </a:pathLst>
                      </a:custGeom>
                      <a:solidFill>
                        <a:srgbClr val="6D6BA2"/>
                      </a:solidFill>
                    </wps:spPr>
                    <wps:bodyPr wrap="square" lIns="0" tIns="0" rIns="0" bIns="0" rtlCol="0">
                      <a:prstTxWarp prst="textNoShape">
                        <a:avLst/>
                      </a:prstTxWarp>
                      <a:noAutofit/>
                    </wps:bodyPr>
                  </wps:wsp>
                </a:graphicData>
              </a:graphic>
            </wp:anchor>
          </w:drawing>
        </mc:Choice>
        <mc:Fallback xmlns:a="http://schemas.openxmlformats.org/drawingml/2006/main">
          <w:pict>
            <v:shape id="Graphic 34" style="position:absolute;margin-left:16.9pt;margin-top:13.45pt;width:24.05pt;height:62.95pt;z-index:-251618304;visibility:visible;mso-wrap-style:square;mso-wrap-distance-left:0;mso-wrap-distance-top:0;mso-wrap-distance-right:0;mso-wrap-distance-bottom:0;mso-position-horizontal:absolute;mso-position-horizontal-relative:page;mso-position-vertical:absolute;mso-position-vertical-relative:page;v-text-anchor:top" coordsize="305435,799465" o:spid="_x0000_s1026" fillcolor="#6d6ba2" stroked="f" path="m298640,l169532,,159248,916,105755,51300,78958,92725,55706,137895,36212,186231,20684,237155,9333,290088,2368,344452,,399669r2348,55221l9261,509269r11279,52954l35985,613170r19412,48359l78577,706719r26749,41440l135445,785266r33630,14199l298640,799465r6185,-4153l304825,782193r-2845,-4382l297891,772998,261949,727579,231162,682181,205418,636614,184607,590691,168615,544223,157330,497022r-6688,-48122l148437,399669r2205,-49227l157330,302335r11285,-47181l184607,208708r20811,-45901l231162,117258,261949,71871,297891,26454r4089,-4801l304825,17272r,-13120l29864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" w14:anchorId="345DFBD7">
              <v:path arrowok="t"/>
              <w10:wrap anchorx="page" anchory="page"/>
            </v:shape>
          </w:pict>
        </mc:Fallback>
      </mc:AlternateContent>
    </w:r>
    <w:r>
      <w:rPr>
        <w:noProof/>
      </w:rPr>
      <mc:AlternateContent>
        <mc:Choice Requires="wps">
          <w:drawing>
            <wp:anchor distT="0" distB="0" distL="0" distR="0" simplePos="0" relativeHeight="251701248" behindDoc="1" locked="0" layoutInCell="1" allowOverlap="1" wp14:anchorId="5F8684DA" wp14:editId="46A383E6">
              <wp:simplePos x="0" y="0"/>
              <wp:positionH relativeFrom="page">
                <wp:posOffset>620482</wp:posOffset>
              </wp:positionH>
              <wp:positionV relativeFrom="page">
                <wp:posOffset>171067</wp:posOffset>
              </wp:positionV>
              <wp:extent cx="683260" cy="79946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260" cy="799465"/>
                      </a:xfrm>
                      <a:custGeom>
                        <a:avLst/>
                        <a:gdLst/>
                        <a:ahLst/>
                        <a:cxnLst/>
                        <a:rect l="l" t="t" r="r" b="b"/>
                        <a:pathLst>
                          <a:path w="683260" h="799465">
                            <a:moveTo>
                              <a:pt x="127019" y="0"/>
                            </a:moveTo>
                            <a:lnTo>
                              <a:pt x="19132" y="0"/>
                            </a:lnTo>
                            <a:lnTo>
                              <a:pt x="11544" y="1233"/>
                            </a:lnTo>
                            <a:lnTo>
                              <a:pt x="5829" y="4800"/>
                            </a:lnTo>
                            <a:lnTo>
                              <a:pt x="2162" y="10501"/>
                            </a:lnTo>
                            <a:lnTo>
                              <a:pt x="717" y="18135"/>
                            </a:lnTo>
                            <a:lnTo>
                              <a:pt x="0" y="62237"/>
                            </a:lnTo>
                            <a:lnTo>
                              <a:pt x="1191" y="104952"/>
                            </a:lnTo>
                            <a:lnTo>
                              <a:pt x="4904" y="146225"/>
                            </a:lnTo>
                            <a:lnTo>
                              <a:pt x="11751" y="186003"/>
                            </a:lnTo>
                            <a:lnTo>
                              <a:pt x="22344" y="224230"/>
                            </a:lnTo>
                            <a:lnTo>
                              <a:pt x="37295" y="260851"/>
                            </a:lnTo>
                            <a:lnTo>
                              <a:pt x="57216" y="295811"/>
                            </a:lnTo>
                            <a:lnTo>
                              <a:pt x="82719" y="329056"/>
                            </a:lnTo>
                            <a:lnTo>
                              <a:pt x="114417" y="360531"/>
                            </a:lnTo>
                            <a:lnTo>
                              <a:pt x="152922" y="390180"/>
                            </a:lnTo>
                            <a:lnTo>
                              <a:pt x="198845" y="417948"/>
                            </a:lnTo>
                            <a:lnTo>
                              <a:pt x="252800" y="443782"/>
                            </a:lnTo>
                            <a:lnTo>
                              <a:pt x="371231" y="488825"/>
                            </a:lnTo>
                            <a:lnTo>
                              <a:pt x="417776" y="511642"/>
                            </a:lnTo>
                            <a:lnTo>
                              <a:pt x="455682" y="536844"/>
                            </a:lnTo>
                            <a:lnTo>
                              <a:pt x="485598" y="565197"/>
                            </a:lnTo>
                            <a:lnTo>
                              <a:pt x="508174" y="597470"/>
                            </a:lnTo>
                            <a:lnTo>
                              <a:pt x="524059" y="634430"/>
                            </a:lnTo>
                            <a:lnTo>
                              <a:pt x="533901" y="676843"/>
                            </a:lnTo>
                            <a:lnTo>
                              <a:pt x="538350" y="725478"/>
                            </a:lnTo>
                            <a:lnTo>
                              <a:pt x="538054" y="781100"/>
                            </a:lnTo>
                            <a:lnTo>
                              <a:pt x="539105" y="788495"/>
                            </a:lnTo>
                            <a:lnTo>
                              <a:pt x="542574" y="794264"/>
                            </a:lnTo>
                            <a:lnTo>
                              <a:pt x="548364" y="798013"/>
                            </a:lnTo>
                            <a:lnTo>
                              <a:pt x="556380" y="799350"/>
                            </a:lnTo>
                            <a:lnTo>
                              <a:pt x="664203" y="799350"/>
                            </a:lnTo>
                            <a:lnTo>
                              <a:pt x="682660" y="731854"/>
                            </a:lnTo>
                            <a:lnTo>
                              <a:pt x="680670" y="686498"/>
                            </a:lnTo>
                            <a:lnTo>
                              <a:pt x="675973" y="643833"/>
                            </a:lnTo>
                            <a:lnTo>
                              <a:pt x="668044" y="603710"/>
                            </a:lnTo>
                            <a:lnTo>
                              <a:pt x="656359" y="565986"/>
                            </a:lnTo>
                            <a:lnTo>
                              <a:pt x="640393" y="530512"/>
                            </a:lnTo>
                            <a:lnTo>
                              <a:pt x="619624" y="497143"/>
                            </a:lnTo>
                            <a:lnTo>
                              <a:pt x="593526" y="465732"/>
                            </a:lnTo>
                            <a:lnTo>
                              <a:pt x="561575" y="436133"/>
                            </a:lnTo>
                            <a:lnTo>
                              <a:pt x="523248" y="408199"/>
                            </a:lnTo>
                            <a:lnTo>
                              <a:pt x="478019" y="381785"/>
                            </a:lnTo>
                            <a:lnTo>
                              <a:pt x="425366" y="356744"/>
                            </a:lnTo>
                            <a:lnTo>
                              <a:pt x="309530" y="311014"/>
                            </a:lnTo>
                            <a:lnTo>
                              <a:pt x="263755" y="287900"/>
                            </a:lnTo>
                            <a:lnTo>
                              <a:pt x="226688" y="262705"/>
                            </a:lnTo>
                            <a:lnTo>
                              <a:pt x="197580" y="234545"/>
                            </a:lnTo>
                            <a:lnTo>
                              <a:pt x="175683" y="202538"/>
                            </a:lnTo>
                            <a:lnTo>
                              <a:pt x="160247" y="165801"/>
                            </a:lnTo>
                            <a:lnTo>
                              <a:pt x="150523" y="123450"/>
                            </a:lnTo>
                            <a:lnTo>
                              <a:pt x="145763" y="74603"/>
                            </a:lnTo>
                            <a:lnTo>
                              <a:pt x="145218" y="18376"/>
                            </a:lnTo>
                            <a:lnTo>
                              <a:pt x="144182" y="10726"/>
                            </a:lnTo>
                            <a:lnTo>
                              <a:pt x="140757" y="4940"/>
                            </a:lnTo>
                            <a:lnTo>
                              <a:pt x="135013" y="1278"/>
                            </a:lnTo>
                            <a:lnTo>
                              <a:pt x="127019" y="0"/>
                            </a:lnTo>
                            <a:close/>
                          </a:path>
                        </a:pathLst>
                      </a:custGeom>
                      <a:solidFill>
                        <a:srgbClr val="FCAF17"/>
                      </a:solidFill>
                    </wps:spPr>
                    <wps:bodyPr wrap="square" lIns="0" tIns="0" rIns="0" bIns="0" rtlCol="0">
                      <a:prstTxWarp prst="textNoShape">
                        <a:avLst/>
                      </a:prstTxWarp>
                      <a:noAutofit/>
                    </wps:bodyPr>
                  </wps:wsp>
                </a:graphicData>
              </a:graphic>
            </wp:anchor>
          </w:drawing>
        </mc:Choice>
        <mc:Fallback xmlns:a="http://schemas.openxmlformats.org/drawingml/2006/main">
          <w:pict>
            <v:shape id="Graphic 35" style="position:absolute;margin-left:48.85pt;margin-top:13.45pt;width:53.8pt;height:62.95pt;z-index:-251615232;visibility:visible;mso-wrap-style:square;mso-wrap-distance-left:0;mso-wrap-distance-top:0;mso-wrap-distance-right:0;mso-wrap-distance-bottom:0;mso-position-horizontal:absolute;mso-position-horizontal-relative:page;mso-position-vertical:absolute;mso-position-vertical-relative:page;v-text-anchor:top" coordsize="683260,799465" o:spid="_x0000_s1026" fillcolor="#fcaf17" stroked="f" path="m127019,l19132,,11544,1233,5829,4800,2162,10501,717,18135,,62237r1191,42715l4904,146225r6847,39778l22344,224230r14951,36621l57216,295811r25503,33245l114417,360531r38505,29649l198845,417948r53955,25834l371231,488825r46545,22817l455682,536844r29916,28353l508174,597470r15885,36960l533901,676843r4449,48635l538054,781100r1051,7395l542574,794264r5790,3749l556380,799350r107823,l682660,731854r-1990,-45356l675973,643833r-7929,-40123l656359,565986,640393,530512,619624,497143,593526,465732,561575,436133,523248,408199,478019,381785,425366,356744,309530,311014,263755,287900,226688,262705,197580,234545,175683,202538,160247,165801r-9724,-42351l145763,74603r-545,-56227l144182,10726,140757,4940,135013,1278,1270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" w14:anchorId="53F104AC">
              <v:path arrowok="t"/>
              <w10:wrap anchorx="page" anchory="page"/>
            </v:shape>
          </w:pict>
        </mc:Fallback>
      </mc:AlternateContent>
    </w:r>
    <w:r>
      <w:rPr>
        <w:noProof/>
      </w:rPr>
      <mc:AlternateContent>
        <mc:Choice Requires="wps">
          <w:drawing>
            <wp:anchor distT="0" distB="0" distL="0" distR="0" simplePos="0" relativeHeight="251704320" behindDoc="1" locked="0" layoutInCell="1" allowOverlap="1" wp14:anchorId="0A07ED31" wp14:editId="6D233415">
              <wp:simplePos x="0" y="0"/>
              <wp:positionH relativeFrom="page">
                <wp:posOffset>1393752</wp:posOffset>
              </wp:positionH>
              <wp:positionV relativeFrom="page">
                <wp:posOffset>171012</wp:posOffset>
              </wp:positionV>
              <wp:extent cx="676910" cy="58547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910" cy="585470"/>
                      </a:xfrm>
                      <a:custGeom>
                        <a:avLst/>
                        <a:gdLst/>
                        <a:ahLst/>
                        <a:cxnLst/>
                        <a:rect l="l" t="t" r="r" b="b"/>
                        <a:pathLst>
                          <a:path w="676910" h="585470">
                            <a:moveTo>
                              <a:pt x="670204" y="0"/>
                            </a:moveTo>
                            <a:lnTo>
                              <a:pt x="550303" y="0"/>
                            </a:lnTo>
                            <a:lnTo>
                              <a:pt x="542845" y="1328"/>
                            </a:lnTo>
                            <a:lnTo>
                              <a:pt x="537221" y="5132"/>
                            </a:lnTo>
                            <a:lnTo>
                              <a:pt x="533671" y="11138"/>
                            </a:lnTo>
                            <a:lnTo>
                              <a:pt x="532434" y="19075"/>
                            </a:lnTo>
                            <a:lnTo>
                              <a:pt x="531001" y="72208"/>
                            </a:lnTo>
                            <a:lnTo>
                              <a:pt x="526427" y="121451"/>
                            </a:lnTo>
                            <a:lnTo>
                              <a:pt x="518302" y="167157"/>
                            </a:lnTo>
                            <a:lnTo>
                              <a:pt x="506219" y="209680"/>
                            </a:lnTo>
                            <a:lnTo>
                              <a:pt x="489765" y="249375"/>
                            </a:lnTo>
                            <a:lnTo>
                              <a:pt x="468533" y="286594"/>
                            </a:lnTo>
                            <a:lnTo>
                              <a:pt x="442112" y="321690"/>
                            </a:lnTo>
                            <a:lnTo>
                              <a:pt x="409575" y="354785"/>
                            </a:lnTo>
                            <a:lnTo>
                              <a:pt x="372758" y="382989"/>
                            </a:lnTo>
                            <a:lnTo>
                              <a:pt x="331879" y="406231"/>
                            </a:lnTo>
                            <a:lnTo>
                              <a:pt x="287160" y="424435"/>
                            </a:lnTo>
                            <a:lnTo>
                              <a:pt x="238822" y="437530"/>
                            </a:lnTo>
                            <a:lnTo>
                              <a:pt x="187084" y="445440"/>
                            </a:lnTo>
                            <a:lnTo>
                              <a:pt x="132168" y="448094"/>
                            </a:lnTo>
                            <a:lnTo>
                              <a:pt x="6654" y="448094"/>
                            </a:lnTo>
                            <a:lnTo>
                              <a:pt x="0" y="454063"/>
                            </a:lnTo>
                            <a:lnTo>
                              <a:pt x="12" y="570229"/>
                            </a:lnTo>
                            <a:lnTo>
                              <a:pt x="12" y="579475"/>
                            </a:lnTo>
                            <a:lnTo>
                              <a:pt x="6680" y="585444"/>
                            </a:lnTo>
                            <a:lnTo>
                              <a:pt x="134620" y="585469"/>
                            </a:lnTo>
                            <a:lnTo>
                              <a:pt x="189182" y="583559"/>
                            </a:lnTo>
                            <a:lnTo>
                              <a:pt x="241527" y="577860"/>
                            </a:lnTo>
                            <a:lnTo>
                              <a:pt x="291532" y="568417"/>
                            </a:lnTo>
                            <a:lnTo>
                              <a:pt x="339073" y="555277"/>
                            </a:lnTo>
                            <a:lnTo>
                              <a:pt x="384027" y="538485"/>
                            </a:lnTo>
                            <a:lnTo>
                              <a:pt x="426271" y="518088"/>
                            </a:lnTo>
                            <a:lnTo>
                              <a:pt x="465681" y="494131"/>
                            </a:lnTo>
                            <a:lnTo>
                              <a:pt x="502134" y="466661"/>
                            </a:lnTo>
                            <a:lnTo>
                              <a:pt x="535508" y="435724"/>
                            </a:lnTo>
                            <a:lnTo>
                              <a:pt x="565979" y="400958"/>
                            </a:lnTo>
                            <a:lnTo>
                              <a:pt x="592659" y="363207"/>
                            </a:lnTo>
                            <a:lnTo>
                              <a:pt x="615589" y="322498"/>
                            </a:lnTo>
                            <a:lnTo>
                              <a:pt x="634811" y="278855"/>
                            </a:lnTo>
                            <a:lnTo>
                              <a:pt x="650364" y="232303"/>
                            </a:lnTo>
                            <a:lnTo>
                              <a:pt x="662292" y="182868"/>
                            </a:lnTo>
                            <a:lnTo>
                              <a:pt x="670635" y="130574"/>
                            </a:lnTo>
                            <a:lnTo>
                              <a:pt x="675435" y="75447"/>
                            </a:lnTo>
                            <a:lnTo>
                              <a:pt x="676732" y="17513"/>
                            </a:lnTo>
                            <a:lnTo>
                              <a:pt x="676643" y="6870"/>
                            </a:lnTo>
                            <a:lnTo>
                              <a:pt x="670204" y="0"/>
                            </a:lnTo>
                            <a:close/>
                          </a:path>
                        </a:pathLst>
                      </a:custGeom>
                      <a:solidFill>
                        <a:srgbClr val="281E72"/>
                      </a:solidFill>
                    </wps:spPr>
                    <wps:bodyPr wrap="square" lIns="0" tIns="0" rIns="0" bIns="0" rtlCol="0">
                      <a:prstTxWarp prst="textNoShape">
                        <a:avLst/>
                      </a:prstTxWarp>
                      <a:noAutofit/>
                    </wps:bodyPr>
                  </wps:wsp>
                </a:graphicData>
              </a:graphic>
            </wp:anchor>
          </w:drawing>
        </mc:Choice>
        <mc:Fallback xmlns:a="http://schemas.openxmlformats.org/drawingml/2006/main">
          <w:pict>
            <v:shape id="Graphic 36" style="position:absolute;margin-left:109.75pt;margin-top:13.45pt;width:53.3pt;height:46.1pt;z-index:-251612160;visibility:visible;mso-wrap-style:square;mso-wrap-distance-left:0;mso-wrap-distance-top:0;mso-wrap-distance-right:0;mso-wrap-distance-bottom:0;mso-position-horizontal:absolute;mso-position-horizontal-relative:page;mso-position-vertical:absolute;mso-position-vertical-relative:page;v-text-anchor:top" coordsize="676910,585470" o:spid="_x0000_s1026" fillcolor="#281e72" stroked="f" path="m670204,l550303,r-7458,1328l537221,5132r-3550,6006l532434,19075r-1433,53133l526427,121451r-8125,45706l506219,209680r-16454,39695l468533,286594r-26421,35096l409575,354785r-36817,28204l331879,406231r-44719,18204l238822,437530r-51738,7910l132168,448094r-125514,l,454063,12,570229r,9246l6680,585444r127940,25l189182,583559r52345,-5699l291532,568417r47541,-13140l384027,538485r42244,-20397l465681,494131r36453,-27470l535508,435724r30471,-34766l592659,363207r22930,-40709l634811,278855r15553,-46552l662292,182868r8343,-52294l675435,75447r1297,-57934l676643,6870,67020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" w14:anchorId="44FB234B">
              <v:path arrowok="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0131E5" w:rsidRDefault="006934DF" w14:paraId="2927BCDE" w14:textId="77777777">
    <w:pPr>
      <w:pStyle w:val="BodyText"/>
      <w:spacing w:line="14" w:lineRule="auto"/>
      <w:rPr>
        <w:sz w:val="20"/>
      </w:rPr>
    </w:pPr>
    <w:r>
      <w:rPr>
        <w:noProof/>
      </w:rPr>
      <mc:AlternateContent>
        <mc:Choice Requires="wps">
          <w:drawing>
            <wp:anchor distT="0" distB="0" distL="0" distR="0" simplePos="0" relativeHeight="251710464" behindDoc="1" locked="0" layoutInCell="1" allowOverlap="1" wp14:anchorId="40DEA108" wp14:editId="37D47C69">
              <wp:simplePos x="0" y="0"/>
              <wp:positionH relativeFrom="page">
                <wp:posOffset>214718</wp:posOffset>
              </wp:positionH>
              <wp:positionV relativeFrom="page">
                <wp:posOffset>171006</wp:posOffset>
              </wp:positionV>
              <wp:extent cx="305435" cy="799465"/>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435" cy="799465"/>
                      </a:xfrm>
                      <a:custGeom>
                        <a:avLst/>
                        <a:gdLst/>
                        <a:ahLst/>
                        <a:cxnLst/>
                        <a:rect l="l" t="t" r="r" b="b"/>
                        <a:pathLst>
                          <a:path w="305435" h="799465">
                            <a:moveTo>
                              <a:pt x="298640" y="0"/>
                            </a:moveTo>
                            <a:lnTo>
                              <a:pt x="169532" y="0"/>
                            </a:lnTo>
                            <a:lnTo>
                              <a:pt x="159248" y="916"/>
                            </a:lnTo>
                            <a:lnTo>
                              <a:pt x="105755" y="51300"/>
                            </a:lnTo>
                            <a:lnTo>
                              <a:pt x="78958" y="92725"/>
                            </a:lnTo>
                            <a:lnTo>
                              <a:pt x="55706" y="137895"/>
                            </a:lnTo>
                            <a:lnTo>
                              <a:pt x="36212" y="186231"/>
                            </a:lnTo>
                            <a:lnTo>
                              <a:pt x="20684" y="237155"/>
                            </a:lnTo>
                            <a:lnTo>
                              <a:pt x="9333" y="290088"/>
                            </a:lnTo>
                            <a:lnTo>
                              <a:pt x="2368" y="344452"/>
                            </a:lnTo>
                            <a:lnTo>
                              <a:pt x="0" y="399669"/>
                            </a:lnTo>
                            <a:lnTo>
                              <a:pt x="2348" y="454890"/>
                            </a:lnTo>
                            <a:lnTo>
                              <a:pt x="9261" y="509269"/>
                            </a:lnTo>
                            <a:lnTo>
                              <a:pt x="20540" y="562223"/>
                            </a:lnTo>
                            <a:lnTo>
                              <a:pt x="35985" y="613170"/>
                            </a:lnTo>
                            <a:lnTo>
                              <a:pt x="55397" y="661529"/>
                            </a:lnTo>
                            <a:lnTo>
                              <a:pt x="78577" y="706719"/>
                            </a:lnTo>
                            <a:lnTo>
                              <a:pt x="105326" y="748159"/>
                            </a:lnTo>
                            <a:lnTo>
                              <a:pt x="135445" y="785266"/>
                            </a:lnTo>
                            <a:lnTo>
                              <a:pt x="169075" y="799465"/>
                            </a:lnTo>
                            <a:lnTo>
                              <a:pt x="298640" y="799465"/>
                            </a:lnTo>
                            <a:lnTo>
                              <a:pt x="304825" y="795312"/>
                            </a:lnTo>
                            <a:lnTo>
                              <a:pt x="304825" y="782193"/>
                            </a:lnTo>
                            <a:lnTo>
                              <a:pt x="301980" y="777811"/>
                            </a:lnTo>
                            <a:lnTo>
                              <a:pt x="297891" y="772998"/>
                            </a:lnTo>
                            <a:lnTo>
                              <a:pt x="261949" y="727579"/>
                            </a:lnTo>
                            <a:lnTo>
                              <a:pt x="231162" y="682181"/>
                            </a:lnTo>
                            <a:lnTo>
                              <a:pt x="205418" y="636614"/>
                            </a:lnTo>
                            <a:lnTo>
                              <a:pt x="184607" y="590691"/>
                            </a:lnTo>
                            <a:lnTo>
                              <a:pt x="168615" y="544223"/>
                            </a:lnTo>
                            <a:lnTo>
                              <a:pt x="157330" y="497022"/>
                            </a:lnTo>
                            <a:lnTo>
                              <a:pt x="150642" y="448900"/>
                            </a:lnTo>
                            <a:lnTo>
                              <a:pt x="148437" y="399669"/>
                            </a:lnTo>
                            <a:lnTo>
                              <a:pt x="150642" y="350442"/>
                            </a:lnTo>
                            <a:lnTo>
                              <a:pt x="157330" y="302335"/>
                            </a:lnTo>
                            <a:lnTo>
                              <a:pt x="168615" y="255154"/>
                            </a:lnTo>
                            <a:lnTo>
                              <a:pt x="184607" y="208708"/>
                            </a:lnTo>
                            <a:lnTo>
                              <a:pt x="205418" y="162807"/>
                            </a:lnTo>
                            <a:lnTo>
                              <a:pt x="231162" y="117258"/>
                            </a:lnTo>
                            <a:lnTo>
                              <a:pt x="261949" y="71871"/>
                            </a:lnTo>
                            <a:lnTo>
                              <a:pt x="297891" y="26454"/>
                            </a:lnTo>
                            <a:lnTo>
                              <a:pt x="301980" y="21653"/>
                            </a:lnTo>
                            <a:lnTo>
                              <a:pt x="304825" y="17272"/>
                            </a:lnTo>
                            <a:lnTo>
                              <a:pt x="304825" y="4152"/>
                            </a:lnTo>
                            <a:lnTo>
                              <a:pt x="298640" y="0"/>
                            </a:lnTo>
                            <a:close/>
                          </a:path>
                        </a:pathLst>
                      </a:custGeom>
                      <a:solidFill>
                        <a:srgbClr val="6D6BA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w:pict>
            <v:shape id="Graphic 50" style="position:absolute;margin-left:16.9pt;margin-top:13.45pt;width:24.05pt;height:62.95pt;z-index:-251606016;visibility:visible;mso-wrap-style:square;mso-wrap-distance-left:0;mso-wrap-distance-top:0;mso-wrap-distance-right:0;mso-wrap-distance-bottom:0;mso-position-horizontal:absolute;mso-position-horizontal-relative:page;mso-position-vertical:absolute;mso-position-vertical-relative:page;v-text-anchor:top" coordsize="305435,799465" o:spid="_x0000_s1026" fillcolor="#6d6ba2" stroked="f" path="m298640,l169532,,159248,916,105755,51300,78958,92725,55706,137895,36212,186231,20684,237155,9333,290088,2368,344452,,399669r2348,55221l9261,509269r11279,52954l35985,613170r19412,48359l78577,706719r26749,41440l135445,785266r33630,14199l298640,799465r6185,-4153l304825,782193r-2845,-4382l297891,772998,261949,727579,231162,682181,205418,636614,184607,590691,168615,544223,157330,497022r-6688,-48122l148437,399669r2205,-49227l157330,302335r11285,-47181l184607,208708r20811,-45901l231162,117258,261949,71871,297891,26454r4089,-4801l304825,17272r,-13120l29864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" w14:anchorId="3E24129C">
              <v:path arrowok="t"/>
              <w10:wrap anchorx="page" anchory="page"/>
            </v:shape>
          </w:pict>
        </mc:Fallback>
      </mc:AlternateContent>
    </w:r>
    <w:r>
      <w:rPr>
        <w:noProof/>
      </w:rPr>
      <mc:AlternateContent>
        <mc:Choice Requires="wps">
          <w:drawing>
            <wp:anchor distT="0" distB="0" distL="0" distR="0" simplePos="0" relativeHeight="251711488" behindDoc="1" locked="0" layoutInCell="1" allowOverlap="1" wp14:anchorId="6DB58D13" wp14:editId="68F2164C">
              <wp:simplePos x="0" y="0"/>
              <wp:positionH relativeFrom="page">
                <wp:posOffset>620482</wp:posOffset>
              </wp:positionH>
              <wp:positionV relativeFrom="page">
                <wp:posOffset>171067</wp:posOffset>
              </wp:positionV>
              <wp:extent cx="683260" cy="799465"/>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260" cy="799465"/>
                      </a:xfrm>
                      <a:custGeom>
                        <a:avLst/>
                        <a:gdLst/>
                        <a:ahLst/>
                        <a:cxnLst/>
                        <a:rect l="l" t="t" r="r" b="b"/>
                        <a:pathLst>
                          <a:path w="683260" h="799465">
                            <a:moveTo>
                              <a:pt x="127019" y="0"/>
                            </a:moveTo>
                            <a:lnTo>
                              <a:pt x="19132" y="0"/>
                            </a:lnTo>
                            <a:lnTo>
                              <a:pt x="11544" y="1233"/>
                            </a:lnTo>
                            <a:lnTo>
                              <a:pt x="5829" y="4800"/>
                            </a:lnTo>
                            <a:lnTo>
                              <a:pt x="2162" y="10501"/>
                            </a:lnTo>
                            <a:lnTo>
                              <a:pt x="717" y="18135"/>
                            </a:lnTo>
                            <a:lnTo>
                              <a:pt x="0" y="62237"/>
                            </a:lnTo>
                            <a:lnTo>
                              <a:pt x="1191" y="104952"/>
                            </a:lnTo>
                            <a:lnTo>
                              <a:pt x="4904" y="146225"/>
                            </a:lnTo>
                            <a:lnTo>
                              <a:pt x="11751" y="186003"/>
                            </a:lnTo>
                            <a:lnTo>
                              <a:pt x="22344" y="224230"/>
                            </a:lnTo>
                            <a:lnTo>
                              <a:pt x="37295" y="260851"/>
                            </a:lnTo>
                            <a:lnTo>
                              <a:pt x="57216" y="295811"/>
                            </a:lnTo>
                            <a:lnTo>
                              <a:pt x="82719" y="329056"/>
                            </a:lnTo>
                            <a:lnTo>
                              <a:pt x="114417" y="360531"/>
                            </a:lnTo>
                            <a:lnTo>
                              <a:pt x="152922" y="390180"/>
                            </a:lnTo>
                            <a:lnTo>
                              <a:pt x="198845" y="417948"/>
                            </a:lnTo>
                            <a:lnTo>
                              <a:pt x="252800" y="443782"/>
                            </a:lnTo>
                            <a:lnTo>
                              <a:pt x="371231" y="488825"/>
                            </a:lnTo>
                            <a:lnTo>
                              <a:pt x="417776" y="511642"/>
                            </a:lnTo>
                            <a:lnTo>
                              <a:pt x="455682" y="536844"/>
                            </a:lnTo>
                            <a:lnTo>
                              <a:pt x="485598" y="565197"/>
                            </a:lnTo>
                            <a:lnTo>
                              <a:pt x="508174" y="597470"/>
                            </a:lnTo>
                            <a:lnTo>
                              <a:pt x="524059" y="634430"/>
                            </a:lnTo>
                            <a:lnTo>
                              <a:pt x="533901" y="676843"/>
                            </a:lnTo>
                            <a:lnTo>
                              <a:pt x="538350" y="725478"/>
                            </a:lnTo>
                            <a:lnTo>
                              <a:pt x="538054" y="781100"/>
                            </a:lnTo>
                            <a:lnTo>
                              <a:pt x="539105" y="788495"/>
                            </a:lnTo>
                            <a:lnTo>
                              <a:pt x="542574" y="794264"/>
                            </a:lnTo>
                            <a:lnTo>
                              <a:pt x="548364" y="798013"/>
                            </a:lnTo>
                            <a:lnTo>
                              <a:pt x="556380" y="799350"/>
                            </a:lnTo>
                            <a:lnTo>
                              <a:pt x="664203" y="799350"/>
                            </a:lnTo>
                            <a:lnTo>
                              <a:pt x="682660" y="731854"/>
                            </a:lnTo>
                            <a:lnTo>
                              <a:pt x="680670" y="686498"/>
                            </a:lnTo>
                            <a:lnTo>
                              <a:pt x="675973" y="643833"/>
                            </a:lnTo>
                            <a:lnTo>
                              <a:pt x="668044" y="603710"/>
                            </a:lnTo>
                            <a:lnTo>
                              <a:pt x="656359" y="565986"/>
                            </a:lnTo>
                            <a:lnTo>
                              <a:pt x="640393" y="530512"/>
                            </a:lnTo>
                            <a:lnTo>
                              <a:pt x="619624" y="497143"/>
                            </a:lnTo>
                            <a:lnTo>
                              <a:pt x="593526" y="465732"/>
                            </a:lnTo>
                            <a:lnTo>
                              <a:pt x="561575" y="436133"/>
                            </a:lnTo>
                            <a:lnTo>
                              <a:pt x="523248" y="408199"/>
                            </a:lnTo>
                            <a:lnTo>
                              <a:pt x="478019" y="381785"/>
                            </a:lnTo>
                            <a:lnTo>
                              <a:pt x="425366" y="356744"/>
                            </a:lnTo>
                            <a:lnTo>
                              <a:pt x="309530" y="311014"/>
                            </a:lnTo>
                            <a:lnTo>
                              <a:pt x="263755" y="287900"/>
                            </a:lnTo>
                            <a:lnTo>
                              <a:pt x="226688" y="262705"/>
                            </a:lnTo>
                            <a:lnTo>
                              <a:pt x="197580" y="234545"/>
                            </a:lnTo>
                            <a:lnTo>
                              <a:pt x="175683" y="202538"/>
                            </a:lnTo>
                            <a:lnTo>
                              <a:pt x="160247" y="165801"/>
                            </a:lnTo>
                            <a:lnTo>
                              <a:pt x="150523" y="123450"/>
                            </a:lnTo>
                            <a:lnTo>
                              <a:pt x="145763" y="74603"/>
                            </a:lnTo>
                            <a:lnTo>
                              <a:pt x="145218" y="18376"/>
                            </a:lnTo>
                            <a:lnTo>
                              <a:pt x="144182" y="10726"/>
                            </a:lnTo>
                            <a:lnTo>
                              <a:pt x="140757" y="4940"/>
                            </a:lnTo>
                            <a:lnTo>
                              <a:pt x="135013" y="1278"/>
                            </a:lnTo>
                            <a:lnTo>
                              <a:pt x="127019" y="0"/>
                            </a:lnTo>
                            <a:close/>
                          </a:path>
                        </a:pathLst>
                      </a:custGeom>
                      <a:solidFill>
                        <a:srgbClr val="FCAF17"/>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w:pict>
            <v:shape id="Graphic 51" style="position:absolute;margin-left:48.85pt;margin-top:13.45pt;width:53.8pt;height:62.95pt;z-index:-251604992;visibility:visible;mso-wrap-style:square;mso-wrap-distance-left:0;mso-wrap-distance-top:0;mso-wrap-distance-right:0;mso-wrap-distance-bottom:0;mso-position-horizontal:absolute;mso-position-horizontal-relative:page;mso-position-vertical:absolute;mso-position-vertical-relative:page;v-text-anchor:top" coordsize="683260,799465" o:spid="_x0000_s1026" fillcolor="#fcaf17" stroked="f" path="m127019,l19132,,11544,1233,5829,4800,2162,10501,717,18135,,62237r1191,42715l4904,146225r6847,39778l22344,224230r14951,36621l57216,295811r25503,33245l114417,360531r38505,29649l198845,417948r53955,25834l371231,488825r46545,22817l455682,536844r29916,28353l508174,597470r15885,36960l533901,676843r4449,48635l538054,781100r1051,7395l542574,794264r5790,3749l556380,799350r107823,l682660,731854r-1990,-45356l675973,643833r-7929,-40123l656359,565986,640393,530512,619624,497143,593526,465732,561575,436133,523248,408199,478019,381785,425366,356744,309530,311014,263755,287900,226688,262705,197580,234545,175683,202538,160247,165801r-9724,-42351l145763,74603r-545,-56227l144182,10726,140757,4940,135013,1278,1270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" w14:anchorId="501EBC61">
              <v:path arrowok="t"/>
              <w10:wrap anchorx="page" anchory="page"/>
            </v:shape>
          </w:pict>
        </mc:Fallback>
      </mc:AlternateContent>
    </w:r>
    <w:r>
      <w:rPr>
        <w:noProof/>
      </w:rPr>
      <mc:AlternateContent>
        <mc:Choice Requires="wps">
          <w:drawing>
            <wp:anchor distT="0" distB="0" distL="0" distR="0" simplePos="0" relativeHeight="251712512" behindDoc="1" locked="0" layoutInCell="1" allowOverlap="1" wp14:anchorId="2A4E6051" wp14:editId="1BD1BCD3">
              <wp:simplePos x="0" y="0"/>
              <wp:positionH relativeFrom="page">
                <wp:posOffset>1393752</wp:posOffset>
              </wp:positionH>
              <wp:positionV relativeFrom="page">
                <wp:posOffset>171012</wp:posOffset>
              </wp:positionV>
              <wp:extent cx="676910" cy="58547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910" cy="585470"/>
                      </a:xfrm>
                      <a:custGeom>
                        <a:avLst/>
                        <a:gdLst/>
                        <a:ahLst/>
                        <a:cxnLst/>
                        <a:rect l="l" t="t" r="r" b="b"/>
                        <a:pathLst>
                          <a:path w="676910" h="585470">
                            <a:moveTo>
                              <a:pt x="670204" y="0"/>
                            </a:moveTo>
                            <a:lnTo>
                              <a:pt x="550303" y="0"/>
                            </a:lnTo>
                            <a:lnTo>
                              <a:pt x="542845" y="1328"/>
                            </a:lnTo>
                            <a:lnTo>
                              <a:pt x="537221" y="5132"/>
                            </a:lnTo>
                            <a:lnTo>
                              <a:pt x="533671" y="11138"/>
                            </a:lnTo>
                            <a:lnTo>
                              <a:pt x="532434" y="19075"/>
                            </a:lnTo>
                            <a:lnTo>
                              <a:pt x="531001" y="72208"/>
                            </a:lnTo>
                            <a:lnTo>
                              <a:pt x="526427" y="121451"/>
                            </a:lnTo>
                            <a:lnTo>
                              <a:pt x="518302" y="167157"/>
                            </a:lnTo>
                            <a:lnTo>
                              <a:pt x="506219" y="209680"/>
                            </a:lnTo>
                            <a:lnTo>
                              <a:pt x="489765" y="249375"/>
                            </a:lnTo>
                            <a:lnTo>
                              <a:pt x="468533" y="286594"/>
                            </a:lnTo>
                            <a:lnTo>
                              <a:pt x="442112" y="321690"/>
                            </a:lnTo>
                            <a:lnTo>
                              <a:pt x="409575" y="354785"/>
                            </a:lnTo>
                            <a:lnTo>
                              <a:pt x="372758" y="382989"/>
                            </a:lnTo>
                            <a:lnTo>
                              <a:pt x="331879" y="406231"/>
                            </a:lnTo>
                            <a:lnTo>
                              <a:pt x="287160" y="424435"/>
                            </a:lnTo>
                            <a:lnTo>
                              <a:pt x="238822" y="437530"/>
                            </a:lnTo>
                            <a:lnTo>
                              <a:pt x="187084" y="445440"/>
                            </a:lnTo>
                            <a:lnTo>
                              <a:pt x="132168" y="448094"/>
                            </a:lnTo>
                            <a:lnTo>
                              <a:pt x="6654" y="448094"/>
                            </a:lnTo>
                            <a:lnTo>
                              <a:pt x="0" y="454063"/>
                            </a:lnTo>
                            <a:lnTo>
                              <a:pt x="12" y="570229"/>
                            </a:lnTo>
                            <a:lnTo>
                              <a:pt x="12" y="579475"/>
                            </a:lnTo>
                            <a:lnTo>
                              <a:pt x="6680" y="585444"/>
                            </a:lnTo>
                            <a:lnTo>
                              <a:pt x="134620" y="585469"/>
                            </a:lnTo>
                            <a:lnTo>
                              <a:pt x="189182" y="583559"/>
                            </a:lnTo>
                            <a:lnTo>
                              <a:pt x="241527" y="577860"/>
                            </a:lnTo>
                            <a:lnTo>
                              <a:pt x="291532" y="568417"/>
                            </a:lnTo>
                            <a:lnTo>
                              <a:pt x="339073" y="555277"/>
                            </a:lnTo>
                            <a:lnTo>
                              <a:pt x="384027" y="538485"/>
                            </a:lnTo>
                            <a:lnTo>
                              <a:pt x="426271" y="518088"/>
                            </a:lnTo>
                            <a:lnTo>
                              <a:pt x="465681" y="494131"/>
                            </a:lnTo>
                            <a:lnTo>
                              <a:pt x="502134" y="466661"/>
                            </a:lnTo>
                            <a:lnTo>
                              <a:pt x="535508" y="435724"/>
                            </a:lnTo>
                            <a:lnTo>
                              <a:pt x="565979" y="400958"/>
                            </a:lnTo>
                            <a:lnTo>
                              <a:pt x="592659" y="363207"/>
                            </a:lnTo>
                            <a:lnTo>
                              <a:pt x="615589" y="322498"/>
                            </a:lnTo>
                            <a:lnTo>
                              <a:pt x="634811" y="278855"/>
                            </a:lnTo>
                            <a:lnTo>
                              <a:pt x="650364" y="232303"/>
                            </a:lnTo>
                            <a:lnTo>
                              <a:pt x="662292" y="182868"/>
                            </a:lnTo>
                            <a:lnTo>
                              <a:pt x="670635" y="130574"/>
                            </a:lnTo>
                            <a:lnTo>
                              <a:pt x="675435" y="75447"/>
                            </a:lnTo>
                            <a:lnTo>
                              <a:pt x="676732" y="17513"/>
                            </a:lnTo>
                            <a:lnTo>
                              <a:pt x="676643" y="6870"/>
                            </a:lnTo>
                            <a:lnTo>
                              <a:pt x="670204" y="0"/>
                            </a:lnTo>
                            <a:close/>
                          </a:path>
                        </a:pathLst>
                      </a:custGeom>
                      <a:solidFill>
                        <a:srgbClr val="281E7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w:pict>
            <v:shape id="Graphic 52" style="position:absolute;margin-left:109.75pt;margin-top:13.45pt;width:53.3pt;height:46.1pt;z-index:-251603968;visibility:visible;mso-wrap-style:square;mso-wrap-distance-left:0;mso-wrap-distance-top:0;mso-wrap-distance-right:0;mso-wrap-distance-bottom:0;mso-position-horizontal:absolute;mso-position-horizontal-relative:page;mso-position-vertical:absolute;mso-position-vertical-relative:page;v-text-anchor:top" coordsize="676910,585470" o:spid="_x0000_s1026" fillcolor="#281e72" stroked="f" path="m670204,l550303,r-7458,1328l537221,5132r-3550,6006l532434,19075r-1433,53133l526427,121451r-8125,45706l506219,209680r-16454,39695l468533,286594r-26421,35096l409575,354785r-36817,28204l331879,406231r-44719,18204l238822,437530r-51738,7910l132168,448094r-125514,l,454063,12,570229r,9246l6680,585444r127940,25l189182,583559r52345,-5699l291532,568417r47541,-13140l384027,538485r42244,-20397l465681,494131r36453,-27470l535508,435724r30471,-34766l592659,363207r22930,-40709l634811,278855r15553,-46552l662292,182868r8343,-52294l675435,75447r1297,-57934l676643,6870,67020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" w14:anchorId="6130A7C7">
              <v:path arrowok="t"/>
              <w10:wrap anchorx="page" anchory="page"/>
            </v:shape>
          </w:pict>
        </mc:Fallback>
      </mc:AlternateContent>
    </w:r>
    <w:r>
      <w:rPr>
        <w:noProof/>
      </w:rPr>
      <w:drawing>
        <wp:anchor distT="0" distB="0" distL="0" distR="0" simplePos="0" relativeHeight="251713536" behindDoc="1" locked="0" layoutInCell="1" allowOverlap="1" wp14:anchorId="5845A35F" wp14:editId="0299609D">
          <wp:simplePos x="0" y="0"/>
          <wp:positionH relativeFrom="page">
            <wp:posOffset>1383225</wp:posOffset>
          </wp:positionH>
          <wp:positionV relativeFrom="page">
            <wp:posOffset>865336</wp:posOffset>
          </wp:positionV>
          <wp:extent cx="1047281" cy="589817"/>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 cstate="print"/>
                  <a:stretch>
                    <a:fillRect/>
                  </a:stretch>
                </pic:blipFill>
                <pic:spPr>
                  <a:xfrm>
                    <a:off x="0" y="0"/>
                    <a:ext cx="1047281" cy="589817"/>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trackRevisions w:val="false"/>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1E5"/>
    <w:rsid w:val="000131E5"/>
    <w:rsid w:val="000B4C28"/>
    <w:rsid w:val="00483FA0"/>
    <w:rsid w:val="005A312E"/>
    <w:rsid w:val="005C5809"/>
    <w:rsid w:val="006059C7"/>
    <w:rsid w:val="00645477"/>
    <w:rsid w:val="006934DF"/>
    <w:rsid w:val="00840E90"/>
    <w:rsid w:val="00963DC6"/>
    <w:rsid w:val="00AC7185"/>
    <w:rsid w:val="00DF4E7C"/>
    <w:rsid w:val="044F9526"/>
    <w:rsid w:val="09D3013D"/>
    <w:rsid w:val="1F993300"/>
    <w:rsid w:val="304CC9E5"/>
    <w:rsid w:val="3820F974"/>
    <w:rsid w:val="3D01D306"/>
    <w:rsid w:val="68D85CE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CD0CA"/>
  <w15:docId w15:val="{DA34E584-80C2-4BAE-99A4-96059AD4F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Tahoma" w:hAnsi="Tahoma" w:eastAsia="Tahoma" w:cs="Tahoma"/>
    </w:rPr>
  </w:style>
  <w:style w:type="paragraph" w:styleId="Heading1">
    <w:name w:val="heading 1"/>
    <w:basedOn w:val="Normal"/>
    <w:uiPriority w:val="9"/>
    <w:qFormat/>
    <w:pPr>
      <w:spacing w:before="112"/>
      <w:ind w:left="1874"/>
      <w:outlineLvl w:val="0"/>
    </w:pPr>
    <w:rPr>
      <w:rFonts w:ascii="Century Gothic" w:hAnsi="Century Gothic" w:eastAsia="Century Gothic" w:cs="Century Gothic"/>
      <w:b/>
      <w:bCs/>
      <w:sz w:val="72"/>
      <w:szCs w:val="72"/>
    </w:rPr>
  </w:style>
  <w:style w:type="paragraph" w:styleId="Heading2">
    <w:name w:val="heading 2"/>
    <w:basedOn w:val="Normal"/>
    <w:uiPriority w:val="9"/>
    <w:unhideWhenUsed/>
    <w:qFormat/>
    <w:pPr>
      <w:ind w:left="1874"/>
      <w:outlineLvl w:val="1"/>
    </w:pPr>
    <w:rPr>
      <w:rFonts w:ascii="Century Gothic" w:hAnsi="Century Gothic" w:eastAsia="Century Gothic" w:cs="Century Gothic"/>
      <w:b/>
      <w:bCs/>
      <w:sz w:val="52"/>
      <w:szCs w:val="5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style>
  <w:style w:type="paragraph" w:styleId="TableParagraph" w:customStyle="1">
    <w:name w:val="Table Paragraph"/>
    <w:basedOn w:val="Normal"/>
    <w:uiPriority w:val="1"/>
    <w:qFormat/>
  </w:style>
  <w:style w:type="paragraph" w:styleId="paragraph" w:customStyle="1">
    <w:name w:val="paragraph"/>
    <w:basedOn w:val="Normal"/>
    <w:rsid w:val="00963DC6"/>
    <w:pPr>
      <w:widowControl/>
      <w:autoSpaceDE/>
      <w:autoSpaceDN/>
      <w:spacing w:before="100" w:beforeAutospacing="1" w:after="100" w:afterAutospacing="1"/>
    </w:pPr>
    <w:rPr>
      <w:rFonts w:ascii="Times New Roman" w:hAnsi="Times New Roman" w:eastAsia="Times New Roman" w:cs="Times New Roman"/>
      <w:sz w:val="24"/>
      <w:szCs w:val="24"/>
      <w:lang w:val="en-GB" w:eastAsia="en-GB"/>
    </w:rPr>
  </w:style>
  <w:style w:type="character" w:styleId="normaltextrun" w:customStyle="1">
    <w:name w:val="normaltextrun"/>
    <w:basedOn w:val="DefaultParagraphFont"/>
    <w:rsid w:val="00963DC6"/>
  </w:style>
  <w:style w:type="character" w:styleId="eop" w:customStyle="1">
    <w:name w:val="eop"/>
    <w:basedOn w:val="DefaultParagraphFont"/>
    <w:rsid w:val="00963DC6"/>
  </w:style>
  <w:style w:type="paragraph" w:styleId="Header">
    <w:name w:val="header"/>
    <w:basedOn w:val="Normal"/>
    <w:link w:val="HeaderChar"/>
    <w:uiPriority w:val="99"/>
    <w:unhideWhenUsed/>
    <w:rsid w:val="00963DC6"/>
    <w:pPr>
      <w:tabs>
        <w:tab w:val="center" w:pos="4513"/>
        <w:tab w:val="right" w:pos="9026"/>
      </w:tabs>
    </w:pPr>
  </w:style>
  <w:style w:type="character" w:styleId="HeaderChar" w:customStyle="1">
    <w:name w:val="Header Char"/>
    <w:basedOn w:val="DefaultParagraphFont"/>
    <w:link w:val="Header"/>
    <w:uiPriority w:val="99"/>
    <w:rsid w:val="00963DC6"/>
    <w:rPr>
      <w:rFonts w:ascii="Tahoma" w:hAnsi="Tahoma" w:eastAsia="Tahoma" w:cs="Tahoma"/>
    </w:rPr>
  </w:style>
  <w:style w:type="paragraph" w:styleId="Footer">
    <w:name w:val="footer"/>
    <w:basedOn w:val="Normal"/>
    <w:link w:val="FooterChar"/>
    <w:uiPriority w:val="99"/>
    <w:unhideWhenUsed/>
    <w:rsid w:val="00963DC6"/>
    <w:pPr>
      <w:tabs>
        <w:tab w:val="center" w:pos="4513"/>
        <w:tab w:val="right" w:pos="9026"/>
      </w:tabs>
    </w:pPr>
  </w:style>
  <w:style w:type="character" w:styleId="FooterChar" w:customStyle="1">
    <w:name w:val="Footer Char"/>
    <w:basedOn w:val="DefaultParagraphFont"/>
    <w:link w:val="Footer"/>
    <w:uiPriority w:val="99"/>
    <w:rsid w:val="00963DC6"/>
    <w:rPr>
      <w:rFonts w:ascii="Tahoma" w:hAnsi="Tahoma" w:eastAsia="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86552">
      <w:bodyDiv w:val="1"/>
      <w:marLeft w:val="0"/>
      <w:marRight w:val="0"/>
      <w:marTop w:val="0"/>
      <w:marBottom w:val="0"/>
      <w:divBdr>
        <w:top w:val="none" w:sz="0" w:space="0" w:color="auto"/>
        <w:left w:val="none" w:sz="0" w:space="0" w:color="auto"/>
        <w:bottom w:val="none" w:sz="0" w:space="0" w:color="auto"/>
        <w:right w:val="none" w:sz="0" w:space="0" w:color="auto"/>
      </w:divBdr>
      <w:divsChild>
        <w:div w:id="108205399">
          <w:marLeft w:val="0"/>
          <w:marRight w:val="0"/>
          <w:marTop w:val="0"/>
          <w:marBottom w:val="0"/>
          <w:divBdr>
            <w:top w:val="none" w:sz="0" w:space="0" w:color="auto"/>
            <w:left w:val="none" w:sz="0" w:space="0" w:color="auto"/>
            <w:bottom w:val="none" w:sz="0" w:space="0" w:color="auto"/>
            <w:right w:val="none" w:sz="0" w:space="0" w:color="auto"/>
          </w:divBdr>
        </w:div>
        <w:div w:id="980035086">
          <w:marLeft w:val="0"/>
          <w:marRight w:val="0"/>
          <w:marTop w:val="0"/>
          <w:marBottom w:val="0"/>
          <w:divBdr>
            <w:top w:val="none" w:sz="0" w:space="0" w:color="auto"/>
            <w:left w:val="none" w:sz="0" w:space="0" w:color="auto"/>
            <w:bottom w:val="none" w:sz="0" w:space="0" w:color="auto"/>
            <w:right w:val="none" w:sz="0" w:space="0" w:color="auto"/>
          </w:divBdr>
        </w:div>
        <w:div w:id="2112628392">
          <w:marLeft w:val="0"/>
          <w:marRight w:val="0"/>
          <w:marTop w:val="0"/>
          <w:marBottom w:val="0"/>
          <w:divBdr>
            <w:top w:val="none" w:sz="0" w:space="0" w:color="auto"/>
            <w:left w:val="none" w:sz="0" w:space="0" w:color="auto"/>
            <w:bottom w:val="none" w:sz="0" w:space="0" w:color="auto"/>
            <w:right w:val="none" w:sz="0" w:space="0" w:color="auto"/>
          </w:divBdr>
        </w:div>
        <w:div w:id="41172926">
          <w:marLeft w:val="0"/>
          <w:marRight w:val="0"/>
          <w:marTop w:val="0"/>
          <w:marBottom w:val="0"/>
          <w:divBdr>
            <w:top w:val="none" w:sz="0" w:space="0" w:color="auto"/>
            <w:left w:val="none" w:sz="0" w:space="0" w:color="auto"/>
            <w:bottom w:val="none" w:sz="0" w:space="0" w:color="auto"/>
            <w:right w:val="none" w:sz="0" w:space="0" w:color="auto"/>
          </w:divBdr>
        </w:div>
        <w:div w:id="1743286120">
          <w:marLeft w:val="0"/>
          <w:marRight w:val="0"/>
          <w:marTop w:val="0"/>
          <w:marBottom w:val="0"/>
          <w:divBdr>
            <w:top w:val="none" w:sz="0" w:space="0" w:color="auto"/>
            <w:left w:val="none" w:sz="0" w:space="0" w:color="auto"/>
            <w:bottom w:val="none" w:sz="0" w:space="0" w:color="auto"/>
            <w:right w:val="none" w:sz="0" w:space="0" w:color="auto"/>
          </w:divBdr>
        </w:div>
      </w:divsChild>
    </w:div>
    <w:div w:id="380715808">
      <w:bodyDiv w:val="1"/>
      <w:marLeft w:val="0"/>
      <w:marRight w:val="0"/>
      <w:marTop w:val="0"/>
      <w:marBottom w:val="0"/>
      <w:divBdr>
        <w:top w:val="none" w:sz="0" w:space="0" w:color="auto"/>
        <w:left w:val="none" w:sz="0" w:space="0" w:color="auto"/>
        <w:bottom w:val="none" w:sz="0" w:space="0" w:color="auto"/>
        <w:right w:val="none" w:sz="0" w:space="0" w:color="auto"/>
      </w:divBdr>
      <w:divsChild>
        <w:div w:id="485515553">
          <w:marLeft w:val="0"/>
          <w:marRight w:val="0"/>
          <w:marTop w:val="0"/>
          <w:marBottom w:val="0"/>
          <w:divBdr>
            <w:top w:val="none" w:sz="0" w:space="0" w:color="auto"/>
            <w:left w:val="none" w:sz="0" w:space="0" w:color="auto"/>
            <w:bottom w:val="none" w:sz="0" w:space="0" w:color="auto"/>
            <w:right w:val="none" w:sz="0" w:space="0" w:color="auto"/>
          </w:divBdr>
        </w:div>
        <w:div w:id="1447504824">
          <w:marLeft w:val="0"/>
          <w:marRight w:val="0"/>
          <w:marTop w:val="0"/>
          <w:marBottom w:val="0"/>
          <w:divBdr>
            <w:top w:val="none" w:sz="0" w:space="0" w:color="auto"/>
            <w:left w:val="none" w:sz="0" w:space="0" w:color="auto"/>
            <w:bottom w:val="none" w:sz="0" w:space="0" w:color="auto"/>
            <w:right w:val="none" w:sz="0" w:space="0" w:color="auto"/>
          </w:divBdr>
        </w:div>
        <w:div w:id="1505977826">
          <w:marLeft w:val="0"/>
          <w:marRight w:val="0"/>
          <w:marTop w:val="0"/>
          <w:marBottom w:val="0"/>
          <w:divBdr>
            <w:top w:val="none" w:sz="0" w:space="0" w:color="auto"/>
            <w:left w:val="none" w:sz="0" w:space="0" w:color="auto"/>
            <w:bottom w:val="none" w:sz="0" w:space="0" w:color="auto"/>
            <w:right w:val="none" w:sz="0" w:space="0" w:color="auto"/>
          </w:divBdr>
        </w:div>
        <w:div w:id="1070887160">
          <w:marLeft w:val="0"/>
          <w:marRight w:val="0"/>
          <w:marTop w:val="0"/>
          <w:marBottom w:val="0"/>
          <w:divBdr>
            <w:top w:val="none" w:sz="0" w:space="0" w:color="auto"/>
            <w:left w:val="none" w:sz="0" w:space="0" w:color="auto"/>
            <w:bottom w:val="none" w:sz="0" w:space="0" w:color="auto"/>
            <w:right w:val="none" w:sz="0" w:space="0" w:color="auto"/>
          </w:divBdr>
        </w:div>
      </w:divsChild>
    </w:div>
    <w:div w:id="548104184">
      <w:bodyDiv w:val="1"/>
      <w:marLeft w:val="0"/>
      <w:marRight w:val="0"/>
      <w:marTop w:val="0"/>
      <w:marBottom w:val="0"/>
      <w:divBdr>
        <w:top w:val="none" w:sz="0" w:space="0" w:color="auto"/>
        <w:left w:val="none" w:sz="0" w:space="0" w:color="auto"/>
        <w:bottom w:val="none" w:sz="0" w:space="0" w:color="auto"/>
        <w:right w:val="none" w:sz="0" w:space="0" w:color="auto"/>
      </w:divBdr>
      <w:divsChild>
        <w:div w:id="1310790155">
          <w:marLeft w:val="0"/>
          <w:marRight w:val="0"/>
          <w:marTop w:val="0"/>
          <w:marBottom w:val="0"/>
          <w:divBdr>
            <w:top w:val="none" w:sz="0" w:space="0" w:color="auto"/>
            <w:left w:val="none" w:sz="0" w:space="0" w:color="auto"/>
            <w:bottom w:val="none" w:sz="0" w:space="0" w:color="auto"/>
            <w:right w:val="none" w:sz="0" w:space="0" w:color="auto"/>
          </w:divBdr>
        </w:div>
        <w:div w:id="1078482908">
          <w:marLeft w:val="0"/>
          <w:marRight w:val="0"/>
          <w:marTop w:val="0"/>
          <w:marBottom w:val="0"/>
          <w:divBdr>
            <w:top w:val="none" w:sz="0" w:space="0" w:color="auto"/>
            <w:left w:val="none" w:sz="0" w:space="0" w:color="auto"/>
            <w:bottom w:val="none" w:sz="0" w:space="0" w:color="auto"/>
            <w:right w:val="none" w:sz="0" w:space="0" w:color="auto"/>
          </w:divBdr>
        </w:div>
        <w:div w:id="1046100805">
          <w:marLeft w:val="0"/>
          <w:marRight w:val="0"/>
          <w:marTop w:val="0"/>
          <w:marBottom w:val="0"/>
          <w:divBdr>
            <w:top w:val="none" w:sz="0" w:space="0" w:color="auto"/>
            <w:left w:val="none" w:sz="0" w:space="0" w:color="auto"/>
            <w:bottom w:val="none" w:sz="0" w:space="0" w:color="auto"/>
            <w:right w:val="none" w:sz="0" w:space="0" w:color="auto"/>
          </w:divBdr>
        </w:div>
        <w:div w:id="1749182310">
          <w:marLeft w:val="0"/>
          <w:marRight w:val="0"/>
          <w:marTop w:val="0"/>
          <w:marBottom w:val="0"/>
          <w:divBdr>
            <w:top w:val="none" w:sz="0" w:space="0" w:color="auto"/>
            <w:left w:val="none" w:sz="0" w:space="0" w:color="auto"/>
            <w:bottom w:val="none" w:sz="0" w:space="0" w:color="auto"/>
            <w:right w:val="none" w:sz="0" w:space="0" w:color="auto"/>
          </w:divBdr>
        </w:div>
        <w:div w:id="1833598222">
          <w:marLeft w:val="0"/>
          <w:marRight w:val="0"/>
          <w:marTop w:val="0"/>
          <w:marBottom w:val="0"/>
          <w:divBdr>
            <w:top w:val="none" w:sz="0" w:space="0" w:color="auto"/>
            <w:left w:val="none" w:sz="0" w:space="0" w:color="auto"/>
            <w:bottom w:val="none" w:sz="0" w:space="0" w:color="auto"/>
            <w:right w:val="none" w:sz="0" w:space="0" w:color="auto"/>
          </w:divBdr>
        </w:div>
      </w:divsChild>
    </w:div>
    <w:div w:id="1071662302">
      <w:bodyDiv w:val="1"/>
      <w:marLeft w:val="0"/>
      <w:marRight w:val="0"/>
      <w:marTop w:val="0"/>
      <w:marBottom w:val="0"/>
      <w:divBdr>
        <w:top w:val="none" w:sz="0" w:space="0" w:color="auto"/>
        <w:left w:val="none" w:sz="0" w:space="0" w:color="auto"/>
        <w:bottom w:val="none" w:sz="0" w:space="0" w:color="auto"/>
        <w:right w:val="none" w:sz="0" w:space="0" w:color="auto"/>
      </w:divBdr>
      <w:divsChild>
        <w:div w:id="147677133">
          <w:marLeft w:val="0"/>
          <w:marRight w:val="0"/>
          <w:marTop w:val="0"/>
          <w:marBottom w:val="0"/>
          <w:divBdr>
            <w:top w:val="none" w:sz="0" w:space="0" w:color="auto"/>
            <w:left w:val="none" w:sz="0" w:space="0" w:color="auto"/>
            <w:bottom w:val="none" w:sz="0" w:space="0" w:color="auto"/>
            <w:right w:val="none" w:sz="0" w:space="0" w:color="auto"/>
          </w:divBdr>
        </w:div>
        <w:div w:id="1761677349">
          <w:marLeft w:val="0"/>
          <w:marRight w:val="0"/>
          <w:marTop w:val="0"/>
          <w:marBottom w:val="0"/>
          <w:divBdr>
            <w:top w:val="none" w:sz="0" w:space="0" w:color="auto"/>
            <w:left w:val="none" w:sz="0" w:space="0" w:color="auto"/>
            <w:bottom w:val="none" w:sz="0" w:space="0" w:color="auto"/>
            <w:right w:val="none" w:sz="0" w:space="0" w:color="auto"/>
          </w:divBdr>
        </w:div>
        <w:div w:id="1860197588">
          <w:marLeft w:val="0"/>
          <w:marRight w:val="0"/>
          <w:marTop w:val="0"/>
          <w:marBottom w:val="0"/>
          <w:divBdr>
            <w:top w:val="none" w:sz="0" w:space="0" w:color="auto"/>
            <w:left w:val="none" w:sz="0" w:space="0" w:color="auto"/>
            <w:bottom w:val="none" w:sz="0" w:space="0" w:color="auto"/>
            <w:right w:val="none" w:sz="0" w:space="0" w:color="auto"/>
          </w:divBdr>
        </w:div>
        <w:div w:id="1389495991">
          <w:marLeft w:val="0"/>
          <w:marRight w:val="0"/>
          <w:marTop w:val="0"/>
          <w:marBottom w:val="0"/>
          <w:divBdr>
            <w:top w:val="none" w:sz="0" w:space="0" w:color="auto"/>
            <w:left w:val="none" w:sz="0" w:space="0" w:color="auto"/>
            <w:bottom w:val="none" w:sz="0" w:space="0" w:color="auto"/>
            <w:right w:val="none" w:sz="0" w:space="0" w:color="auto"/>
          </w:divBdr>
        </w:div>
        <w:div w:id="579868352">
          <w:marLeft w:val="0"/>
          <w:marRight w:val="0"/>
          <w:marTop w:val="0"/>
          <w:marBottom w:val="0"/>
          <w:divBdr>
            <w:top w:val="none" w:sz="0" w:space="0" w:color="auto"/>
            <w:left w:val="none" w:sz="0" w:space="0" w:color="auto"/>
            <w:bottom w:val="none" w:sz="0" w:space="0" w:color="auto"/>
            <w:right w:val="none" w:sz="0" w:space="0" w:color="auto"/>
          </w:divBdr>
        </w:div>
      </w:divsChild>
    </w:div>
    <w:div w:id="1152452109">
      <w:bodyDiv w:val="1"/>
      <w:marLeft w:val="0"/>
      <w:marRight w:val="0"/>
      <w:marTop w:val="0"/>
      <w:marBottom w:val="0"/>
      <w:divBdr>
        <w:top w:val="none" w:sz="0" w:space="0" w:color="auto"/>
        <w:left w:val="none" w:sz="0" w:space="0" w:color="auto"/>
        <w:bottom w:val="none" w:sz="0" w:space="0" w:color="auto"/>
        <w:right w:val="none" w:sz="0" w:space="0" w:color="auto"/>
      </w:divBdr>
      <w:divsChild>
        <w:div w:id="712770638">
          <w:marLeft w:val="0"/>
          <w:marRight w:val="0"/>
          <w:marTop w:val="0"/>
          <w:marBottom w:val="0"/>
          <w:divBdr>
            <w:top w:val="none" w:sz="0" w:space="0" w:color="auto"/>
            <w:left w:val="none" w:sz="0" w:space="0" w:color="auto"/>
            <w:bottom w:val="none" w:sz="0" w:space="0" w:color="auto"/>
            <w:right w:val="none" w:sz="0" w:space="0" w:color="auto"/>
          </w:divBdr>
        </w:div>
        <w:div w:id="499278368">
          <w:marLeft w:val="0"/>
          <w:marRight w:val="0"/>
          <w:marTop w:val="0"/>
          <w:marBottom w:val="0"/>
          <w:divBdr>
            <w:top w:val="none" w:sz="0" w:space="0" w:color="auto"/>
            <w:left w:val="none" w:sz="0" w:space="0" w:color="auto"/>
            <w:bottom w:val="none" w:sz="0" w:space="0" w:color="auto"/>
            <w:right w:val="none" w:sz="0" w:space="0" w:color="auto"/>
          </w:divBdr>
        </w:div>
        <w:div w:id="490759732">
          <w:marLeft w:val="0"/>
          <w:marRight w:val="0"/>
          <w:marTop w:val="0"/>
          <w:marBottom w:val="0"/>
          <w:divBdr>
            <w:top w:val="none" w:sz="0" w:space="0" w:color="auto"/>
            <w:left w:val="none" w:sz="0" w:space="0" w:color="auto"/>
            <w:bottom w:val="none" w:sz="0" w:space="0" w:color="auto"/>
            <w:right w:val="none" w:sz="0" w:space="0" w:color="auto"/>
          </w:divBdr>
        </w:div>
        <w:div w:id="297616033">
          <w:marLeft w:val="0"/>
          <w:marRight w:val="0"/>
          <w:marTop w:val="0"/>
          <w:marBottom w:val="0"/>
          <w:divBdr>
            <w:top w:val="none" w:sz="0" w:space="0" w:color="auto"/>
            <w:left w:val="none" w:sz="0" w:space="0" w:color="auto"/>
            <w:bottom w:val="none" w:sz="0" w:space="0" w:color="auto"/>
            <w:right w:val="none" w:sz="0" w:space="0" w:color="auto"/>
          </w:divBdr>
        </w:div>
        <w:div w:id="1171485523">
          <w:marLeft w:val="0"/>
          <w:marRight w:val="0"/>
          <w:marTop w:val="0"/>
          <w:marBottom w:val="0"/>
          <w:divBdr>
            <w:top w:val="none" w:sz="0" w:space="0" w:color="auto"/>
            <w:left w:val="none" w:sz="0" w:space="0" w:color="auto"/>
            <w:bottom w:val="none" w:sz="0" w:space="0" w:color="auto"/>
            <w:right w:val="none" w:sz="0" w:space="0" w:color="auto"/>
          </w:divBdr>
        </w:div>
        <w:div w:id="1611278912">
          <w:marLeft w:val="0"/>
          <w:marRight w:val="0"/>
          <w:marTop w:val="0"/>
          <w:marBottom w:val="0"/>
          <w:divBdr>
            <w:top w:val="none" w:sz="0" w:space="0" w:color="auto"/>
            <w:left w:val="none" w:sz="0" w:space="0" w:color="auto"/>
            <w:bottom w:val="none" w:sz="0" w:space="0" w:color="auto"/>
            <w:right w:val="none" w:sz="0" w:space="0" w:color="auto"/>
          </w:divBdr>
        </w:div>
        <w:div w:id="1949659249">
          <w:marLeft w:val="0"/>
          <w:marRight w:val="0"/>
          <w:marTop w:val="0"/>
          <w:marBottom w:val="0"/>
          <w:divBdr>
            <w:top w:val="none" w:sz="0" w:space="0" w:color="auto"/>
            <w:left w:val="none" w:sz="0" w:space="0" w:color="auto"/>
            <w:bottom w:val="none" w:sz="0" w:space="0" w:color="auto"/>
            <w:right w:val="none" w:sz="0" w:space="0" w:color="auto"/>
          </w:divBdr>
        </w:div>
      </w:divsChild>
    </w:div>
    <w:div w:id="1467164517">
      <w:bodyDiv w:val="1"/>
      <w:marLeft w:val="0"/>
      <w:marRight w:val="0"/>
      <w:marTop w:val="0"/>
      <w:marBottom w:val="0"/>
      <w:divBdr>
        <w:top w:val="none" w:sz="0" w:space="0" w:color="auto"/>
        <w:left w:val="none" w:sz="0" w:space="0" w:color="auto"/>
        <w:bottom w:val="none" w:sz="0" w:space="0" w:color="auto"/>
        <w:right w:val="none" w:sz="0" w:space="0" w:color="auto"/>
      </w:divBdr>
      <w:divsChild>
        <w:div w:id="102380130">
          <w:marLeft w:val="0"/>
          <w:marRight w:val="0"/>
          <w:marTop w:val="0"/>
          <w:marBottom w:val="0"/>
          <w:divBdr>
            <w:top w:val="none" w:sz="0" w:space="0" w:color="auto"/>
            <w:left w:val="none" w:sz="0" w:space="0" w:color="auto"/>
            <w:bottom w:val="none" w:sz="0" w:space="0" w:color="auto"/>
            <w:right w:val="none" w:sz="0" w:space="0" w:color="auto"/>
          </w:divBdr>
        </w:div>
        <w:div w:id="476113">
          <w:marLeft w:val="0"/>
          <w:marRight w:val="0"/>
          <w:marTop w:val="0"/>
          <w:marBottom w:val="0"/>
          <w:divBdr>
            <w:top w:val="none" w:sz="0" w:space="0" w:color="auto"/>
            <w:left w:val="none" w:sz="0" w:space="0" w:color="auto"/>
            <w:bottom w:val="none" w:sz="0" w:space="0" w:color="auto"/>
            <w:right w:val="none" w:sz="0" w:space="0" w:color="auto"/>
          </w:divBdr>
        </w:div>
        <w:div w:id="1056589990">
          <w:marLeft w:val="0"/>
          <w:marRight w:val="0"/>
          <w:marTop w:val="0"/>
          <w:marBottom w:val="0"/>
          <w:divBdr>
            <w:top w:val="none" w:sz="0" w:space="0" w:color="auto"/>
            <w:left w:val="none" w:sz="0" w:space="0" w:color="auto"/>
            <w:bottom w:val="none" w:sz="0" w:space="0" w:color="auto"/>
            <w:right w:val="none" w:sz="0" w:space="0" w:color="auto"/>
          </w:divBdr>
        </w:div>
        <w:div w:id="670792759">
          <w:marLeft w:val="0"/>
          <w:marRight w:val="0"/>
          <w:marTop w:val="0"/>
          <w:marBottom w:val="0"/>
          <w:divBdr>
            <w:top w:val="none" w:sz="0" w:space="0" w:color="auto"/>
            <w:left w:val="none" w:sz="0" w:space="0" w:color="auto"/>
            <w:bottom w:val="none" w:sz="0" w:space="0" w:color="auto"/>
            <w:right w:val="none" w:sz="0" w:space="0" w:color="auto"/>
          </w:divBdr>
        </w:div>
        <w:div w:id="187873203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image" Target="media/image8.jpeg" Id="rId18" /><Relationship Type="http://schemas.openxmlformats.org/officeDocument/2006/relationships/customXml" Target="../customXml/item3.xml" Id="rId3" /><Relationship Type="http://schemas.openxmlformats.org/officeDocument/2006/relationships/header" Target="header3.xml" Id="rId21"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image" Target="media/image4.png" Id="rId17" /><Relationship Type="http://schemas.openxmlformats.org/officeDocument/2006/relationships/customXml" Target="../customXml/item2.xml" Id="rId2" /><Relationship Type="http://schemas.openxmlformats.org/officeDocument/2006/relationships/image" Target="media/image7.jpeg"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theme" Target="theme/theme1.xml" Id="rId24" /><Relationship Type="http://schemas.openxmlformats.org/officeDocument/2006/relationships/styles" Target="styles.xml" Id="rId5" /><Relationship Type="http://schemas.openxmlformats.org/officeDocument/2006/relationships/image" Target="media/image6.jpeg" Id="rId15" /><Relationship Type="http://schemas.openxmlformats.org/officeDocument/2006/relationships/fontTable" Target="fontTable.xml" Id="rId23" /><Relationship Type="http://schemas.openxmlformats.org/officeDocument/2006/relationships/image" Target="media/image1.jpg" Id="rId10"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footer" Target="footer1.xml" Id="rId14" /><Relationship Type="http://schemas.openxmlformats.org/officeDocument/2006/relationships/footer" Target="footer3.xml" Id="rId22" /></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0032_ xmlns="745705b5-8c3f-4465-8de1-88fd9c548a8e" xsi:nil="true"/>
    <Agenda30_x002e_03_x002e_23 xmlns="745705b5-8c3f-4465-8de1-88fd9c548a8e" xsi:nil="true"/>
    <TaxCatchAll xmlns="79f392f5-efa1-43ba-8e41-4410a16ebc78" xsi:nil="true"/>
    <lcf76f155ced4ddcb4097134ff3c332f xmlns="745705b5-8c3f-4465-8de1-88fd9c548a8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BB3AC1C39180C449FC6E45CFA9706B9" ma:contentTypeVersion="19" ma:contentTypeDescription="Create a new document." ma:contentTypeScope="" ma:versionID="0c11a011e3f3c52a63fd85a9f421dc1e">
  <xsd:schema xmlns:xsd="http://www.w3.org/2001/XMLSchema" xmlns:xs="http://www.w3.org/2001/XMLSchema" xmlns:p="http://schemas.microsoft.com/office/2006/metadata/properties" xmlns:ns2="745705b5-8c3f-4465-8de1-88fd9c548a8e" xmlns:ns3="79f392f5-efa1-43ba-8e41-4410a16ebc78" targetNamespace="http://schemas.microsoft.com/office/2006/metadata/properties" ma:root="true" ma:fieldsID="6bfd75f22b879ff7ad7b37e33e6beaf3" ns2:_="" ns3:_="">
    <xsd:import namespace="745705b5-8c3f-4465-8de1-88fd9c548a8e"/>
    <xsd:import namespace="79f392f5-efa1-43ba-8e41-4410a16ebc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Agenda30_x002e_03_x002e_23" minOccurs="0"/>
                <xsd:element ref="ns2:_x0032_"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705b5-8c3f-4465-8de1-88fd9c548a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4816efc-7ae3-407c-8921-833f4a6f321d" ma:termSetId="09814cd3-568e-fe90-9814-8d621ff8fb84" ma:anchorId="fba54fb3-c3e1-fe81-a776-ca4b69148c4d" ma:open="true" ma:isKeyword="false">
      <xsd:complexType>
        <xsd:sequence>
          <xsd:element ref="pc:Terms" minOccurs="0" maxOccurs="1"/>
        </xsd:sequence>
      </xsd:complexType>
    </xsd:element>
    <xsd:element name="Agenda30_x002e_03_x002e_23" ma:index="24" nillable="true" ma:displayName="Agenda 30.03.23" ma:format="Dropdown" ma:internalName="Agenda30_x002e_03_x002e_23" ma:percentage="FALSE">
      <xsd:simpleType>
        <xsd:restriction base="dms:Number"/>
      </xsd:simpleType>
    </xsd:element>
    <xsd:element name="_x0032_" ma:index="25" nillable="true" ma:displayName="2" ma:format="Dropdown" ma:internalName="_x0032_" ma:percentage="FALSE">
      <xsd:simpleType>
        <xsd:restriction base="dms:Number"/>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f392f5-efa1-43ba-8e41-4410a16ebc7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d795da5-4ff9-490d-905b-b3b496a2fc89}" ma:internalName="TaxCatchAll" ma:showField="CatchAllData" ma:web="79f392f5-efa1-43ba-8e41-4410a16ebc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3A88D5-55D6-48B2-A0BA-B15B4171E557}">
  <ds:schemaRefs>
    <ds:schemaRef ds:uri="http://schemas.microsoft.com/office/2006/metadata/properties"/>
    <ds:schemaRef ds:uri="http://schemas.microsoft.com/office/infopath/2007/PartnerControls"/>
    <ds:schemaRef ds:uri="745705b5-8c3f-4465-8de1-88fd9c548a8e"/>
    <ds:schemaRef ds:uri="79f392f5-efa1-43ba-8e41-4410a16ebc78"/>
  </ds:schemaRefs>
</ds:datastoreItem>
</file>

<file path=customXml/itemProps2.xml><?xml version="1.0" encoding="utf-8"?>
<ds:datastoreItem xmlns:ds="http://schemas.openxmlformats.org/officeDocument/2006/customXml" ds:itemID="{DCAC84D4-3FCE-4038-877F-D298C916C03A}">
  <ds:schemaRefs>
    <ds:schemaRef ds:uri="http://schemas.openxmlformats.org/officeDocument/2006/bibliography"/>
  </ds:schemaRefs>
</ds:datastoreItem>
</file>

<file path=customXml/itemProps3.xml><?xml version="1.0" encoding="utf-8"?>
<ds:datastoreItem xmlns:ds="http://schemas.openxmlformats.org/officeDocument/2006/customXml" ds:itemID="{FED26D35-6EF9-4128-995F-6B0786BCC9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705b5-8c3f-4465-8de1-88fd9c548a8e"/>
    <ds:schemaRef ds:uri="79f392f5-efa1-43ba-8e41-4410a16ebc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1B638C-98FF-4882-8499-B3A852830DD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Hannah Travers</lastModifiedBy>
  <revision>8</revision>
  <dcterms:created xsi:type="dcterms:W3CDTF">2023-11-06T16:45:00.0000000Z</dcterms:created>
  <dcterms:modified xsi:type="dcterms:W3CDTF">2023-12-04T11:24:24.7824236Z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2022-10-18T00:00:00Z</vt:filetime>
  </property>
  <property fmtid="{D5CDD505-2E9C-101B-9397-08002B2CF9AE}" pid="3" name="Creator">
    <vt:lpwstr>Adobe InDesign 17.4 (Macintosh)</vt:lpwstr>
  </property>
  <property fmtid="{D5CDD505-2E9C-101B-9397-08002B2CF9AE}" pid="4" name="LastSaved">
    <vt:filetime>2023-11-01T00:00:00Z</vt:filetime>
  </property>
  <property fmtid="{D5CDD505-2E9C-101B-9397-08002B2CF9AE}" pid="5" name="Producer">
    <vt:lpwstr>Adobe PDF Library 16.0.7</vt:lpwstr>
  </property>
  <property fmtid="{D5CDD505-2E9C-101B-9397-08002B2CF9AE}" pid="6" name="ContentTypeId">
    <vt:lpwstr>0x010100BBB3AC1C39180C449FC6E45CFA9706B9</vt:lpwstr>
  </property>
  <property fmtid="{D5CDD505-2E9C-101B-9397-08002B2CF9AE}" pid="7" name="MediaServiceImageTags">
    <vt:lpwstr/>
  </property>
</Properties>
</file>