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0BC8" w14:textId="77777777" w:rsidR="00433235" w:rsidRPr="007F19DF" w:rsidRDefault="00433235" w:rsidP="00ED2521">
      <w:pPr>
        <w:spacing w:after="120" w:line="276" w:lineRule="auto"/>
        <w:rPr>
          <w:rFonts w:ascii="Arial" w:hAnsi="Arial" w:cs="Arial"/>
          <w:b/>
          <w:sz w:val="24"/>
          <w:szCs w:val="24"/>
        </w:rPr>
      </w:pPr>
      <w:r w:rsidRPr="007F19DF">
        <w:rPr>
          <w:rFonts w:ascii="Arial" w:hAnsi="Arial" w:cs="Arial"/>
          <w:noProof/>
          <w:sz w:val="24"/>
          <w:szCs w:val="24"/>
          <w:lang w:eastAsia="en-GB"/>
        </w:rPr>
        <w:drawing>
          <wp:anchor distT="0" distB="0" distL="114300" distR="114300" simplePos="0" relativeHeight="251658240" behindDoc="1" locked="0" layoutInCell="1" allowOverlap="1" wp14:anchorId="29C315F1" wp14:editId="3C2D9578">
            <wp:simplePos x="0" y="0"/>
            <wp:positionH relativeFrom="column">
              <wp:posOffset>0</wp:posOffset>
            </wp:positionH>
            <wp:positionV relativeFrom="paragraph">
              <wp:posOffset>1151890</wp:posOffset>
            </wp:positionV>
            <wp:extent cx="5810250" cy="657225"/>
            <wp:effectExtent l="0" t="0" r="0" b="9525"/>
            <wp:wrapTight wrapText="bothSides">
              <wp:wrapPolygon edited="0">
                <wp:start x="0" y="0"/>
                <wp:lineTo x="0" y="21287"/>
                <wp:lineTo x="21529" y="21287"/>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6572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F19DF">
        <w:rPr>
          <w:rFonts w:ascii="Arial" w:hAnsi="Arial" w:cs="Arial"/>
          <w:noProof/>
          <w:sz w:val="24"/>
          <w:szCs w:val="24"/>
          <w:lang w:eastAsia="en-GB"/>
        </w:rPr>
        <w:drawing>
          <wp:inline distT="0" distB="0" distL="0" distR="0" wp14:anchorId="3BCBEB0B" wp14:editId="1904E5A8">
            <wp:extent cx="1838325" cy="1066800"/>
            <wp:effectExtent l="0" t="0" r="9525" b="0"/>
            <wp:docPr id="1" name="Picture 1"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 MASTER LOG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066800"/>
                    </a:xfrm>
                    <a:prstGeom prst="rect">
                      <a:avLst/>
                    </a:prstGeom>
                    <a:noFill/>
                    <a:ln>
                      <a:noFill/>
                    </a:ln>
                  </pic:spPr>
                </pic:pic>
              </a:graphicData>
            </a:graphic>
          </wp:inline>
        </w:drawing>
      </w:r>
    </w:p>
    <w:p w14:paraId="08B270FA" w14:textId="312CBE61" w:rsidR="00A84029" w:rsidRPr="007F19DF" w:rsidRDefault="00433235" w:rsidP="00F44A3D">
      <w:pPr>
        <w:spacing w:after="120" w:line="276" w:lineRule="auto"/>
        <w:rPr>
          <w:rFonts w:ascii="Arial" w:hAnsi="Arial" w:cs="Arial"/>
          <w:b/>
          <w:sz w:val="36"/>
          <w:szCs w:val="36"/>
        </w:rPr>
      </w:pPr>
      <w:r w:rsidRPr="007F19DF">
        <w:rPr>
          <w:rFonts w:ascii="Arial" w:hAnsi="Arial" w:cs="Arial"/>
          <w:b/>
          <w:sz w:val="36"/>
          <w:szCs w:val="36"/>
        </w:rPr>
        <w:t>Council Meeting held on</w:t>
      </w:r>
      <w:r w:rsidR="0035159E" w:rsidRPr="007F19DF">
        <w:rPr>
          <w:rFonts w:ascii="Arial" w:hAnsi="Arial" w:cs="Arial"/>
          <w:b/>
          <w:sz w:val="36"/>
          <w:szCs w:val="36"/>
        </w:rPr>
        <w:t xml:space="preserve"> </w:t>
      </w:r>
      <w:r w:rsidR="00974F90" w:rsidRPr="007F19DF">
        <w:rPr>
          <w:rFonts w:ascii="Arial" w:hAnsi="Arial" w:cs="Arial"/>
          <w:b/>
          <w:sz w:val="36"/>
          <w:szCs w:val="36"/>
        </w:rPr>
        <w:t>Wed</w:t>
      </w:r>
      <w:r w:rsidR="007F04BF" w:rsidRPr="007F19DF">
        <w:rPr>
          <w:rFonts w:ascii="Arial" w:hAnsi="Arial" w:cs="Arial"/>
          <w:b/>
          <w:sz w:val="36"/>
          <w:szCs w:val="36"/>
        </w:rPr>
        <w:t>nes</w:t>
      </w:r>
      <w:r w:rsidR="0035159E" w:rsidRPr="007F19DF">
        <w:rPr>
          <w:rFonts w:ascii="Arial" w:hAnsi="Arial" w:cs="Arial"/>
          <w:b/>
          <w:sz w:val="36"/>
          <w:szCs w:val="36"/>
        </w:rPr>
        <w:t xml:space="preserve">day </w:t>
      </w:r>
      <w:r w:rsidR="007F04BF" w:rsidRPr="007F19DF">
        <w:rPr>
          <w:rFonts w:ascii="Arial" w:hAnsi="Arial" w:cs="Arial"/>
          <w:b/>
          <w:sz w:val="36"/>
          <w:szCs w:val="36"/>
        </w:rPr>
        <w:t>29 June</w:t>
      </w:r>
      <w:r w:rsidR="00FA5163" w:rsidRPr="007F19DF">
        <w:rPr>
          <w:rFonts w:ascii="Arial" w:hAnsi="Arial" w:cs="Arial"/>
          <w:b/>
          <w:sz w:val="36"/>
          <w:szCs w:val="36"/>
        </w:rPr>
        <w:t xml:space="preserve"> </w:t>
      </w:r>
      <w:r w:rsidR="007C2366" w:rsidRPr="007F19DF">
        <w:rPr>
          <w:rFonts w:ascii="Arial" w:hAnsi="Arial" w:cs="Arial"/>
          <w:b/>
          <w:sz w:val="36"/>
          <w:szCs w:val="36"/>
        </w:rPr>
        <w:t>2022</w:t>
      </w:r>
    </w:p>
    <w:tbl>
      <w:tblPr>
        <w:tblStyle w:val="TableGrid"/>
        <w:tblW w:w="9498" w:type="dxa"/>
        <w:tblInd w:w="0" w:type="dxa"/>
        <w:tblLayout w:type="fixed"/>
        <w:tblLook w:val="04A0" w:firstRow="1" w:lastRow="0" w:firstColumn="1" w:lastColumn="0" w:noHBand="0" w:noVBand="1"/>
      </w:tblPr>
      <w:tblGrid>
        <w:gridCol w:w="4569"/>
        <w:gridCol w:w="4929"/>
      </w:tblGrid>
      <w:tr w:rsidR="007F19DF" w:rsidRPr="007F19DF" w14:paraId="1DA51B6B" w14:textId="77777777" w:rsidTr="26086384">
        <w:tc>
          <w:tcPr>
            <w:tcW w:w="9498" w:type="dxa"/>
            <w:gridSpan w:val="2"/>
            <w:tcBorders>
              <w:top w:val="single" w:sz="4" w:space="0" w:color="auto"/>
              <w:left w:val="single" w:sz="4" w:space="0" w:color="auto"/>
              <w:bottom w:val="single" w:sz="4" w:space="0" w:color="auto"/>
              <w:right w:val="single" w:sz="4" w:space="0" w:color="auto"/>
            </w:tcBorders>
            <w:hideMark/>
          </w:tcPr>
          <w:p w14:paraId="23B97AB4" w14:textId="77777777" w:rsidR="005075BA" w:rsidRPr="00AD2EB7" w:rsidRDefault="005075BA" w:rsidP="005075BA">
            <w:pPr>
              <w:spacing w:after="120" w:line="276" w:lineRule="auto"/>
              <w:rPr>
                <w:rFonts w:ascii="Arial" w:hAnsi="Arial" w:cs="Arial"/>
                <w:b/>
                <w:sz w:val="24"/>
                <w:szCs w:val="24"/>
              </w:rPr>
            </w:pPr>
            <w:r w:rsidRPr="00AD2EB7">
              <w:rPr>
                <w:rFonts w:ascii="Arial" w:hAnsi="Arial" w:cs="Arial"/>
                <w:b/>
                <w:sz w:val="24"/>
                <w:szCs w:val="24"/>
              </w:rPr>
              <w:t>Council Members present</w:t>
            </w:r>
          </w:p>
        </w:tc>
      </w:tr>
      <w:tr w:rsidR="007F19DF" w:rsidRPr="007F19DF" w14:paraId="6039BCF2" w14:textId="77777777" w:rsidTr="26086384">
        <w:tc>
          <w:tcPr>
            <w:tcW w:w="4569" w:type="dxa"/>
            <w:tcBorders>
              <w:top w:val="single" w:sz="4" w:space="0" w:color="auto"/>
              <w:left w:val="single" w:sz="4" w:space="0" w:color="auto"/>
              <w:bottom w:val="single" w:sz="4" w:space="0" w:color="auto"/>
              <w:right w:val="nil"/>
            </w:tcBorders>
            <w:hideMark/>
          </w:tcPr>
          <w:p w14:paraId="08F82786" w14:textId="03851FA5" w:rsidR="005075BA" w:rsidRPr="00AD2EB7" w:rsidRDefault="005075BA" w:rsidP="005075BA">
            <w:pPr>
              <w:tabs>
                <w:tab w:val="left" w:pos="3141"/>
              </w:tabs>
              <w:spacing w:after="120" w:line="276" w:lineRule="auto"/>
              <w:rPr>
                <w:rFonts w:ascii="Arial" w:hAnsi="Arial" w:cs="Arial"/>
                <w:sz w:val="24"/>
                <w:szCs w:val="24"/>
              </w:rPr>
            </w:pPr>
            <w:r w:rsidRPr="00AD2EB7">
              <w:rPr>
                <w:rFonts w:ascii="Arial" w:hAnsi="Arial" w:cs="Arial"/>
                <w:sz w:val="24"/>
                <w:szCs w:val="24"/>
              </w:rPr>
              <w:t xml:space="preserve">Ishmael Beckford </w:t>
            </w:r>
          </w:p>
          <w:p w14:paraId="33110331" w14:textId="14922951" w:rsidR="005075BA" w:rsidRPr="00AD2EB7" w:rsidRDefault="005075BA" w:rsidP="005075BA">
            <w:pPr>
              <w:tabs>
                <w:tab w:val="left" w:pos="3141"/>
              </w:tabs>
              <w:spacing w:after="120" w:line="276" w:lineRule="auto"/>
              <w:rPr>
                <w:rFonts w:ascii="Arial" w:hAnsi="Arial" w:cs="Arial"/>
                <w:sz w:val="24"/>
                <w:szCs w:val="24"/>
              </w:rPr>
            </w:pPr>
            <w:r w:rsidRPr="00AD2EB7">
              <w:rPr>
                <w:rFonts w:ascii="Arial" w:hAnsi="Arial" w:cs="Arial"/>
                <w:sz w:val="24"/>
                <w:szCs w:val="24"/>
              </w:rPr>
              <w:t xml:space="preserve">James Benson </w:t>
            </w:r>
          </w:p>
          <w:p w14:paraId="2EB43B87" w14:textId="77777777" w:rsidR="005075BA" w:rsidRPr="00AD2EB7" w:rsidRDefault="005075BA" w:rsidP="005075BA">
            <w:pPr>
              <w:tabs>
                <w:tab w:val="left" w:pos="3141"/>
              </w:tabs>
              <w:spacing w:after="120" w:line="276" w:lineRule="auto"/>
              <w:rPr>
                <w:rFonts w:ascii="Arial" w:hAnsi="Arial" w:cs="Arial"/>
                <w:sz w:val="24"/>
                <w:szCs w:val="24"/>
              </w:rPr>
            </w:pPr>
            <w:r w:rsidRPr="00AD2EB7">
              <w:rPr>
                <w:rFonts w:ascii="Arial" w:hAnsi="Arial" w:cs="Arial"/>
                <w:sz w:val="24"/>
                <w:szCs w:val="24"/>
              </w:rPr>
              <w:t>Justine Croxton</w:t>
            </w:r>
          </w:p>
          <w:p w14:paraId="535C83E2" w14:textId="090752F7" w:rsidR="005075BA" w:rsidRPr="00AD2EB7" w:rsidRDefault="005075BA" w:rsidP="005075BA">
            <w:pPr>
              <w:tabs>
                <w:tab w:val="left" w:pos="3141"/>
              </w:tabs>
              <w:suppressAutoHyphens/>
              <w:spacing w:after="120" w:line="276" w:lineRule="auto"/>
              <w:rPr>
                <w:rFonts w:ascii="Arial" w:eastAsia="Franklin Gothic Book" w:hAnsi="Arial" w:cs="Arial"/>
                <w:kern w:val="2"/>
                <w:sz w:val="24"/>
                <w:szCs w:val="24"/>
                <w:lang w:eastAsia="ar-SA"/>
              </w:rPr>
            </w:pPr>
            <w:r w:rsidRPr="00AD2EB7">
              <w:rPr>
                <w:rFonts w:ascii="Arial" w:hAnsi="Arial" w:cs="Arial"/>
                <w:sz w:val="24"/>
                <w:szCs w:val="24"/>
              </w:rPr>
              <w:t xml:space="preserve">Alex MacKenzie </w:t>
            </w:r>
            <w:r w:rsidRPr="00AD2EB7">
              <w:rPr>
                <w:rFonts w:ascii="Arial" w:hAnsi="Arial" w:cs="Arial"/>
                <w:i/>
                <w:sz w:val="24"/>
                <w:szCs w:val="24"/>
              </w:rPr>
              <w:t>(Chair)</w:t>
            </w:r>
          </w:p>
          <w:p w14:paraId="1F3C46C7" w14:textId="08B4CE6F" w:rsidR="005075BA" w:rsidRPr="00AD2EB7" w:rsidRDefault="005075BA" w:rsidP="00BA7E56">
            <w:pPr>
              <w:tabs>
                <w:tab w:val="left" w:pos="3141"/>
              </w:tabs>
              <w:suppressAutoHyphens/>
              <w:spacing w:after="120" w:line="276" w:lineRule="auto"/>
              <w:rPr>
                <w:rFonts w:ascii="Arial" w:eastAsia="Franklin Gothic Book" w:hAnsi="Arial" w:cs="Arial"/>
                <w:kern w:val="2"/>
                <w:sz w:val="24"/>
                <w:szCs w:val="24"/>
                <w:lang w:eastAsia="ar-SA"/>
              </w:rPr>
            </w:pPr>
            <w:r w:rsidRPr="00AD2EB7">
              <w:rPr>
                <w:rFonts w:ascii="Arial" w:eastAsia="Franklin Gothic Book" w:hAnsi="Arial" w:cs="Arial"/>
                <w:kern w:val="2"/>
                <w:sz w:val="24"/>
                <w:szCs w:val="24"/>
                <w:lang w:eastAsia="ar-SA"/>
              </w:rPr>
              <w:t xml:space="preserve">Sarah Morton </w:t>
            </w:r>
          </w:p>
        </w:tc>
        <w:tc>
          <w:tcPr>
            <w:tcW w:w="4929" w:type="dxa"/>
            <w:tcBorders>
              <w:top w:val="single" w:sz="4" w:space="0" w:color="auto"/>
              <w:left w:val="nil"/>
              <w:bottom w:val="single" w:sz="4" w:space="0" w:color="auto"/>
              <w:right w:val="single" w:sz="4" w:space="0" w:color="auto"/>
            </w:tcBorders>
            <w:hideMark/>
          </w:tcPr>
          <w:p w14:paraId="6673F351" w14:textId="57DEC184" w:rsidR="005075BA" w:rsidRDefault="005075BA" w:rsidP="005075BA">
            <w:pPr>
              <w:tabs>
                <w:tab w:val="left" w:pos="3297"/>
              </w:tabs>
              <w:suppressAutoHyphens/>
              <w:spacing w:after="120" w:line="276" w:lineRule="auto"/>
              <w:rPr>
                <w:rFonts w:ascii="Arial" w:eastAsia="Franklin Gothic Book" w:hAnsi="Arial" w:cs="Arial"/>
                <w:kern w:val="2"/>
                <w:sz w:val="24"/>
                <w:szCs w:val="24"/>
                <w:lang w:eastAsia="ar-SA"/>
              </w:rPr>
            </w:pPr>
            <w:r w:rsidRPr="00AD2EB7">
              <w:rPr>
                <w:rFonts w:ascii="Arial" w:eastAsia="Franklin Gothic Book" w:hAnsi="Arial" w:cs="Arial"/>
                <w:kern w:val="2"/>
                <w:sz w:val="24"/>
                <w:szCs w:val="24"/>
                <w:lang w:eastAsia="ar-SA"/>
              </w:rPr>
              <w:t>Reshma Patel</w:t>
            </w:r>
          </w:p>
          <w:p w14:paraId="17B2D499" w14:textId="1D2104EE" w:rsidR="00E37E71" w:rsidRPr="00AD2EB7" w:rsidRDefault="00E37E71" w:rsidP="005075BA">
            <w:pPr>
              <w:tabs>
                <w:tab w:val="left" w:pos="3297"/>
              </w:tabs>
              <w:suppressAutoHyphens/>
              <w:spacing w:after="120" w:line="276"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Alexandra Spearritt</w:t>
            </w:r>
          </w:p>
          <w:p w14:paraId="0EC211D1" w14:textId="43384D10" w:rsidR="00B36890" w:rsidRDefault="005075BA" w:rsidP="00B36890">
            <w:pPr>
              <w:tabs>
                <w:tab w:val="left" w:pos="3297"/>
              </w:tabs>
              <w:suppressAutoHyphens/>
              <w:spacing w:after="120" w:line="276" w:lineRule="auto"/>
              <w:rPr>
                <w:rFonts w:ascii="Arial" w:eastAsia="Franklin Gothic Book" w:hAnsi="Arial" w:cs="Arial"/>
                <w:kern w:val="2"/>
                <w:sz w:val="24"/>
                <w:szCs w:val="24"/>
                <w:lang w:eastAsia="ar-SA"/>
              </w:rPr>
            </w:pPr>
            <w:r w:rsidRPr="00AD2EB7">
              <w:rPr>
                <w:rFonts w:ascii="Arial" w:eastAsia="Franklin Gothic Book" w:hAnsi="Arial" w:cs="Arial"/>
                <w:kern w:val="2"/>
                <w:sz w:val="24"/>
                <w:szCs w:val="24"/>
                <w:lang w:eastAsia="ar-SA"/>
              </w:rPr>
              <w:t>Karen Robb</w:t>
            </w:r>
            <w:r w:rsidR="00B36890" w:rsidRPr="00AD2EB7">
              <w:rPr>
                <w:rFonts w:ascii="Arial" w:eastAsia="Franklin Gothic Book" w:hAnsi="Arial" w:cs="Arial"/>
                <w:kern w:val="2"/>
                <w:sz w:val="24"/>
                <w:szCs w:val="24"/>
                <w:lang w:eastAsia="ar-SA"/>
              </w:rPr>
              <w:t xml:space="preserve"> </w:t>
            </w:r>
          </w:p>
          <w:p w14:paraId="61F14769" w14:textId="1AA828DA" w:rsidR="00E37E71" w:rsidRPr="00AD2EB7" w:rsidRDefault="00E37E71" w:rsidP="00B36890">
            <w:pPr>
              <w:tabs>
                <w:tab w:val="left" w:pos="3297"/>
              </w:tabs>
              <w:suppressAutoHyphens/>
              <w:spacing w:after="120" w:line="276"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Marie-Claire Wadley</w:t>
            </w:r>
          </w:p>
          <w:p w14:paraId="176D8952" w14:textId="391CD2D4" w:rsidR="005075BA" w:rsidRPr="00AD2EB7" w:rsidRDefault="005075BA" w:rsidP="007F04BF">
            <w:pPr>
              <w:tabs>
                <w:tab w:val="left" w:pos="3297"/>
              </w:tabs>
              <w:suppressAutoHyphens/>
              <w:spacing w:after="120" w:line="276" w:lineRule="auto"/>
              <w:rPr>
                <w:rFonts w:ascii="Arial" w:eastAsia="Franklin Gothic Book" w:hAnsi="Arial" w:cs="Arial"/>
                <w:kern w:val="2"/>
                <w:sz w:val="24"/>
                <w:szCs w:val="24"/>
                <w:lang w:eastAsia="ar-SA"/>
              </w:rPr>
            </w:pPr>
            <w:r w:rsidRPr="00AD2EB7">
              <w:rPr>
                <w:rFonts w:ascii="Arial" w:eastAsia="Franklin Gothic Book" w:hAnsi="Arial" w:cs="Arial"/>
                <w:kern w:val="2"/>
                <w:sz w:val="24"/>
                <w:szCs w:val="24"/>
                <w:lang w:eastAsia="ar-SA"/>
              </w:rPr>
              <w:t xml:space="preserve">Katie Wilkie </w:t>
            </w:r>
            <w:r w:rsidRPr="00AD2EB7">
              <w:rPr>
                <w:rFonts w:ascii="Arial" w:eastAsia="Franklin Gothic Book" w:hAnsi="Arial" w:cs="Arial"/>
                <w:i/>
                <w:kern w:val="2"/>
                <w:sz w:val="24"/>
                <w:szCs w:val="24"/>
                <w:lang w:eastAsia="ar-SA"/>
              </w:rPr>
              <w:t>(Vice Chair</w:t>
            </w:r>
            <w:r w:rsidR="007F04BF" w:rsidRPr="00AD2EB7">
              <w:rPr>
                <w:rFonts w:ascii="Arial" w:eastAsia="Franklin Gothic Book" w:hAnsi="Arial" w:cs="Arial"/>
                <w:i/>
                <w:kern w:val="2"/>
                <w:sz w:val="24"/>
                <w:szCs w:val="24"/>
                <w:lang w:eastAsia="ar-SA"/>
              </w:rPr>
              <w:t>)</w:t>
            </w:r>
          </w:p>
        </w:tc>
      </w:tr>
      <w:tr w:rsidR="007F19DF" w:rsidRPr="007F19DF" w14:paraId="38882637" w14:textId="77777777" w:rsidTr="26086384">
        <w:tc>
          <w:tcPr>
            <w:tcW w:w="9498" w:type="dxa"/>
            <w:gridSpan w:val="2"/>
            <w:tcBorders>
              <w:top w:val="single" w:sz="4" w:space="0" w:color="auto"/>
              <w:left w:val="single" w:sz="4" w:space="0" w:color="auto"/>
              <w:bottom w:val="single" w:sz="4" w:space="0" w:color="auto"/>
              <w:right w:val="single" w:sz="4" w:space="0" w:color="auto"/>
            </w:tcBorders>
            <w:hideMark/>
          </w:tcPr>
          <w:p w14:paraId="22127110" w14:textId="77777777" w:rsidR="005075BA" w:rsidRPr="00AD2EB7" w:rsidRDefault="005075BA" w:rsidP="005075BA">
            <w:pPr>
              <w:spacing w:after="120" w:line="276" w:lineRule="auto"/>
              <w:rPr>
                <w:rFonts w:ascii="Arial" w:hAnsi="Arial" w:cs="Arial"/>
                <w:b/>
                <w:sz w:val="24"/>
                <w:szCs w:val="24"/>
              </w:rPr>
            </w:pPr>
            <w:r w:rsidRPr="00AD2EB7">
              <w:rPr>
                <w:rFonts w:ascii="Arial" w:hAnsi="Arial" w:cs="Arial"/>
                <w:b/>
                <w:sz w:val="24"/>
                <w:szCs w:val="24"/>
              </w:rPr>
              <w:t xml:space="preserve">Staff </w:t>
            </w:r>
          </w:p>
        </w:tc>
      </w:tr>
      <w:tr w:rsidR="007F19DF" w:rsidRPr="007F19DF" w14:paraId="438FE42F" w14:textId="77777777" w:rsidTr="26086384">
        <w:tc>
          <w:tcPr>
            <w:tcW w:w="9498" w:type="dxa"/>
            <w:gridSpan w:val="2"/>
            <w:tcBorders>
              <w:top w:val="single" w:sz="4" w:space="0" w:color="auto"/>
              <w:left w:val="single" w:sz="4" w:space="0" w:color="auto"/>
              <w:bottom w:val="single" w:sz="4" w:space="0" w:color="auto"/>
              <w:right w:val="single" w:sz="4" w:space="0" w:color="auto"/>
            </w:tcBorders>
            <w:hideMark/>
          </w:tcPr>
          <w:p w14:paraId="51EED515" w14:textId="4ADABBEB" w:rsidR="005075BA" w:rsidRDefault="005075BA" w:rsidP="00A81936">
            <w:pPr>
              <w:tabs>
                <w:tab w:val="left" w:pos="7677"/>
              </w:tabs>
              <w:spacing w:line="360" w:lineRule="auto"/>
              <w:rPr>
                <w:rFonts w:ascii="Arial" w:hAnsi="Arial" w:cs="Arial"/>
                <w:sz w:val="24"/>
                <w:szCs w:val="24"/>
              </w:rPr>
            </w:pPr>
            <w:r w:rsidRPr="00AD2EB7">
              <w:rPr>
                <w:rFonts w:ascii="Arial" w:hAnsi="Arial" w:cs="Arial"/>
                <w:sz w:val="24"/>
                <w:szCs w:val="24"/>
              </w:rPr>
              <w:t>Matt Francis, Assistant Director, Head of Finance (CSI) (</w:t>
            </w:r>
            <w:r w:rsidRPr="00AD2EB7">
              <w:rPr>
                <w:rFonts w:ascii="Arial" w:hAnsi="Arial" w:cs="Arial"/>
                <w:i/>
                <w:iCs/>
                <w:sz w:val="24"/>
                <w:szCs w:val="24"/>
              </w:rPr>
              <w:t>Items</w:t>
            </w:r>
            <w:r w:rsidR="00AD2EB7">
              <w:rPr>
                <w:rFonts w:ascii="Arial" w:hAnsi="Arial" w:cs="Arial"/>
                <w:i/>
                <w:iCs/>
                <w:sz w:val="24"/>
                <w:szCs w:val="24"/>
              </w:rPr>
              <w:t xml:space="preserve"> 13 &amp; 14</w:t>
            </w:r>
            <w:r w:rsidRPr="00AD2EB7">
              <w:rPr>
                <w:rFonts w:ascii="Arial" w:hAnsi="Arial" w:cs="Arial"/>
                <w:sz w:val="24"/>
                <w:szCs w:val="24"/>
              </w:rPr>
              <w:t>)</w:t>
            </w:r>
          </w:p>
          <w:p w14:paraId="4468018F" w14:textId="0194DAB1" w:rsidR="00A81936" w:rsidRPr="00A81936" w:rsidRDefault="00A81936" w:rsidP="00A81936">
            <w:pPr>
              <w:tabs>
                <w:tab w:val="left" w:pos="7677"/>
              </w:tabs>
              <w:spacing w:line="360" w:lineRule="auto"/>
              <w:rPr>
                <w:rFonts w:ascii="Arial" w:hAnsi="Arial" w:cs="Arial"/>
                <w:sz w:val="24"/>
                <w:szCs w:val="24"/>
              </w:rPr>
            </w:pPr>
            <w:r w:rsidRPr="00A81936">
              <w:rPr>
                <w:rStyle w:val="normaltextrun"/>
                <w:rFonts w:ascii="Arial" w:hAnsi="Arial" w:cs="Arial"/>
                <w:sz w:val="24"/>
                <w:szCs w:val="24"/>
                <w:shd w:val="clear" w:color="auto" w:fill="FFFFFF"/>
              </w:rPr>
              <w:t>Rabia Hashmi, Interim Finance Accountant</w:t>
            </w:r>
            <w:r>
              <w:rPr>
                <w:rStyle w:val="normaltextrun"/>
                <w:rFonts w:ascii="Arial" w:hAnsi="Arial" w:cs="Arial"/>
                <w:sz w:val="24"/>
                <w:szCs w:val="24"/>
                <w:shd w:val="clear" w:color="auto" w:fill="FFFFFF"/>
              </w:rPr>
              <w:t xml:space="preserve"> (CSI) </w:t>
            </w:r>
            <w:r w:rsidRPr="00A81936">
              <w:rPr>
                <w:rStyle w:val="normaltextrun"/>
                <w:rFonts w:ascii="Arial" w:hAnsi="Arial" w:cs="Arial"/>
                <w:i/>
                <w:sz w:val="24"/>
                <w:szCs w:val="24"/>
                <w:shd w:val="clear" w:color="auto" w:fill="FFFFFF"/>
              </w:rPr>
              <w:t>(Items 13 &amp; 14)</w:t>
            </w:r>
          </w:p>
          <w:p w14:paraId="52717AD8" w14:textId="6F7987F3" w:rsidR="005075BA" w:rsidRPr="00AD2EB7" w:rsidRDefault="005075BA" w:rsidP="00A81936">
            <w:pPr>
              <w:tabs>
                <w:tab w:val="left" w:pos="0"/>
              </w:tabs>
              <w:spacing w:line="360" w:lineRule="auto"/>
              <w:rPr>
                <w:rFonts w:ascii="Arial" w:hAnsi="Arial" w:cs="Arial"/>
                <w:i/>
                <w:sz w:val="24"/>
                <w:szCs w:val="24"/>
              </w:rPr>
            </w:pPr>
            <w:r w:rsidRPr="00AD2EB7">
              <w:rPr>
                <w:rFonts w:ascii="Arial" w:hAnsi="Arial" w:cs="Arial"/>
                <w:sz w:val="24"/>
                <w:szCs w:val="24"/>
              </w:rPr>
              <w:t xml:space="preserve">Roger Hitt, Head of Planning, Strategy Policy &amp; Engagement (SPED) </w:t>
            </w:r>
            <w:r w:rsidR="00AD2EB7">
              <w:rPr>
                <w:rFonts w:ascii="Arial" w:hAnsi="Arial" w:cs="Arial"/>
                <w:i/>
                <w:sz w:val="24"/>
                <w:szCs w:val="24"/>
              </w:rPr>
              <w:t>(Items 7 &amp; 10</w:t>
            </w:r>
            <w:r w:rsidR="0054032B" w:rsidRPr="00AD2EB7">
              <w:rPr>
                <w:rFonts w:ascii="Arial" w:hAnsi="Arial" w:cs="Arial"/>
                <w:i/>
                <w:sz w:val="24"/>
                <w:szCs w:val="24"/>
              </w:rPr>
              <w:t>)</w:t>
            </w:r>
          </w:p>
          <w:p w14:paraId="116D57C3" w14:textId="22E59530" w:rsidR="00BA7E56" w:rsidRDefault="00BA7E56" w:rsidP="00A81936">
            <w:pPr>
              <w:tabs>
                <w:tab w:val="left" w:pos="7677"/>
              </w:tabs>
              <w:spacing w:line="360" w:lineRule="auto"/>
              <w:rPr>
                <w:rFonts w:ascii="Arial" w:hAnsi="Arial" w:cs="Arial"/>
                <w:sz w:val="24"/>
                <w:szCs w:val="24"/>
                <w:lang w:eastAsia="en-GB"/>
              </w:rPr>
            </w:pPr>
            <w:r w:rsidRPr="00AD2EB7">
              <w:rPr>
                <w:rFonts w:ascii="Arial" w:hAnsi="Arial" w:cs="Arial"/>
                <w:sz w:val="24"/>
                <w:szCs w:val="24"/>
                <w:lang w:eastAsia="en-GB"/>
              </w:rPr>
              <w:t>Ashley James, Director of Practice &amp; Development (P&amp;D)</w:t>
            </w:r>
            <w:bookmarkStart w:id="0" w:name="_GoBack"/>
            <w:bookmarkEnd w:id="0"/>
          </w:p>
          <w:p w14:paraId="5C991E43" w14:textId="7590B092" w:rsidR="00E37E71" w:rsidRPr="00AD2EB7" w:rsidRDefault="00E37E71" w:rsidP="00A81936">
            <w:pPr>
              <w:tabs>
                <w:tab w:val="left" w:pos="7677"/>
              </w:tabs>
              <w:spacing w:line="360" w:lineRule="auto"/>
              <w:rPr>
                <w:rFonts w:ascii="Arial" w:hAnsi="Arial" w:cs="Arial"/>
                <w:sz w:val="24"/>
                <w:szCs w:val="24"/>
                <w:lang w:eastAsia="en-GB"/>
              </w:rPr>
            </w:pPr>
            <w:r>
              <w:rPr>
                <w:rFonts w:ascii="Arial" w:hAnsi="Arial" w:cs="Arial"/>
                <w:sz w:val="24"/>
                <w:szCs w:val="24"/>
                <w:lang w:eastAsia="en-GB"/>
              </w:rPr>
              <w:t>Rob Ledger, Asst. Director, Strategy, Policy &amp; Engagement (SPED)</w:t>
            </w:r>
          </w:p>
          <w:p w14:paraId="66827FBE" w14:textId="29F7B29B" w:rsidR="005075BA" w:rsidRPr="00AD2EB7" w:rsidRDefault="005075BA" w:rsidP="00A81936">
            <w:pPr>
              <w:tabs>
                <w:tab w:val="left" w:pos="7677"/>
              </w:tabs>
              <w:spacing w:line="360" w:lineRule="auto"/>
              <w:rPr>
                <w:rFonts w:ascii="Arial" w:hAnsi="Arial" w:cs="Arial"/>
                <w:sz w:val="24"/>
                <w:szCs w:val="24"/>
              </w:rPr>
            </w:pPr>
            <w:r w:rsidRPr="00AD2EB7">
              <w:rPr>
                <w:rFonts w:ascii="Arial" w:hAnsi="Arial" w:cs="Arial"/>
                <w:sz w:val="24"/>
                <w:szCs w:val="24"/>
              </w:rPr>
              <w:t>Jon Mawby, Director, Corporate Services &amp; Infrastructure (CSI)</w:t>
            </w:r>
          </w:p>
          <w:p w14:paraId="376B7C9B" w14:textId="77777777" w:rsidR="005075BA" w:rsidRPr="00AD2EB7" w:rsidRDefault="005075BA" w:rsidP="00A81936">
            <w:pPr>
              <w:tabs>
                <w:tab w:val="left" w:pos="7677"/>
              </w:tabs>
              <w:spacing w:line="360" w:lineRule="auto"/>
              <w:rPr>
                <w:rFonts w:ascii="Arial" w:hAnsi="Arial" w:cs="Arial"/>
                <w:sz w:val="24"/>
                <w:szCs w:val="24"/>
              </w:rPr>
            </w:pPr>
            <w:r w:rsidRPr="00AD2EB7">
              <w:rPr>
                <w:rFonts w:ascii="Arial" w:hAnsi="Arial" w:cs="Arial"/>
                <w:sz w:val="24"/>
                <w:szCs w:val="24"/>
              </w:rPr>
              <w:t xml:space="preserve">Karen Middleton, CEO </w:t>
            </w:r>
          </w:p>
          <w:p w14:paraId="31982552" w14:textId="1C42D19D" w:rsidR="005075BA" w:rsidRPr="00AD2EB7" w:rsidRDefault="005075BA" w:rsidP="00A81936">
            <w:pPr>
              <w:tabs>
                <w:tab w:val="left" w:pos="7677"/>
              </w:tabs>
              <w:spacing w:line="360" w:lineRule="auto"/>
              <w:rPr>
                <w:rFonts w:ascii="Arial" w:hAnsi="Arial" w:cs="Arial"/>
                <w:i/>
                <w:sz w:val="24"/>
                <w:szCs w:val="24"/>
              </w:rPr>
            </w:pPr>
            <w:r w:rsidRPr="00AD2EB7">
              <w:rPr>
                <w:rFonts w:ascii="Arial" w:hAnsi="Arial" w:cs="Arial"/>
                <w:sz w:val="24"/>
                <w:szCs w:val="24"/>
              </w:rPr>
              <w:t xml:space="preserve">Meera Selvarajah, Lead Finance Business Partner (CSI) </w:t>
            </w:r>
            <w:r w:rsidR="008D1E82" w:rsidRPr="00AD2EB7">
              <w:rPr>
                <w:rFonts w:ascii="Arial" w:hAnsi="Arial" w:cs="Arial"/>
                <w:i/>
                <w:sz w:val="24"/>
                <w:szCs w:val="24"/>
              </w:rPr>
              <w:t>(Items</w:t>
            </w:r>
            <w:r w:rsidR="00AD2EB7">
              <w:rPr>
                <w:rFonts w:ascii="Arial" w:hAnsi="Arial" w:cs="Arial"/>
                <w:i/>
                <w:sz w:val="24"/>
                <w:szCs w:val="24"/>
              </w:rPr>
              <w:t xml:space="preserve"> 13 &amp; 14</w:t>
            </w:r>
            <w:r w:rsidR="008D1E82" w:rsidRPr="00AD2EB7">
              <w:rPr>
                <w:rFonts w:ascii="Arial" w:hAnsi="Arial" w:cs="Arial"/>
                <w:i/>
                <w:sz w:val="24"/>
                <w:szCs w:val="24"/>
              </w:rPr>
              <w:t xml:space="preserve"> </w:t>
            </w:r>
            <w:r w:rsidRPr="00AD2EB7">
              <w:rPr>
                <w:rFonts w:ascii="Arial" w:hAnsi="Arial" w:cs="Arial"/>
                <w:i/>
                <w:sz w:val="24"/>
                <w:szCs w:val="24"/>
              </w:rPr>
              <w:t>)</w:t>
            </w:r>
          </w:p>
          <w:p w14:paraId="6C561A79" w14:textId="4F2971A5" w:rsidR="002C6D3A" w:rsidRPr="00AD2EB7" w:rsidRDefault="002C6D3A" w:rsidP="00A81936">
            <w:pPr>
              <w:tabs>
                <w:tab w:val="left" w:pos="7677"/>
              </w:tabs>
              <w:spacing w:line="360" w:lineRule="auto"/>
              <w:rPr>
                <w:rFonts w:ascii="Arial" w:hAnsi="Arial" w:cs="Arial"/>
                <w:sz w:val="24"/>
                <w:szCs w:val="24"/>
              </w:rPr>
            </w:pPr>
            <w:r w:rsidRPr="00AD2EB7">
              <w:rPr>
                <w:rFonts w:ascii="Arial" w:hAnsi="Arial" w:cs="Arial"/>
                <w:sz w:val="24"/>
                <w:szCs w:val="24"/>
              </w:rPr>
              <w:t>Kirsty Semple, Head of Governance (CEO)</w:t>
            </w:r>
          </w:p>
          <w:p w14:paraId="34DC7A8E" w14:textId="77777777" w:rsidR="005075BA" w:rsidRPr="00AD2EB7" w:rsidRDefault="005075BA" w:rsidP="00A81936">
            <w:pPr>
              <w:tabs>
                <w:tab w:val="left" w:pos="7677"/>
              </w:tabs>
              <w:spacing w:line="360" w:lineRule="auto"/>
              <w:rPr>
                <w:rFonts w:ascii="Arial" w:hAnsi="Arial" w:cs="Arial"/>
                <w:sz w:val="24"/>
                <w:szCs w:val="24"/>
              </w:rPr>
            </w:pPr>
            <w:r w:rsidRPr="00AD2EB7">
              <w:rPr>
                <w:rFonts w:ascii="Arial" w:hAnsi="Arial" w:cs="Arial"/>
                <w:sz w:val="24"/>
                <w:szCs w:val="24"/>
              </w:rPr>
              <w:t>Claire Sullivan, Director of Employment Relations &amp; Union Services (ERUS)</w:t>
            </w:r>
          </w:p>
          <w:p w14:paraId="52272A55" w14:textId="6DA99C41" w:rsidR="005075BA" w:rsidRPr="00AD2EB7" w:rsidRDefault="005075BA" w:rsidP="00A81936">
            <w:pPr>
              <w:tabs>
                <w:tab w:val="left" w:pos="7677"/>
              </w:tabs>
              <w:spacing w:line="360" w:lineRule="auto"/>
              <w:rPr>
                <w:rFonts w:ascii="Arial" w:hAnsi="Arial" w:cs="Arial"/>
                <w:sz w:val="24"/>
                <w:szCs w:val="24"/>
              </w:rPr>
            </w:pPr>
            <w:r w:rsidRPr="00AD2EB7">
              <w:rPr>
                <w:rFonts w:ascii="Arial" w:hAnsi="Arial" w:cs="Arial"/>
                <w:sz w:val="24"/>
                <w:szCs w:val="24"/>
              </w:rPr>
              <w:t>Sally Ward, Governance Officer (GOV)</w:t>
            </w:r>
          </w:p>
        </w:tc>
      </w:tr>
      <w:tr w:rsidR="007F19DF" w:rsidRPr="007F19DF" w14:paraId="4622D69D" w14:textId="77777777" w:rsidTr="26086384">
        <w:tc>
          <w:tcPr>
            <w:tcW w:w="9498" w:type="dxa"/>
            <w:gridSpan w:val="2"/>
            <w:tcBorders>
              <w:top w:val="single" w:sz="4" w:space="0" w:color="auto"/>
              <w:left w:val="single" w:sz="4" w:space="0" w:color="auto"/>
              <w:bottom w:val="single" w:sz="4" w:space="0" w:color="auto"/>
              <w:right w:val="single" w:sz="4" w:space="0" w:color="auto"/>
            </w:tcBorders>
          </w:tcPr>
          <w:p w14:paraId="3358ACA3" w14:textId="77777777" w:rsidR="00A81936" w:rsidRPr="00A81936" w:rsidRDefault="005075BA" w:rsidP="00A81936">
            <w:pPr>
              <w:spacing w:line="360" w:lineRule="auto"/>
              <w:rPr>
                <w:rFonts w:ascii="Arial" w:eastAsia="Times New Roman" w:hAnsi="Arial" w:cs="Arial"/>
                <w:sz w:val="24"/>
                <w:szCs w:val="24"/>
              </w:rPr>
            </w:pPr>
            <w:r w:rsidRPr="00AD2EB7">
              <w:rPr>
                <w:rFonts w:ascii="Arial" w:hAnsi="Arial" w:cs="Arial"/>
                <w:b/>
                <w:sz w:val="24"/>
                <w:szCs w:val="24"/>
              </w:rPr>
              <w:t>Observers</w:t>
            </w:r>
            <w:r w:rsidR="002C6D3A" w:rsidRPr="00AD2EB7">
              <w:rPr>
                <w:rFonts w:ascii="Arial" w:hAnsi="Arial" w:cs="Arial"/>
                <w:b/>
                <w:sz w:val="24"/>
                <w:szCs w:val="24"/>
              </w:rPr>
              <w:t xml:space="preserve">: </w:t>
            </w:r>
            <w:r w:rsidR="00967DB9" w:rsidRPr="00AD2EB7">
              <w:rPr>
                <w:rFonts w:ascii="Arial" w:eastAsia="Times New Roman" w:hAnsi="Arial" w:cs="Arial"/>
                <w:color w:val="333333"/>
                <w:sz w:val="24"/>
                <w:szCs w:val="24"/>
              </w:rPr>
              <w:t>Laura Blackburn, Doctor of Physiotherapy Student, Psychology BSc Hons</w:t>
            </w:r>
            <w:r w:rsidR="00AD2EB7" w:rsidRPr="00AD2EB7">
              <w:rPr>
                <w:rFonts w:ascii="Arial" w:eastAsia="Times New Roman" w:hAnsi="Arial" w:cs="Arial"/>
                <w:color w:val="333333"/>
                <w:sz w:val="24"/>
                <w:szCs w:val="24"/>
              </w:rPr>
              <w:t xml:space="preserve">, </w:t>
            </w:r>
            <w:r w:rsidR="00AD2EB7" w:rsidRPr="00A81936">
              <w:rPr>
                <w:rFonts w:ascii="Arial" w:eastAsia="Times New Roman" w:hAnsi="Arial" w:cs="Arial"/>
                <w:sz w:val="24"/>
                <w:szCs w:val="24"/>
              </w:rPr>
              <w:t>Glasgow Caledonian University</w:t>
            </w:r>
          </w:p>
          <w:p w14:paraId="0231A8BC" w14:textId="52FF9DE1" w:rsidR="005075BA" w:rsidRPr="00AD2EB7" w:rsidRDefault="00A81936" w:rsidP="00A81936">
            <w:pPr>
              <w:spacing w:line="360" w:lineRule="auto"/>
              <w:rPr>
                <w:rFonts w:ascii="Arial" w:eastAsia="Times New Roman" w:hAnsi="Arial" w:cs="Arial"/>
                <w:sz w:val="24"/>
                <w:szCs w:val="24"/>
              </w:rPr>
            </w:pPr>
            <w:r w:rsidRPr="00A81936">
              <w:rPr>
                <w:rStyle w:val="normaltextrun"/>
                <w:rFonts w:ascii="Arial" w:hAnsi="Arial" w:cs="Arial"/>
                <w:sz w:val="24"/>
                <w:szCs w:val="24"/>
                <w:bdr w:val="none" w:sz="0" w:space="0" w:color="auto" w:frame="1"/>
              </w:rPr>
              <w:t>Daisy Goodhall, CSP Student Officer</w:t>
            </w:r>
          </w:p>
        </w:tc>
      </w:tr>
      <w:tr w:rsidR="007F19DF" w:rsidRPr="007F19DF" w14:paraId="5A4F2C54" w14:textId="77777777" w:rsidTr="26086384">
        <w:tc>
          <w:tcPr>
            <w:tcW w:w="9498" w:type="dxa"/>
            <w:gridSpan w:val="2"/>
            <w:tcBorders>
              <w:top w:val="single" w:sz="4" w:space="0" w:color="auto"/>
              <w:left w:val="single" w:sz="4" w:space="0" w:color="auto"/>
              <w:bottom w:val="single" w:sz="4" w:space="0" w:color="auto"/>
              <w:right w:val="single" w:sz="4" w:space="0" w:color="auto"/>
            </w:tcBorders>
            <w:hideMark/>
          </w:tcPr>
          <w:p w14:paraId="52171360" w14:textId="780D9861" w:rsidR="005075BA" w:rsidRPr="00AD2EB7" w:rsidRDefault="005075BA" w:rsidP="005075BA">
            <w:pPr>
              <w:spacing w:after="120" w:line="276" w:lineRule="auto"/>
              <w:rPr>
                <w:rFonts w:ascii="Arial" w:hAnsi="Arial" w:cs="Arial"/>
                <w:sz w:val="24"/>
                <w:szCs w:val="24"/>
              </w:rPr>
            </w:pPr>
          </w:p>
        </w:tc>
      </w:tr>
      <w:tr w:rsidR="007F19DF" w:rsidRPr="007F19DF" w14:paraId="6D8043FB" w14:textId="77777777" w:rsidTr="26086384">
        <w:tc>
          <w:tcPr>
            <w:tcW w:w="9498" w:type="dxa"/>
            <w:gridSpan w:val="2"/>
            <w:tcBorders>
              <w:top w:val="single" w:sz="4" w:space="0" w:color="auto"/>
              <w:left w:val="single" w:sz="4" w:space="0" w:color="auto"/>
              <w:bottom w:val="single" w:sz="4" w:space="0" w:color="auto"/>
              <w:right w:val="single" w:sz="4" w:space="0" w:color="auto"/>
            </w:tcBorders>
            <w:hideMark/>
          </w:tcPr>
          <w:p w14:paraId="2A648648" w14:textId="4D36320C" w:rsidR="002C6D3A" w:rsidRPr="00AD2EB7" w:rsidRDefault="28F97BA7" w:rsidP="26086384">
            <w:pPr>
              <w:tabs>
                <w:tab w:val="left" w:pos="3297"/>
              </w:tabs>
              <w:suppressAutoHyphens/>
              <w:spacing w:after="120" w:line="276" w:lineRule="auto"/>
              <w:rPr>
                <w:rFonts w:ascii="Arial" w:hAnsi="Arial" w:cs="Arial"/>
                <w:b/>
                <w:bCs/>
                <w:sz w:val="24"/>
                <w:szCs w:val="24"/>
              </w:rPr>
            </w:pPr>
            <w:r w:rsidRPr="26086384">
              <w:rPr>
                <w:rFonts w:ascii="Arial" w:hAnsi="Arial" w:cs="Arial"/>
                <w:b/>
                <w:bCs/>
                <w:sz w:val="24"/>
                <w:szCs w:val="24"/>
              </w:rPr>
              <w:t xml:space="preserve">Apologies: </w:t>
            </w:r>
            <w:r w:rsidR="3A7181D7" w:rsidRPr="26086384">
              <w:rPr>
                <w:rFonts w:ascii="Arial" w:hAnsi="Arial" w:cs="Arial"/>
                <w:sz w:val="24"/>
                <w:szCs w:val="24"/>
              </w:rPr>
              <w:t>Leanne Antoine</w:t>
            </w:r>
            <w:r w:rsidR="00E37E71">
              <w:rPr>
                <w:rFonts w:ascii="Arial" w:hAnsi="Arial" w:cs="Arial"/>
                <w:sz w:val="24"/>
                <w:szCs w:val="24"/>
              </w:rPr>
              <w:t>, Gemma Scott</w:t>
            </w:r>
            <w:r w:rsidR="00A81936">
              <w:rPr>
                <w:rFonts w:ascii="Arial" w:hAnsi="Arial" w:cs="Arial"/>
                <w:sz w:val="24"/>
                <w:szCs w:val="24"/>
              </w:rPr>
              <w:t>, Rob Yeldham</w:t>
            </w:r>
          </w:p>
        </w:tc>
      </w:tr>
    </w:tbl>
    <w:p w14:paraId="27D783CC" w14:textId="77777777" w:rsidR="00AD2EB7" w:rsidRDefault="00AD2EB7">
      <w:r>
        <w:br w:type="page"/>
      </w:r>
    </w:p>
    <w:tbl>
      <w:tblPr>
        <w:tblStyle w:val="TableGrid"/>
        <w:tblW w:w="9498" w:type="dxa"/>
        <w:tblInd w:w="0" w:type="dxa"/>
        <w:tblLayout w:type="fixed"/>
        <w:tblLook w:val="04A0" w:firstRow="1" w:lastRow="0" w:firstColumn="1" w:lastColumn="0" w:noHBand="0" w:noVBand="1"/>
      </w:tblPr>
      <w:tblGrid>
        <w:gridCol w:w="704"/>
        <w:gridCol w:w="7655"/>
        <w:gridCol w:w="1139"/>
      </w:tblGrid>
      <w:tr w:rsidR="007F19DF" w:rsidRPr="007F19DF" w14:paraId="2697A25F" w14:textId="77777777" w:rsidTr="26086384">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42C0EFF7" w14:textId="4F7A7496" w:rsidR="00433235" w:rsidRPr="007F19DF" w:rsidRDefault="00433235"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lastRenderedPageBreak/>
              <w:t>NO.</w:t>
            </w:r>
          </w:p>
        </w:tc>
        <w:tc>
          <w:tcPr>
            <w:tcW w:w="7655" w:type="dxa"/>
            <w:tcBorders>
              <w:top w:val="single" w:sz="4" w:space="0" w:color="auto"/>
              <w:left w:val="single" w:sz="4" w:space="0" w:color="auto"/>
              <w:bottom w:val="single" w:sz="4" w:space="0" w:color="auto"/>
              <w:right w:val="single" w:sz="4" w:space="0" w:color="auto"/>
            </w:tcBorders>
            <w:hideMark/>
          </w:tcPr>
          <w:p w14:paraId="7EC29E35"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 xml:space="preserve">ITEM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B3C6266"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ACTION</w:t>
            </w:r>
          </w:p>
        </w:tc>
      </w:tr>
      <w:tr w:rsidR="007F19DF" w:rsidRPr="007F19DF" w14:paraId="0BEBD809"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223CDCA6"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14:paraId="13E98062" w14:textId="77777777" w:rsidR="00433235" w:rsidRPr="007F19DF" w:rsidRDefault="00433235" w:rsidP="002C6D3A">
            <w:pPr>
              <w:suppressAutoHyphens/>
              <w:spacing w:line="360" w:lineRule="auto"/>
              <w:rPr>
                <w:rFonts w:ascii="Arial" w:hAnsi="Arial" w:cs="Arial"/>
                <w:b/>
                <w:sz w:val="24"/>
                <w:szCs w:val="24"/>
              </w:rPr>
            </w:pPr>
            <w:r w:rsidRPr="007F19DF">
              <w:rPr>
                <w:rFonts w:ascii="Arial" w:hAnsi="Arial" w:cs="Arial"/>
                <w:b/>
                <w:sz w:val="24"/>
                <w:szCs w:val="24"/>
              </w:rPr>
              <w:t>Welcome &amp; Introductions</w:t>
            </w:r>
          </w:p>
        </w:tc>
        <w:tc>
          <w:tcPr>
            <w:tcW w:w="1139" w:type="dxa"/>
            <w:tcBorders>
              <w:top w:val="single" w:sz="4" w:space="0" w:color="auto"/>
              <w:left w:val="single" w:sz="4" w:space="0" w:color="auto"/>
              <w:bottom w:val="single" w:sz="4" w:space="0" w:color="auto"/>
              <w:right w:val="single" w:sz="4" w:space="0" w:color="auto"/>
            </w:tcBorders>
            <w:vAlign w:val="center"/>
          </w:tcPr>
          <w:p w14:paraId="7FEEEC4A"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p>
        </w:tc>
      </w:tr>
      <w:tr w:rsidR="007F19DF" w:rsidRPr="007F19DF" w14:paraId="744D5436"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71CB7C33" w14:textId="77777777" w:rsidR="00433235" w:rsidRPr="007F19DF" w:rsidRDefault="00433235" w:rsidP="002C6D3A">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1.1</w:t>
            </w:r>
          </w:p>
        </w:tc>
        <w:tc>
          <w:tcPr>
            <w:tcW w:w="7655" w:type="dxa"/>
            <w:tcBorders>
              <w:top w:val="single" w:sz="4" w:space="0" w:color="auto"/>
              <w:left w:val="single" w:sz="4" w:space="0" w:color="auto"/>
              <w:bottom w:val="single" w:sz="4" w:space="0" w:color="auto"/>
              <w:right w:val="single" w:sz="4" w:space="0" w:color="auto"/>
            </w:tcBorders>
            <w:hideMark/>
          </w:tcPr>
          <w:p w14:paraId="2668B3CE" w14:textId="41BFD217" w:rsidR="00BD006B" w:rsidRPr="007F19DF" w:rsidRDefault="00433235" w:rsidP="00AD2EB7">
            <w:pPr>
              <w:suppressAutoHyphens/>
              <w:spacing w:line="360" w:lineRule="auto"/>
              <w:rPr>
                <w:rFonts w:ascii="Arial" w:hAnsi="Arial" w:cs="Arial"/>
                <w:sz w:val="24"/>
                <w:szCs w:val="24"/>
              </w:rPr>
            </w:pPr>
            <w:r w:rsidRPr="007F19DF">
              <w:rPr>
                <w:rFonts w:ascii="Arial" w:hAnsi="Arial" w:cs="Arial"/>
                <w:sz w:val="24"/>
                <w:szCs w:val="24"/>
              </w:rPr>
              <w:t>The</w:t>
            </w:r>
            <w:r w:rsidR="007F04BF" w:rsidRPr="007F19DF">
              <w:rPr>
                <w:rFonts w:ascii="Arial" w:hAnsi="Arial" w:cs="Arial"/>
                <w:sz w:val="24"/>
                <w:szCs w:val="24"/>
              </w:rPr>
              <w:t xml:space="preserve"> C</w:t>
            </w:r>
            <w:r w:rsidR="00F152BF" w:rsidRPr="007F19DF">
              <w:rPr>
                <w:rFonts w:ascii="Arial" w:hAnsi="Arial" w:cs="Arial"/>
                <w:sz w:val="24"/>
                <w:szCs w:val="24"/>
              </w:rPr>
              <w:t>hair welcomed Counc</w:t>
            </w:r>
            <w:r w:rsidR="008D1E82" w:rsidRPr="007F19DF">
              <w:rPr>
                <w:rFonts w:ascii="Arial" w:hAnsi="Arial" w:cs="Arial"/>
                <w:sz w:val="24"/>
                <w:szCs w:val="24"/>
              </w:rPr>
              <w:t xml:space="preserve">il members, staff and observers </w:t>
            </w:r>
            <w:r w:rsidR="007F04BF" w:rsidRPr="007F19DF">
              <w:rPr>
                <w:rFonts w:ascii="Arial" w:hAnsi="Arial" w:cs="Arial"/>
                <w:sz w:val="24"/>
                <w:szCs w:val="24"/>
              </w:rPr>
              <w:t>and</w:t>
            </w:r>
            <w:r w:rsidR="00AD2EB7">
              <w:rPr>
                <w:rFonts w:ascii="Arial" w:hAnsi="Arial" w:cs="Arial"/>
                <w:sz w:val="24"/>
                <w:szCs w:val="24"/>
              </w:rPr>
              <w:t xml:space="preserve"> clarified</w:t>
            </w:r>
            <w:r w:rsidR="007F04BF" w:rsidRPr="007F19DF">
              <w:rPr>
                <w:rFonts w:ascii="Arial" w:hAnsi="Arial" w:cs="Arial"/>
                <w:sz w:val="24"/>
                <w:szCs w:val="24"/>
              </w:rPr>
              <w:t xml:space="preserve"> t</w:t>
            </w:r>
            <w:r w:rsidR="008D1E82" w:rsidRPr="007F19DF">
              <w:rPr>
                <w:rFonts w:ascii="Arial" w:hAnsi="Arial" w:cs="Arial"/>
                <w:sz w:val="24"/>
                <w:szCs w:val="24"/>
              </w:rPr>
              <w:t xml:space="preserve">he </w:t>
            </w:r>
            <w:r w:rsidR="007F04BF" w:rsidRPr="007F19DF">
              <w:rPr>
                <w:rFonts w:ascii="Arial" w:hAnsi="Arial" w:cs="Arial"/>
                <w:sz w:val="24"/>
                <w:szCs w:val="24"/>
              </w:rPr>
              <w:t xml:space="preserve">remote </w:t>
            </w:r>
            <w:r w:rsidR="008D1E82" w:rsidRPr="007F19DF">
              <w:rPr>
                <w:rFonts w:ascii="Arial" w:hAnsi="Arial" w:cs="Arial"/>
                <w:sz w:val="24"/>
                <w:szCs w:val="24"/>
              </w:rPr>
              <w:t>meeting etiquette</w:t>
            </w:r>
            <w:r w:rsidR="00AD2EB7">
              <w:rPr>
                <w:rFonts w:ascii="Arial" w:hAnsi="Arial" w:cs="Arial"/>
                <w:sz w:val="24"/>
                <w:szCs w:val="24"/>
              </w:rPr>
              <w:t>.</w:t>
            </w:r>
            <w:r w:rsidR="007F04BF" w:rsidRPr="007F19DF">
              <w:rPr>
                <w:rFonts w:ascii="Arial" w:hAnsi="Arial" w:cs="Arial"/>
                <w:sz w:val="24"/>
                <w:szCs w:val="24"/>
              </w:rPr>
              <w:t xml:space="preserve"> </w:t>
            </w:r>
            <w:r w:rsidR="00BD006B">
              <w:rPr>
                <w:rFonts w:ascii="Arial" w:hAnsi="Arial" w:cs="Arial"/>
                <w:sz w:val="24"/>
                <w:szCs w:val="24"/>
              </w:rPr>
              <w:t xml:space="preserve">Rob </w:t>
            </w:r>
            <w:r w:rsidR="00646FD7">
              <w:rPr>
                <w:rFonts w:ascii="Arial" w:hAnsi="Arial" w:cs="Arial"/>
                <w:sz w:val="24"/>
                <w:szCs w:val="24"/>
              </w:rPr>
              <w:t>Ledger, SPED Assistant Director, was welcomed to the meeting</w:t>
            </w:r>
            <w:r w:rsidR="00BD006B">
              <w:rPr>
                <w:rFonts w:ascii="Arial" w:hAnsi="Arial" w:cs="Arial"/>
                <w:sz w:val="24"/>
                <w:szCs w:val="24"/>
              </w:rPr>
              <w:t xml:space="preserve"> attending on behalf of Rob Yeldham. It was noted that Rabia Hashmi, the ne</w:t>
            </w:r>
            <w:r w:rsidR="00A05285">
              <w:rPr>
                <w:rFonts w:ascii="Arial" w:hAnsi="Arial" w:cs="Arial"/>
                <w:sz w:val="24"/>
                <w:szCs w:val="24"/>
              </w:rPr>
              <w:t>w CSP Finance Accountant was</w:t>
            </w:r>
            <w:r w:rsidR="00BD006B">
              <w:rPr>
                <w:rFonts w:ascii="Arial" w:hAnsi="Arial" w:cs="Arial"/>
                <w:sz w:val="24"/>
                <w:szCs w:val="24"/>
              </w:rPr>
              <w:t xml:space="preserve"> attending her first Council meeting for the finance items.</w:t>
            </w:r>
            <w:r w:rsidR="00646FD7">
              <w:rPr>
                <w:rFonts w:ascii="Arial" w:hAnsi="Arial" w:cs="Arial"/>
                <w:sz w:val="24"/>
                <w:szCs w:val="24"/>
              </w:rPr>
              <w:t xml:space="preserve"> </w:t>
            </w:r>
            <w:r w:rsidR="00646FD7" w:rsidRPr="00ED2521">
              <w:rPr>
                <w:rFonts w:ascii="Arial" w:hAnsi="Arial" w:cs="Arial"/>
                <w:sz w:val="24"/>
                <w:szCs w:val="24"/>
              </w:rPr>
              <w:t>The Chair</w:t>
            </w:r>
            <w:r w:rsidR="00646FD7">
              <w:rPr>
                <w:rFonts w:ascii="Arial" w:hAnsi="Arial" w:cs="Arial"/>
                <w:sz w:val="24"/>
                <w:szCs w:val="24"/>
              </w:rPr>
              <w:t xml:space="preserve"> </w:t>
            </w:r>
            <w:r w:rsidR="00165406">
              <w:rPr>
                <w:rFonts w:ascii="Arial" w:hAnsi="Arial" w:cs="Arial"/>
                <w:sz w:val="24"/>
                <w:szCs w:val="24"/>
              </w:rPr>
              <w:t>confirmed</w:t>
            </w:r>
            <w:r w:rsidR="00646FD7">
              <w:rPr>
                <w:rFonts w:ascii="Arial" w:hAnsi="Arial" w:cs="Arial"/>
                <w:sz w:val="24"/>
                <w:szCs w:val="24"/>
              </w:rPr>
              <w:t xml:space="preserve"> that agenda items 11 and 12 were confidential and observers would leave the meeting for these items.</w:t>
            </w:r>
          </w:p>
        </w:tc>
        <w:tc>
          <w:tcPr>
            <w:tcW w:w="1139" w:type="dxa"/>
            <w:tcBorders>
              <w:top w:val="single" w:sz="4" w:space="0" w:color="auto"/>
              <w:left w:val="single" w:sz="4" w:space="0" w:color="auto"/>
              <w:bottom w:val="single" w:sz="4" w:space="0" w:color="auto"/>
              <w:right w:val="single" w:sz="4" w:space="0" w:color="auto"/>
            </w:tcBorders>
            <w:vAlign w:val="center"/>
          </w:tcPr>
          <w:p w14:paraId="19C6A24E"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p>
        </w:tc>
      </w:tr>
      <w:tr w:rsidR="007F19DF" w:rsidRPr="007F19DF" w14:paraId="75646ABA" w14:textId="77777777" w:rsidTr="26086384">
        <w:tc>
          <w:tcPr>
            <w:tcW w:w="704" w:type="dxa"/>
            <w:tcBorders>
              <w:top w:val="single" w:sz="4" w:space="0" w:color="auto"/>
              <w:left w:val="single" w:sz="4" w:space="0" w:color="auto"/>
              <w:bottom w:val="single" w:sz="4" w:space="0" w:color="auto"/>
              <w:right w:val="single" w:sz="4" w:space="0" w:color="auto"/>
            </w:tcBorders>
          </w:tcPr>
          <w:p w14:paraId="55A49F91"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tcPr>
          <w:p w14:paraId="278A5292" w14:textId="47D1D751" w:rsidR="000506CB" w:rsidRPr="007F19DF" w:rsidRDefault="00433235" w:rsidP="002C6D3A">
            <w:pPr>
              <w:spacing w:line="360" w:lineRule="auto"/>
              <w:rPr>
                <w:rFonts w:ascii="Arial" w:hAnsi="Arial" w:cs="Arial"/>
                <w:b/>
                <w:sz w:val="24"/>
                <w:szCs w:val="24"/>
              </w:rPr>
            </w:pPr>
            <w:r w:rsidRPr="007F19DF">
              <w:rPr>
                <w:rFonts w:ascii="Arial" w:hAnsi="Arial" w:cs="Arial"/>
                <w:b/>
                <w:sz w:val="24"/>
                <w:szCs w:val="24"/>
              </w:rPr>
              <w:t>Apologies</w:t>
            </w:r>
            <w:r w:rsidR="000506CB" w:rsidRPr="007F19DF">
              <w:rPr>
                <w:rFonts w:ascii="Arial" w:hAnsi="Arial" w:cs="Arial"/>
                <w:sz w:val="24"/>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14:paraId="008E7D2A"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p>
        </w:tc>
      </w:tr>
      <w:tr w:rsidR="007F19DF" w:rsidRPr="007F19DF" w14:paraId="512E8147" w14:textId="77777777" w:rsidTr="26086384">
        <w:tc>
          <w:tcPr>
            <w:tcW w:w="704" w:type="dxa"/>
            <w:tcBorders>
              <w:top w:val="single" w:sz="4" w:space="0" w:color="auto"/>
              <w:left w:val="single" w:sz="4" w:space="0" w:color="auto"/>
              <w:bottom w:val="single" w:sz="4" w:space="0" w:color="auto"/>
              <w:right w:val="single" w:sz="4" w:space="0" w:color="auto"/>
            </w:tcBorders>
          </w:tcPr>
          <w:p w14:paraId="285F63CC" w14:textId="77777777" w:rsidR="00433235" w:rsidRPr="007F19DF" w:rsidRDefault="00433235" w:rsidP="002C6D3A">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2.1</w:t>
            </w:r>
          </w:p>
        </w:tc>
        <w:tc>
          <w:tcPr>
            <w:tcW w:w="7655" w:type="dxa"/>
            <w:tcBorders>
              <w:top w:val="single" w:sz="4" w:space="0" w:color="auto"/>
              <w:left w:val="single" w:sz="4" w:space="0" w:color="auto"/>
              <w:bottom w:val="single" w:sz="4" w:space="0" w:color="auto"/>
              <w:right w:val="single" w:sz="4" w:space="0" w:color="auto"/>
            </w:tcBorders>
          </w:tcPr>
          <w:p w14:paraId="67C95677" w14:textId="010CDB2B" w:rsidR="00AE0660" w:rsidRPr="007F19DF" w:rsidRDefault="00433235" w:rsidP="007F04BF">
            <w:pPr>
              <w:spacing w:line="360" w:lineRule="auto"/>
              <w:rPr>
                <w:rFonts w:ascii="Arial" w:hAnsi="Arial" w:cs="Arial"/>
                <w:sz w:val="24"/>
                <w:szCs w:val="24"/>
              </w:rPr>
            </w:pPr>
            <w:r w:rsidRPr="26086384">
              <w:rPr>
                <w:rFonts w:ascii="Arial" w:hAnsi="Arial" w:cs="Arial"/>
                <w:sz w:val="24"/>
                <w:szCs w:val="24"/>
              </w:rPr>
              <w:t xml:space="preserve">Apologies </w:t>
            </w:r>
            <w:r w:rsidR="009B5E66" w:rsidRPr="26086384">
              <w:rPr>
                <w:rFonts w:ascii="Arial" w:hAnsi="Arial" w:cs="Arial"/>
                <w:sz w:val="24"/>
                <w:szCs w:val="24"/>
              </w:rPr>
              <w:t xml:space="preserve">for the meeting </w:t>
            </w:r>
            <w:r w:rsidRPr="26086384">
              <w:rPr>
                <w:rFonts w:ascii="Arial" w:hAnsi="Arial" w:cs="Arial"/>
                <w:sz w:val="24"/>
                <w:szCs w:val="24"/>
              </w:rPr>
              <w:t>w</w:t>
            </w:r>
            <w:r w:rsidR="009B5E66" w:rsidRPr="26086384">
              <w:rPr>
                <w:rFonts w:ascii="Arial" w:hAnsi="Arial" w:cs="Arial"/>
                <w:sz w:val="24"/>
                <w:szCs w:val="24"/>
              </w:rPr>
              <w:t xml:space="preserve">ere received from </w:t>
            </w:r>
            <w:r w:rsidR="00E37E71">
              <w:rPr>
                <w:rFonts w:ascii="Arial" w:hAnsi="Arial" w:cs="Arial"/>
                <w:sz w:val="24"/>
                <w:szCs w:val="24"/>
              </w:rPr>
              <w:t xml:space="preserve">Leanne Antoine.  </w:t>
            </w:r>
            <w:r w:rsidR="00BD006B" w:rsidRPr="26086384">
              <w:rPr>
                <w:rFonts w:ascii="Arial" w:hAnsi="Arial" w:cs="Arial"/>
                <w:sz w:val="24"/>
                <w:szCs w:val="24"/>
              </w:rPr>
              <w:t>Rob Yeldham also could not attend.</w:t>
            </w:r>
          </w:p>
        </w:tc>
        <w:tc>
          <w:tcPr>
            <w:tcW w:w="1139" w:type="dxa"/>
            <w:tcBorders>
              <w:top w:val="single" w:sz="4" w:space="0" w:color="auto"/>
              <w:left w:val="single" w:sz="4" w:space="0" w:color="auto"/>
              <w:bottom w:val="single" w:sz="4" w:space="0" w:color="auto"/>
              <w:right w:val="single" w:sz="4" w:space="0" w:color="auto"/>
            </w:tcBorders>
            <w:vAlign w:val="center"/>
          </w:tcPr>
          <w:p w14:paraId="3206FD41" w14:textId="77777777" w:rsidR="00433235" w:rsidRPr="007F19DF" w:rsidRDefault="00433235" w:rsidP="002C6D3A">
            <w:pPr>
              <w:suppressAutoHyphens/>
              <w:spacing w:line="360" w:lineRule="auto"/>
              <w:rPr>
                <w:rFonts w:ascii="Arial" w:eastAsia="Franklin Gothic Book" w:hAnsi="Arial" w:cs="Arial"/>
                <w:b/>
                <w:kern w:val="2"/>
                <w:sz w:val="24"/>
                <w:szCs w:val="24"/>
                <w:lang w:eastAsia="ar-SA"/>
              </w:rPr>
            </w:pPr>
          </w:p>
        </w:tc>
      </w:tr>
      <w:tr w:rsidR="007F19DF" w:rsidRPr="007F19DF" w14:paraId="6CDFB04A" w14:textId="77777777" w:rsidTr="26086384">
        <w:tc>
          <w:tcPr>
            <w:tcW w:w="704" w:type="dxa"/>
            <w:tcBorders>
              <w:top w:val="single" w:sz="4" w:space="0" w:color="auto"/>
              <w:left w:val="single" w:sz="4" w:space="0" w:color="auto"/>
              <w:bottom w:val="single" w:sz="4" w:space="0" w:color="auto"/>
              <w:right w:val="single" w:sz="4" w:space="0" w:color="auto"/>
            </w:tcBorders>
          </w:tcPr>
          <w:p w14:paraId="63DC668A" w14:textId="0DAECFD9" w:rsidR="00BC0974" w:rsidRPr="007F19DF" w:rsidRDefault="00BC0974"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tcPr>
          <w:p w14:paraId="1956A51C" w14:textId="4F53FD33" w:rsidR="00AE0660" w:rsidRPr="007F19DF" w:rsidRDefault="00BC0974" w:rsidP="002C6D3A">
            <w:pPr>
              <w:spacing w:line="360" w:lineRule="auto"/>
              <w:rPr>
                <w:rFonts w:ascii="Arial" w:hAnsi="Arial" w:cs="Arial"/>
                <w:b/>
                <w:sz w:val="24"/>
                <w:szCs w:val="24"/>
              </w:rPr>
            </w:pPr>
            <w:r w:rsidRPr="007F19DF">
              <w:rPr>
                <w:rFonts w:ascii="Arial" w:hAnsi="Arial" w:cs="Arial"/>
                <w:b/>
                <w:sz w:val="24"/>
                <w:szCs w:val="24"/>
              </w:rPr>
              <w:t>Declarations of Interest and Confidentiality</w:t>
            </w:r>
          </w:p>
        </w:tc>
        <w:tc>
          <w:tcPr>
            <w:tcW w:w="1139" w:type="dxa"/>
            <w:tcBorders>
              <w:top w:val="single" w:sz="4" w:space="0" w:color="auto"/>
              <w:left w:val="single" w:sz="4" w:space="0" w:color="auto"/>
              <w:bottom w:val="single" w:sz="4" w:space="0" w:color="auto"/>
              <w:right w:val="single" w:sz="4" w:space="0" w:color="auto"/>
            </w:tcBorders>
            <w:vAlign w:val="center"/>
          </w:tcPr>
          <w:p w14:paraId="2C08E902" w14:textId="77777777"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6A7E9091" w14:textId="77777777" w:rsidTr="26086384">
        <w:tc>
          <w:tcPr>
            <w:tcW w:w="704" w:type="dxa"/>
            <w:tcBorders>
              <w:top w:val="single" w:sz="4" w:space="0" w:color="auto"/>
              <w:left w:val="single" w:sz="4" w:space="0" w:color="auto"/>
              <w:bottom w:val="single" w:sz="4" w:space="0" w:color="auto"/>
              <w:right w:val="single" w:sz="4" w:space="0" w:color="auto"/>
            </w:tcBorders>
          </w:tcPr>
          <w:p w14:paraId="3DA6529A" w14:textId="319E3FB0" w:rsidR="00BC0974" w:rsidRPr="007F19DF" w:rsidRDefault="00BC0974" w:rsidP="002C6D3A">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3.1</w:t>
            </w:r>
          </w:p>
        </w:tc>
        <w:tc>
          <w:tcPr>
            <w:tcW w:w="7655" w:type="dxa"/>
            <w:tcBorders>
              <w:top w:val="single" w:sz="4" w:space="0" w:color="auto"/>
              <w:left w:val="single" w:sz="4" w:space="0" w:color="auto"/>
              <w:bottom w:val="single" w:sz="4" w:space="0" w:color="auto"/>
              <w:right w:val="single" w:sz="4" w:space="0" w:color="auto"/>
            </w:tcBorders>
          </w:tcPr>
          <w:p w14:paraId="30BBBD8F" w14:textId="1A6C04A1" w:rsidR="00BC0974" w:rsidRPr="007F19DF" w:rsidRDefault="00A05285" w:rsidP="00165406">
            <w:pPr>
              <w:spacing w:line="360" w:lineRule="auto"/>
              <w:rPr>
                <w:rFonts w:ascii="Arial" w:hAnsi="Arial" w:cs="Arial"/>
                <w:sz w:val="24"/>
                <w:szCs w:val="24"/>
              </w:rPr>
            </w:pPr>
            <w:r>
              <w:rPr>
                <w:rFonts w:ascii="Arial" w:hAnsi="Arial" w:cs="Arial"/>
                <w:sz w:val="24"/>
                <w:szCs w:val="24"/>
              </w:rPr>
              <w:t>KM and CS declared a COI for item 12 – CSP Pension Proposal – as they were both CSP Pension Trustees.</w:t>
            </w:r>
            <w:r w:rsidR="00165406">
              <w:rPr>
                <w:rFonts w:ascii="Arial" w:hAnsi="Arial" w:cs="Arial"/>
                <w:sz w:val="24"/>
                <w:szCs w:val="24"/>
              </w:rPr>
              <w:t xml:space="preserve"> It was noted that CSP staff members in attendance were members of the pension scheme.</w:t>
            </w:r>
          </w:p>
        </w:tc>
        <w:tc>
          <w:tcPr>
            <w:tcW w:w="1139" w:type="dxa"/>
            <w:tcBorders>
              <w:top w:val="single" w:sz="4" w:space="0" w:color="auto"/>
              <w:left w:val="single" w:sz="4" w:space="0" w:color="auto"/>
              <w:bottom w:val="single" w:sz="4" w:space="0" w:color="auto"/>
              <w:right w:val="single" w:sz="4" w:space="0" w:color="auto"/>
            </w:tcBorders>
            <w:vAlign w:val="center"/>
          </w:tcPr>
          <w:p w14:paraId="2D63D8BD" w14:textId="1CA74D94"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0E6328D9"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00225265" w14:textId="42171CAE" w:rsidR="00BC0974" w:rsidRPr="007F19DF" w:rsidRDefault="00BC0974" w:rsidP="002C6D3A">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tcPr>
          <w:p w14:paraId="3FBF98C0" w14:textId="72F0A55A" w:rsidR="00BC0974" w:rsidRPr="007F19DF" w:rsidRDefault="00BC0974" w:rsidP="002C6D3A">
            <w:pPr>
              <w:spacing w:line="360" w:lineRule="auto"/>
              <w:rPr>
                <w:rFonts w:ascii="Arial" w:hAnsi="Arial" w:cs="Arial"/>
                <w:b/>
                <w:sz w:val="24"/>
                <w:szCs w:val="24"/>
              </w:rPr>
            </w:pPr>
            <w:r w:rsidRPr="007F19DF">
              <w:rPr>
                <w:rFonts w:ascii="Arial" w:eastAsia="Franklin Gothic Book" w:hAnsi="Arial" w:cs="Arial"/>
                <w:b/>
                <w:kern w:val="2"/>
                <w:sz w:val="24"/>
                <w:szCs w:val="24"/>
                <w:lang w:eastAsia="ar-SA"/>
              </w:rPr>
              <w:t>Minutes of previous meeting and Council Actions Log</w:t>
            </w:r>
          </w:p>
        </w:tc>
        <w:tc>
          <w:tcPr>
            <w:tcW w:w="1139" w:type="dxa"/>
            <w:tcBorders>
              <w:top w:val="single" w:sz="4" w:space="0" w:color="auto"/>
              <w:left w:val="single" w:sz="4" w:space="0" w:color="auto"/>
              <w:bottom w:val="single" w:sz="4" w:space="0" w:color="auto"/>
              <w:right w:val="single" w:sz="4" w:space="0" w:color="auto"/>
            </w:tcBorders>
            <w:vAlign w:val="center"/>
          </w:tcPr>
          <w:p w14:paraId="3453D019" w14:textId="2F614815"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719ED3FF"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0D22D78A" w14:textId="07BB16AB" w:rsidR="00BC0974" w:rsidRPr="007F19DF" w:rsidRDefault="00BC0974" w:rsidP="002C6D3A">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4.1</w:t>
            </w:r>
          </w:p>
        </w:tc>
        <w:tc>
          <w:tcPr>
            <w:tcW w:w="7655" w:type="dxa"/>
            <w:tcBorders>
              <w:top w:val="single" w:sz="4" w:space="0" w:color="auto"/>
              <w:left w:val="single" w:sz="4" w:space="0" w:color="auto"/>
              <w:bottom w:val="single" w:sz="4" w:space="0" w:color="auto"/>
              <w:right w:val="single" w:sz="4" w:space="0" w:color="auto"/>
            </w:tcBorders>
            <w:hideMark/>
          </w:tcPr>
          <w:p w14:paraId="1F68EC92" w14:textId="563CE995" w:rsidR="00BC0974" w:rsidRDefault="00BC0974" w:rsidP="007F04BF">
            <w:pPr>
              <w:spacing w:line="360" w:lineRule="auto"/>
              <w:rPr>
                <w:rFonts w:ascii="Arial" w:eastAsia="Franklin Gothic Book" w:hAnsi="Arial" w:cs="Arial"/>
                <w:b/>
                <w:kern w:val="2"/>
                <w:sz w:val="24"/>
                <w:szCs w:val="24"/>
                <w:lang w:eastAsia="ar-SA"/>
              </w:rPr>
            </w:pPr>
            <w:r w:rsidRPr="007F19DF">
              <w:rPr>
                <w:rFonts w:ascii="Arial" w:eastAsia="Franklin Gothic Book" w:hAnsi="Arial" w:cs="Arial"/>
                <w:kern w:val="2"/>
                <w:sz w:val="24"/>
                <w:szCs w:val="24"/>
                <w:lang w:eastAsia="ar-SA"/>
              </w:rPr>
              <w:t xml:space="preserve">The minutes of the meeting held on </w:t>
            </w:r>
            <w:r w:rsidR="007F04BF" w:rsidRPr="007F19DF">
              <w:rPr>
                <w:rFonts w:ascii="Arial" w:eastAsia="Franklin Gothic Book" w:hAnsi="Arial" w:cs="Arial"/>
                <w:kern w:val="2"/>
                <w:sz w:val="24"/>
                <w:szCs w:val="24"/>
                <w:lang w:eastAsia="ar-SA"/>
              </w:rPr>
              <w:t>31 March</w:t>
            </w:r>
            <w:r w:rsidRPr="007F19DF">
              <w:rPr>
                <w:rFonts w:ascii="Arial" w:eastAsia="Franklin Gothic Book" w:hAnsi="Arial" w:cs="Arial"/>
                <w:kern w:val="2"/>
                <w:sz w:val="24"/>
                <w:szCs w:val="24"/>
                <w:lang w:eastAsia="ar-SA"/>
              </w:rPr>
              <w:t xml:space="preserve"> 202</w:t>
            </w:r>
            <w:r w:rsidR="007F04BF" w:rsidRPr="007F19DF">
              <w:rPr>
                <w:rFonts w:ascii="Arial" w:eastAsia="Franklin Gothic Book" w:hAnsi="Arial" w:cs="Arial"/>
                <w:kern w:val="2"/>
                <w:sz w:val="24"/>
                <w:szCs w:val="24"/>
                <w:lang w:eastAsia="ar-SA"/>
              </w:rPr>
              <w:t>2</w:t>
            </w:r>
            <w:r w:rsidRPr="007F19DF">
              <w:rPr>
                <w:rFonts w:ascii="Arial" w:eastAsia="Franklin Gothic Book" w:hAnsi="Arial" w:cs="Arial"/>
                <w:kern w:val="2"/>
                <w:sz w:val="24"/>
                <w:szCs w:val="24"/>
                <w:lang w:eastAsia="ar-SA"/>
              </w:rPr>
              <w:t xml:space="preserve"> were reviewed for accuracy and </w:t>
            </w:r>
            <w:r w:rsidR="00A05285">
              <w:rPr>
                <w:rFonts w:ascii="Arial" w:eastAsia="Franklin Gothic Book" w:hAnsi="Arial" w:cs="Arial"/>
                <w:b/>
                <w:kern w:val="2"/>
                <w:sz w:val="24"/>
                <w:szCs w:val="24"/>
                <w:lang w:eastAsia="ar-SA"/>
              </w:rPr>
              <w:t>APPROVED</w:t>
            </w:r>
            <w:r w:rsidR="00A05285">
              <w:rPr>
                <w:rFonts w:ascii="Arial" w:eastAsia="Franklin Gothic Book" w:hAnsi="Arial" w:cs="Arial"/>
                <w:kern w:val="2"/>
                <w:sz w:val="24"/>
                <w:szCs w:val="24"/>
                <w:lang w:eastAsia="ar-SA"/>
              </w:rPr>
              <w:t>, subject to the amendment below:</w:t>
            </w:r>
          </w:p>
          <w:p w14:paraId="0CB38049" w14:textId="19591B14" w:rsidR="00165406" w:rsidRDefault="00A05285" w:rsidP="00165406">
            <w:pPr>
              <w:spacing w:line="360" w:lineRule="auto"/>
              <w:rPr>
                <w:rFonts w:ascii="Arial" w:eastAsia="Franklin Gothic Book" w:hAnsi="Arial" w:cs="Arial"/>
                <w:kern w:val="2"/>
                <w:sz w:val="24"/>
                <w:szCs w:val="24"/>
                <w:lang w:eastAsia="ar-SA"/>
              </w:rPr>
            </w:pPr>
            <w:r w:rsidRPr="00A05285">
              <w:rPr>
                <w:rFonts w:ascii="Arial" w:eastAsia="Franklin Gothic Book" w:hAnsi="Arial" w:cs="Arial"/>
                <w:kern w:val="2"/>
                <w:sz w:val="24"/>
                <w:szCs w:val="24"/>
                <w:lang w:eastAsia="ar-SA"/>
              </w:rPr>
              <w:t xml:space="preserve">Item 16 </w:t>
            </w:r>
            <w:r>
              <w:rPr>
                <w:rFonts w:ascii="Arial" w:eastAsia="Franklin Gothic Book" w:hAnsi="Arial" w:cs="Arial"/>
                <w:kern w:val="2"/>
                <w:sz w:val="24"/>
                <w:szCs w:val="24"/>
                <w:lang w:eastAsia="ar-SA"/>
              </w:rPr>
              <w:t xml:space="preserve">had been </w:t>
            </w:r>
            <w:r w:rsidRPr="00A05285">
              <w:rPr>
                <w:rFonts w:ascii="Arial" w:eastAsia="Franklin Gothic Book" w:hAnsi="Arial" w:cs="Arial"/>
                <w:kern w:val="2"/>
                <w:sz w:val="24"/>
                <w:szCs w:val="24"/>
                <w:lang w:eastAsia="ar-SA"/>
              </w:rPr>
              <w:t>incorrectly</w:t>
            </w:r>
            <w:r w:rsidR="00217111">
              <w:rPr>
                <w:rFonts w:ascii="Arial" w:eastAsia="Franklin Gothic Book" w:hAnsi="Arial" w:cs="Arial"/>
                <w:kern w:val="2"/>
                <w:sz w:val="24"/>
                <w:szCs w:val="24"/>
                <w:lang w:eastAsia="ar-SA"/>
              </w:rPr>
              <w:t xml:space="preserve"> titled as</w:t>
            </w:r>
            <w:r w:rsidRPr="00A05285">
              <w:rPr>
                <w:rFonts w:ascii="Arial" w:eastAsia="Franklin Gothic Book" w:hAnsi="Arial" w:cs="Arial"/>
                <w:kern w:val="2"/>
                <w:sz w:val="24"/>
                <w:szCs w:val="24"/>
                <w:lang w:eastAsia="ar-SA"/>
              </w:rPr>
              <w:t xml:space="preserve"> ‘Council Chair &amp; Vice Chair Role’</w:t>
            </w:r>
            <w:r>
              <w:rPr>
                <w:rFonts w:ascii="Arial" w:eastAsia="Franklin Gothic Book" w:hAnsi="Arial" w:cs="Arial"/>
                <w:kern w:val="2"/>
                <w:sz w:val="24"/>
                <w:szCs w:val="24"/>
                <w:lang w:eastAsia="ar-SA"/>
              </w:rPr>
              <w:t xml:space="preserve"> this </w:t>
            </w:r>
            <w:r w:rsidRPr="00A05285">
              <w:rPr>
                <w:rFonts w:ascii="Arial" w:eastAsia="Franklin Gothic Book" w:hAnsi="Arial" w:cs="Arial"/>
                <w:kern w:val="2"/>
                <w:sz w:val="24"/>
                <w:szCs w:val="24"/>
                <w:lang w:eastAsia="ar-SA"/>
              </w:rPr>
              <w:t>should be amended to ‘Council Chair &amp; Vice President Role’.</w:t>
            </w:r>
            <w:r w:rsidR="00165406">
              <w:rPr>
                <w:rFonts w:ascii="Arial" w:eastAsia="Franklin Gothic Book" w:hAnsi="Arial" w:cs="Arial"/>
                <w:kern w:val="2"/>
                <w:sz w:val="24"/>
                <w:szCs w:val="24"/>
                <w:lang w:eastAsia="ar-SA"/>
              </w:rPr>
              <w:t xml:space="preserve"> Council also </w:t>
            </w:r>
            <w:r w:rsidR="00165406" w:rsidRPr="26086384">
              <w:rPr>
                <w:rFonts w:ascii="Arial" w:eastAsia="Franklin Gothic Book" w:hAnsi="Arial" w:cs="Arial"/>
                <w:b/>
                <w:bCs/>
                <w:kern w:val="2"/>
                <w:sz w:val="24"/>
                <w:szCs w:val="24"/>
                <w:lang w:eastAsia="ar-SA"/>
              </w:rPr>
              <w:t>CONFIRMED</w:t>
            </w:r>
            <w:r w:rsidR="00165406">
              <w:rPr>
                <w:rFonts w:ascii="Arial" w:eastAsia="Franklin Gothic Book" w:hAnsi="Arial" w:cs="Arial"/>
                <w:kern w:val="2"/>
                <w:sz w:val="24"/>
                <w:szCs w:val="24"/>
                <w:lang w:eastAsia="ar-SA"/>
              </w:rPr>
              <w:t xml:space="preserve"> its decision to amend the Standing Orders.</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4D1801" w14:textId="7DA88474" w:rsidR="00BC0974" w:rsidRPr="007F19DF" w:rsidRDefault="00A05285" w:rsidP="002C6D3A">
            <w:pPr>
              <w:suppressAutoHyphens/>
              <w:spacing w:line="360" w:lineRule="auto"/>
              <w:rPr>
                <w:rFonts w:ascii="Arial" w:eastAsia="Franklin Gothic Book" w:hAnsi="Arial" w:cs="Arial"/>
                <w:b/>
                <w:kern w:val="2"/>
                <w:sz w:val="24"/>
                <w:szCs w:val="24"/>
                <w:lang w:eastAsia="ar-SA"/>
              </w:rPr>
            </w:pPr>
            <w:r>
              <w:rPr>
                <w:rFonts w:ascii="Arial" w:eastAsia="Franklin Gothic Book" w:hAnsi="Arial" w:cs="Arial"/>
                <w:b/>
                <w:kern w:val="2"/>
                <w:sz w:val="24"/>
                <w:szCs w:val="24"/>
                <w:lang w:eastAsia="ar-SA"/>
              </w:rPr>
              <w:t>G</w:t>
            </w:r>
            <w:r w:rsidR="00CE3394">
              <w:rPr>
                <w:rFonts w:ascii="Arial" w:eastAsia="Franklin Gothic Book" w:hAnsi="Arial" w:cs="Arial"/>
                <w:b/>
                <w:kern w:val="2"/>
                <w:sz w:val="24"/>
                <w:szCs w:val="24"/>
                <w:lang w:eastAsia="ar-SA"/>
              </w:rPr>
              <w:t>OV</w:t>
            </w:r>
          </w:p>
        </w:tc>
      </w:tr>
      <w:tr w:rsidR="007F19DF" w:rsidRPr="007F19DF" w14:paraId="301E06C5"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3D195E8D" w14:textId="4C64D168" w:rsidR="00BC0974" w:rsidRPr="007F19DF" w:rsidRDefault="00BC0974" w:rsidP="00E83EFD">
            <w:pPr>
              <w:suppressAutoHyphens/>
              <w:spacing w:after="120"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5.</w:t>
            </w:r>
          </w:p>
        </w:tc>
        <w:tc>
          <w:tcPr>
            <w:tcW w:w="7655" w:type="dxa"/>
            <w:tcBorders>
              <w:top w:val="single" w:sz="4" w:space="0" w:color="auto"/>
              <w:left w:val="single" w:sz="4" w:space="0" w:color="auto"/>
              <w:bottom w:val="single" w:sz="4" w:space="0" w:color="auto"/>
              <w:right w:val="single" w:sz="4" w:space="0" w:color="auto"/>
            </w:tcBorders>
          </w:tcPr>
          <w:p w14:paraId="114D2A6E" w14:textId="0D0D8900" w:rsidR="00BC0974" w:rsidRPr="007F19DF" w:rsidRDefault="00BC0974" w:rsidP="00E83EFD">
            <w:pPr>
              <w:suppressAutoHyphens/>
              <w:spacing w:after="120" w:line="360" w:lineRule="auto"/>
              <w:rPr>
                <w:rFonts w:ascii="Arial" w:eastAsia="Franklin Gothic Book" w:hAnsi="Arial" w:cs="Arial"/>
                <w:b/>
                <w:kern w:val="2"/>
                <w:sz w:val="24"/>
                <w:szCs w:val="24"/>
                <w:lang w:eastAsia="ar-SA"/>
              </w:rPr>
            </w:pPr>
            <w:r w:rsidRPr="007F19DF">
              <w:rPr>
                <w:rFonts w:ascii="Arial" w:eastAsia="Franklin Gothic Book" w:hAnsi="Arial" w:cs="Arial"/>
                <w:b/>
                <w:bCs/>
                <w:kern w:val="2"/>
                <w:sz w:val="24"/>
                <w:szCs w:val="24"/>
                <w:lang w:eastAsia="ar-SA"/>
              </w:rPr>
              <w:t>Matters Arising not otherwise on the Agenda</w:t>
            </w:r>
          </w:p>
        </w:tc>
        <w:tc>
          <w:tcPr>
            <w:tcW w:w="1139" w:type="dxa"/>
            <w:tcBorders>
              <w:top w:val="single" w:sz="4" w:space="0" w:color="auto"/>
              <w:left w:val="single" w:sz="4" w:space="0" w:color="auto"/>
              <w:bottom w:val="single" w:sz="4" w:space="0" w:color="auto"/>
              <w:right w:val="single" w:sz="4" w:space="0" w:color="auto"/>
            </w:tcBorders>
            <w:vAlign w:val="center"/>
          </w:tcPr>
          <w:p w14:paraId="58618451" w14:textId="2B1E81C3"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375E4437"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0AF68A43" w14:textId="2633A14D" w:rsidR="00BC0974" w:rsidRPr="007F19DF" w:rsidRDefault="00BC0974" w:rsidP="00E83EFD">
            <w:pPr>
              <w:suppressAutoHyphens/>
              <w:spacing w:after="120"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5.1</w:t>
            </w:r>
          </w:p>
        </w:tc>
        <w:tc>
          <w:tcPr>
            <w:tcW w:w="7655" w:type="dxa"/>
            <w:tcBorders>
              <w:top w:val="single" w:sz="4" w:space="0" w:color="auto"/>
              <w:left w:val="single" w:sz="4" w:space="0" w:color="auto"/>
              <w:bottom w:val="single" w:sz="4" w:space="0" w:color="auto"/>
              <w:right w:val="single" w:sz="4" w:space="0" w:color="auto"/>
            </w:tcBorders>
            <w:hideMark/>
          </w:tcPr>
          <w:p w14:paraId="6B21F6D0" w14:textId="572B61F6" w:rsidR="00BC0974" w:rsidRPr="007F19DF" w:rsidRDefault="00217111" w:rsidP="26086384">
            <w:pPr>
              <w:spacing w:after="120" w:line="360" w:lineRule="auto"/>
              <w:rPr>
                <w:rFonts w:ascii="Arial" w:eastAsia="Franklin Gothic Book" w:hAnsi="Arial" w:cs="Arial"/>
                <w:sz w:val="24"/>
                <w:szCs w:val="24"/>
                <w:lang w:eastAsia="ar-SA"/>
              </w:rPr>
            </w:pPr>
            <w:r w:rsidRPr="26086384">
              <w:rPr>
                <w:rFonts w:ascii="Arial" w:eastAsia="Franklin Gothic Book" w:hAnsi="Arial" w:cs="Arial"/>
                <w:sz w:val="24"/>
                <w:szCs w:val="24"/>
                <w:lang w:eastAsia="ar-SA"/>
              </w:rPr>
              <w:t>It</w:t>
            </w:r>
            <w:r w:rsidR="00111BBF" w:rsidRPr="26086384">
              <w:rPr>
                <w:rFonts w:ascii="Arial" w:eastAsia="Franklin Gothic Book" w:hAnsi="Arial" w:cs="Arial"/>
                <w:sz w:val="24"/>
                <w:szCs w:val="24"/>
                <w:lang w:eastAsia="ar-SA"/>
              </w:rPr>
              <w:t xml:space="preserve"> was observed that the Actions Log, </w:t>
            </w:r>
            <w:r w:rsidR="00165406" w:rsidRPr="26086384">
              <w:rPr>
                <w:rFonts w:ascii="Arial" w:eastAsia="Franklin Gothic Book" w:hAnsi="Arial" w:cs="Arial"/>
                <w:sz w:val="24"/>
                <w:szCs w:val="24"/>
                <w:lang w:eastAsia="ar-SA"/>
              </w:rPr>
              <w:t>had a number</w:t>
            </w:r>
            <w:r w:rsidRPr="26086384">
              <w:rPr>
                <w:rFonts w:ascii="Arial" w:eastAsia="Franklin Gothic Book" w:hAnsi="Arial" w:cs="Arial"/>
                <w:sz w:val="24"/>
                <w:szCs w:val="24"/>
                <w:lang w:eastAsia="ar-SA"/>
              </w:rPr>
              <w:t xml:space="preserve"> of actions </w:t>
            </w:r>
            <w:r w:rsidR="00111BBF" w:rsidRPr="26086384">
              <w:rPr>
                <w:rFonts w:ascii="Arial" w:eastAsia="Franklin Gothic Book" w:hAnsi="Arial" w:cs="Arial"/>
                <w:sz w:val="24"/>
                <w:szCs w:val="24"/>
                <w:lang w:eastAsia="ar-SA"/>
              </w:rPr>
              <w:t xml:space="preserve">for </w:t>
            </w:r>
            <w:r w:rsidRPr="26086384">
              <w:rPr>
                <w:rFonts w:ascii="Arial" w:eastAsia="Franklin Gothic Book" w:hAnsi="Arial" w:cs="Arial"/>
                <w:sz w:val="24"/>
                <w:szCs w:val="24"/>
                <w:lang w:eastAsia="ar-SA"/>
              </w:rPr>
              <w:t>Council discussion</w:t>
            </w:r>
            <w:r w:rsidR="00111BBF" w:rsidRPr="26086384">
              <w:rPr>
                <w:rFonts w:ascii="Arial" w:eastAsia="Franklin Gothic Book" w:hAnsi="Arial" w:cs="Arial"/>
                <w:sz w:val="24"/>
                <w:szCs w:val="24"/>
                <w:lang w:eastAsia="ar-SA"/>
              </w:rPr>
              <w:t xml:space="preserve"> and / or decision</w:t>
            </w:r>
            <w:r w:rsidR="00165406" w:rsidRPr="26086384">
              <w:rPr>
                <w:rFonts w:ascii="Arial" w:eastAsia="Franklin Gothic Book" w:hAnsi="Arial" w:cs="Arial"/>
                <w:sz w:val="24"/>
                <w:szCs w:val="24"/>
                <w:lang w:eastAsia="ar-SA"/>
              </w:rPr>
              <w:t xml:space="preserve"> in December 2022 at</w:t>
            </w:r>
            <w:r w:rsidRPr="26086384">
              <w:rPr>
                <w:rFonts w:ascii="Arial" w:eastAsia="Franklin Gothic Book" w:hAnsi="Arial" w:cs="Arial"/>
                <w:sz w:val="24"/>
                <w:szCs w:val="24"/>
                <w:lang w:eastAsia="ar-SA"/>
              </w:rPr>
              <w:t xml:space="preserve"> the new Council </w:t>
            </w:r>
            <w:r w:rsidR="00165406" w:rsidRPr="26086384">
              <w:rPr>
                <w:rFonts w:ascii="Arial" w:eastAsia="Franklin Gothic Book" w:hAnsi="Arial" w:cs="Arial"/>
                <w:sz w:val="24"/>
                <w:szCs w:val="24"/>
                <w:lang w:eastAsia="ar-SA"/>
              </w:rPr>
              <w:t>first meeting</w:t>
            </w:r>
            <w:r w:rsidR="00111BBF" w:rsidRPr="26086384">
              <w:rPr>
                <w:rFonts w:ascii="Arial" w:eastAsia="Franklin Gothic Book" w:hAnsi="Arial" w:cs="Arial"/>
                <w:sz w:val="24"/>
                <w:szCs w:val="24"/>
                <w:lang w:eastAsia="ar-SA"/>
              </w:rPr>
              <w:t>,</w:t>
            </w:r>
            <w:r w:rsidRPr="26086384">
              <w:rPr>
                <w:rFonts w:ascii="Arial" w:eastAsia="Franklin Gothic Book" w:hAnsi="Arial" w:cs="Arial"/>
                <w:sz w:val="24"/>
                <w:szCs w:val="24"/>
                <w:lang w:eastAsia="ar-SA"/>
              </w:rPr>
              <w:t xml:space="preserve"> and</w:t>
            </w:r>
            <w:r w:rsidR="00111BBF" w:rsidRPr="26086384">
              <w:rPr>
                <w:rFonts w:ascii="Arial" w:eastAsia="Franklin Gothic Book" w:hAnsi="Arial" w:cs="Arial"/>
                <w:sz w:val="24"/>
                <w:szCs w:val="24"/>
                <w:lang w:eastAsia="ar-SA"/>
              </w:rPr>
              <w:t xml:space="preserve"> that the</w:t>
            </w:r>
            <w:r w:rsidRPr="26086384">
              <w:rPr>
                <w:rFonts w:ascii="Arial" w:eastAsia="Franklin Gothic Book" w:hAnsi="Arial" w:cs="Arial"/>
                <w:sz w:val="24"/>
                <w:szCs w:val="24"/>
                <w:lang w:eastAsia="ar-SA"/>
              </w:rPr>
              <w:t xml:space="preserve"> agenda </w:t>
            </w:r>
            <w:r w:rsidR="00111BBF" w:rsidRPr="26086384">
              <w:rPr>
                <w:rFonts w:ascii="Arial" w:eastAsia="Franklin Gothic Book" w:hAnsi="Arial" w:cs="Arial"/>
                <w:sz w:val="24"/>
                <w:szCs w:val="24"/>
                <w:lang w:eastAsia="ar-SA"/>
              </w:rPr>
              <w:t xml:space="preserve">would need to </w:t>
            </w:r>
            <w:r w:rsidRPr="26086384">
              <w:rPr>
                <w:rFonts w:ascii="Arial" w:eastAsia="Franklin Gothic Book" w:hAnsi="Arial" w:cs="Arial"/>
                <w:sz w:val="24"/>
                <w:szCs w:val="24"/>
                <w:lang w:eastAsia="ar-SA"/>
              </w:rPr>
              <w:t xml:space="preserve">be </w:t>
            </w:r>
            <w:r w:rsidR="00111BBF" w:rsidRPr="26086384">
              <w:rPr>
                <w:rFonts w:ascii="Arial" w:eastAsia="Franklin Gothic Book" w:hAnsi="Arial" w:cs="Arial"/>
                <w:sz w:val="24"/>
                <w:szCs w:val="24"/>
                <w:lang w:eastAsia="ar-SA"/>
              </w:rPr>
              <w:t>reviewed with this in mind</w:t>
            </w:r>
            <w:r w:rsidRPr="26086384">
              <w:rPr>
                <w:rFonts w:ascii="Arial" w:eastAsia="Franklin Gothic Book" w:hAnsi="Arial" w:cs="Arial"/>
                <w:sz w:val="24"/>
                <w:szCs w:val="24"/>
                <w:lang w:eastAsia="ar-SA"/>
              </w:rPr>
              <w:t xml:space="preserve"> to ensure </w:t>
            </w:r>
            <w:r w:rsidR="00111BBF" w:rsidRPr="26086384">
              <w:rPr>
                <w:rFonts w:ascii="Arial" w:eastAsia="Franklin Gothic Book" w:hAnsi="Arial" w:cs="Arial"/>
                <w:sz w:val="24"/>
                <w:szCs w:val="24"/>
                <w:lang w:eastAsia="ar-SA"/>
              </w:rPr>
              <w:t xml:space="preserve">it was </w:t>
            </w:r>
            <w:r w:rsidRPr="26086384">
              <w:rPr>
                <w:rFonts w:ascii="Arial" w:eastAsia="Franklin Gothic Book" w:hAnsi="Arial" w:cs="Arial"/>
                <w:sz w:val="24"/>
                <w:szCs w:val="24"/>
                <w:lang w:eastAsia="ar-SA"/>
              </w:rPr>
              <w:t>not over packed.</w:t>
            </w:r>
            <w:r w:rsidR="26086384" w:rsidRPr="26086384">
              <w:rPr>
                <w:rFonts w:ascii="Arial" w:hAnsi="Arial" w:cs="Arial"/>
                <w:sz w:val="24"/>
                <w:szCs w:val="24"/>
                <w:u w:val="single"/>
              </w:rPr>
              <w:t xml:space="preserve"> </w:t>
            </w:r>
          </w:p>
          <w:p w14:paraId="474FD526" w14:textId="23F34E8D" w:rsidR="00BC0974" w:rsidRPr="007F19DF" w:rsidRDefault="00BC0974" w:rsidP="26086384">
            <w:pPr>
              <w:spacing w:after="120" w:line="360" w:lineRule="auto"/>
              <w:rPr>
                <w:rFonts w:ascii="Arial" w:hAnsi="Arial" w:cs="Arial"/>
                <w:sz w:val="24"/>
                <w:szCs w:val="24"/>
                <w:u w:val="single"/>
              </w:rPr>
            </w:pPr>
            <w:r w:rsidRPr="26086384">
              <w:rPr>
                <w:rFonts w:ascii="Arial" w:hAnsi="Arial" w:cs="Arial"/>
                <w:sz w:val="24"/>
                <w:szCs w:val="24"/>
                <w:u w:val="single"/>
              </w:rPr>
              <w:t>Decisions Taken between Meetings</w:t>
            </w:r>
          </w:p>
          <w:p w14:paraId="5CB0F9AE" w14:textId="2403246D" w:rsidR="00BC0974" w:rsidRPr="007F19DF" w:rsidRDefault="00BC0974" w:rsidP="00E83EFD">
            <w:pPr>
              <w:spacing w:after="120" w:line="360" w:lineRule="auto"/>
              <w:rPr>
                <w:rFonts w:ascii="Arial" w:hAnsi="Arial" w:cs="Arial"/>
                <w:sz w:val="24"/>
                <w:szCs w:val="24"/>
              </w:rPr>
            </w:pPr>
            <w:r w:rsidRPr="007F19DF">
              <w:rPr>
                <w:rFonts w:ascii="Arial" w:hAnsi="Arial" w:cs="Arial"/>
                <w:sz w:val="24"/>
                <w:szCs w:val="24"/>
              </w:rPr>
              <w:t xml:space="preserve">The Council </w:t>
            </w:r>
            <w:r w:rsidR="0054032B" w:rsidRPr="007F19DF">
              <w:rPr>
                <w:rFonts w:ascii="Arial" w:hAnsi="Arial" w:cs="Arial"/>
                <w:b/>
                <w:bCs/>
                <w:sz w:val="24"/>
                <w:szCs w:val="24"/>
              </w:rPr>
              <w:t>noted</w:t>
            </w:r>
            <w:r w:rsidRPr="007F19DF">
              <w:rPr>
                <w:rFonts w:ascii="Arial" w:hAnsi="Arial" w:cs="Arial"/>
                <w:b/>
                <w:bCs/>
                <w:sz w:val="24"/>
                <w:szCs w:val="24"/>
              </w:rPr>
              <w:t xml:space="preserve"> </w:t>
            </w:r>
            <w:r w:rsidR="00E80895" w:rsidRPr="007F19DF">
              <w:rPr>
                <w:rFonts w:ascii="Arial" w:hAnsi="Arial" w:cs="Arial"/>
                <w:b/>
                <w:bCs/>
                <w:sz w:val="24"/>
                <w:szCs w:val="24"/>
              </w:rPr>
              <w:t>one</w:t>
            </w:r>
            <w:r w:rsidRPr="007F19DF">
              <w:rPr>
                <w:rFonts w:ascii="Arial" w:hAnsi="Arial" w:cs="Arial"/>
                <w:b/>
                <w:bCs/>
                <w:sz w:val="24"/>
                <w:szCs w:val="24"/>
              </w:rPr>
              <w:t xml:space="preserve"> decision</w:t>
            </w:r>
            <w:r w:rsidRPr="007F19DF">
              <w:rPr>
                <w:rFonts w:ascii="Arial" w:hAnsi="Arial" w:cs="Arial"/>
                <w:sz w:val="24"/>
                <w:szCs w:val="24"/>
              </w:rPr>
              <w:t xml:space="preserve"> taken between meetings</w:t>
            </w:r>
            <w:r w:rsidR="00A84029" w:rsidRPr="007F19DF">
              <w:rPr>
                <w:rFonts w:ascii="Arial" w:hAnsi="Arial" w:cs="Arial"/>
                <w:sz w:val="24"/>
                <w:szCs w:val="24"/>
              </w:rPr>
              <w:t xml:space="preserve"> by written resolution</w:t>
            </w:r>
            <w:r w:rsidRPr="007F19DF">
              <w:rPr>
                <w:rFonts w:ascii="Arial" w:hAnsi="Arial" w:cs="Arial"/>
                <w:sz w:val="24"/>
                <w:szCs w:val="24"/>
              </w:rPr>
              <w:t>:</w:t>
            </w:r>
          </w:p>
          <w:p w14:paraId="0DAA161E" w14:textId="48E79639" w:rsidR="00AD2EB7" w:rsidRPr="00D71296" w:rsidRDefault="00CE1859" w:rsidP="00D71296">
            <w:pPr>
              <w:pStyle w:val="ListParagraph"/>
              <w:numPr>
                <w:ilvl w:val="0"/>
                <w:numId w:val="29"/>
              </w:numPr>
              <w:spacing w:after="120" w:line="360" w:lineRule="auto"/>
              <w:rPr>
                <w:rFonts w:ascii="Arial" w:eastAsia="Times New Roman" w:hAnsi="Arial" w:cs="Arial"/>
                <w:b/>
                <w:sz w:val="24"/>
                <w:szCs w:val="24"/>
              </w:rPr>
            </w:pPr>
            <w:r w:rsidRPr="00AD2EB7">
              <w:rPr>
                <w:rFonts w:ascii="Arial" w:hAnsi="Arial" w:cs="Arial"/>
                <w:b/>
                <w:sz w:val="24"/>
                <w:szCs w:val="24"/>
              </w:rPr>
              <w:t xml:space="preserve">The </w:t>
            </w:r>
            <w:r w:rsidR="00E80895" w:rsidRPr="00AD2EB7">
              <w:rPr>
                <w:rFonts w:ascii="Arial" w:hAnsi="Arial" w:cs="Arial"/>
                <w:b/>
                <w:sz w:val="24"/>
                <w:szCs w:val="24"/>
              </w:rPr>
              <w:t>ARC Constitution</w:t>
            </w:r>
            <w:r w:rsidR="00E80895" w:rsidRPr="00AD2EB7">
              <w:rPr>
                <w:rFonts w:ascii="Arial" w:eastAsia="Times New Roman" w:hAnsi="Arial" w:cs="Arial"/>
                <w:b/>
                <w:sz w:val="24"/>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11F431B" w14:textId="277748E1"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0FD7A27B"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4350683C" w14:textId="7FB67435" w:rsidR="00BC0974" w:rsidRPr="007F19DF" w:rsidRDefault="00A84029" w:rsidP="00A84029">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lastRenderedPageBreak/>
              <w:t>6.</w:t>
            </w:r>
          </w:p>
        </w:tc>
        <w:tc>
          <w:tcPr>
            <w:tcW w:w="7655" w:type="dxa"/>
            <w:tcBorders>
              <w:top w:val="single" w:sz="4" w:space="0" w:color="auto"/>
              <w:left w:val="single" w:sz="4" w:space="0" w:color="auto"/>
              <w:bottom w:val="single" w:sz="4" w:space="0" w:color="auto"/>
              <w:right w:val="single" w:sz="4" w:space="0" w:color="auto"/>
            </w:tcBorders>
            <w:hideMark/>
          </w:tcPr>
          <w:p w14:paraId="7EBBA40E" w14:textId="0658A48C" w:rsidR="00BC0974" w:rsidRPr="007F19DF" w:rsidRDefault="00BC0974" w:rsidP="002C6D3A">
            <w:pPr>
              <w:suppressAutoHyphens/>
              <w:spacing w:line="360" w:lineRule="auto"/>
              <w:rPr>
                <w:rFonts w:ascii="Arial" w:eastAsia="Franklin Gothic Book" w:hAnsi="Arial" w:cs="Arial"/>
                <w:b/>
                <w:bCs/>
                <w:kern w:val="2"/>
                <w:sz w:val="24"/>
                <w:szCs w:val="24"/>
                <w:lang w:eastAsia="ar-SA"/>
              </w:rPr>
            </w:pPr>
            <w:r w:rsidRPr="007F19DF">
              <w:rPr>
                <w:rFonts w:ascii="Arial" w:hAnsi="Arial" w:cs="Arial"/>
                <w:b/>
                <w:sz w:val="24"/>
                <w:szCs w:val="24"/>
                <w:shd w:val="clear" w:color="auto" w:fill="FFFFFF"/>
              </w:rPr>
              <w:t>Chief Executive’s Report</w:t>
            </w:r>
            <w:r w:rsidR="00A84029" w:rsidRPr="007F19DF">
              <w:rPr>
                <w:rFonts w:ascii="Arial" w:hAnsi="Arial" w:cs="Arial"/>
                <w:b/>
                <w:sz w:val="24"/>
                <w:szCs w:val="24"/>
                <w:shd w:val="clear" w:color="auto" w:fill="FFFFFF"/>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14:paraId="7F919A41" w14:textId="219E0A44"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7F19DF" w:rsidRPr="007F19DF" w14:paraId="2DBB87AB" w14:textId="77777777" w:rsidTr="26086384">
        <w:tc>
          <w:tcPr>
            <w:tcW w:w="704" w:type="dxa"/>
            <w:tcBorders>
              <w:top w:val="single" w:sz="4" w:space="0" w:color="auto"/>
              <w:left w:val="single" w:sz="4" w:space="0" w:color="auto"/>
              <w:bottom w:val="single" w:sz="4" w:space="0" w:color="auto"/>
              <w:right w:val="single" w:sz="4" w:space="0" w:color="auto"/>
            </w:tcBorders>
          </w:tcPr>
          <w:p w14:paraId="5E810DB1" w14:textId="559E1B8B" w:rsidR="00BC0974" w:rsidRPr="007F19DF" w:rsidRDefault="00BC0974" w:rsidP="002C6D3A">
            <w:pPr>
              <w:suppressAutoHyphens/>
              <w:spacing w:line="360" w:lineRule="auto"/>
              <w:ind w:hanging="568"/>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6.1</w:t>
            </w:r>
            <w:r w:rsidR="00A84029" w:rsidRPr="007F19DF">
              <w:rPr>
                <w:rFonts w:ascii="Arial" w:eastAsia="Franklin Gothic Book" w:hAnsi="Arial" w:cs="Arial"/>
                <w:kern w:val="2"/>
                <w:sz w:val="24"/>
                <w:szCs w:val="24"/>
                <w:lang w:eastAsia="ar-SA"/>
              </w:rPr>
              <w:t>6 6.1</w:t>
            </w:r>
          </w:p>
        </w:tc>
        <w:tc>
          <w:tcPr>
            <w:tcW w:w="7655" w:type="dxa"/>
            <w:tcBorders>
              <w:top w:val="single" w:sz="4" w:space="0" w:color="auto"/>
              <w:left w:val="single" w:sz="4" w:space="0" w:color="auto"/>
              <w:bottom w:val="single" w:sz="4" w:space="0" w:color="auto"/>
              <w:right w:val="single" w:sz="4" w:space="0" w:color="auto"/>
            </w:tcBorders>
          </w:tcPr>
          <w:p w14:paraId="7F38987A" w14:textId="42E34983" w:rsidR="00BC0974" w:rsidRPr="007F19DF" w:rsidRDefault="00F02A81" w:rsidP="00A84029">
            <w:pPr>
              <w:spacing w:line="360" w:lineRule="auto"/>
              <w:rPr>
                <w:rFonts w:ascii="Arial" w:hAnsi="Arial" w:cs="Arial"/>
                <w:sz w:val="24"/>
                <w:szCs w:val="24"/>
              </w:rPr>
            </w:pPr>
            <w:r w:rsidRPr="007F19DF">
              <w:rPr>
                <w:rFonts w:ascii="Arial" w:hAnsi="Arial" w:cs="Arial"/>
                <w:sz w:val="24"/>
                <w:szCs w:val="24"/>
              </w:rPr>
              <w:t xml:space="preserve">The Council received the Chief Executive Officer’s (CEO’s) report which provided an update on key issues across the CSP, provided assurance and summarised progress against strategic objectives and highlighted the most significant risks. Also included was an update on the equity, diversity and belonging strategy. The Council </w:t>
            </w:r>
            <w:r w:rsidRPr="007F19DF">
              <w:rPr>
                <w:rFonts w:ascii="Arial" w:hAnsi="Arial" w:cs="Arial"/>
                <w:b/>
                <w:sz w:val="24"/>
                <w:szCs w:val="24"/>
              </w:rPr>
              <w:t>NOTED</w:t>
            </w:r>
            <w:r w:rsidRPr="007F19DF">
              <w:rPr>
                <w:rFonts w:ascii="Arial" w:hAnsi="Arial" w:cs="Arial"/>
                <w:sz w:val="24"/>
                <w:szCs w:val="24"/>
              </w:rPr>
              <w:t xml:space="preserve"> the CEO report. </w:t>
            </w:r>
          </w:p>
        </w:tc>
        <w:tc>
          <w:tcPr>
            <w:tcW w:w="1139" w:type="dxa"/>
            <w:tcBorders>
              <w:top w:val="single" w:sz="4" w:space="0" w:color="auto"/>
              <w:left w:val="single" w:sz="4" w:space="0" w:color="auto"/>
              <w:bottom w:val="single" w:sz="4" w:space="0" w:color="auto"/>
              <w:right w:val="single" w:sz="4" w:space="0" w:color="auto"/>
            </w:tcBorders>
            <w:vAlign w:val="center"/>
          </w:tcPr>
          <w:p w14:paraId="393E7FD9" w14:textId="440BC2B0" w:rsidR="00BC0974" w:rsidRPr="007F19DF" w:rsidRDefault="00BC0974" w:rsidP="002C6D3A">
            <w:pPr>
              <w:suppressAutoHyphens/>
              <w:spacing w:line="360" w:lineRule="auto"/>
              <w:rPr>
                <w:rFonts w:ascii="Arial" w:eastAsia="Franklin Gothic Book" w:hAnsi="Arial" w:cs="Arial"/>
                <w:b/>
                <w:kern w:val="2"/>
                <w:sz w:val="24"/>
                <w:szCs w:val="24"/>
                <w:lang w:eastAsia="ar-SA"/>
              </w:rPr>
            </w:pPr>
          </w:p>
        </w:tc>
      </w:tr>
      <w:tr w:rsidR="001D463A" w:rsidRPr="007F19DF" w14:paraId="5DA7B179" w14:textId="77777777" w:rsidTr="26086384">
        <w:tc>
          <w:tcPr>
            <w:tcW w:w="704" w:type="dxa"/>
            <w:tcBorders>
              <w:top w:val="single" w:sz="4" w:space="0" w:color="auto"/>
              <w:left w:val="single" w:sz="4" w:space="0" w:color="auto"/>
              <w:bottom w:val="single" w:sz="4" w:space="0" w:color="auto"/>
              <w:right w:val="single" w:sz="4" w:space="0" w:color="auto"/>
            </w:tcBorders>
          </w:tcPr>
          <w:p w14:paraId="01D7E468" w14:textId="35909281" w:rsidR="001D463A" w:rsidRPr="007F19DF" w:rsidRDefault="001D463A" w:rsidP="00FD3479">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6.2</w:t>
            </w:r>
          </w:p>
        </w:tc>
        <w:tc>
          <w:tcPr>
            <w:tcW w:w="7655" w:type="dxa"/>
            <w:tcBorders>
              <w:top w:val="single" w:sz="4" w:space="0" w:color="auto"/>
              <w:left w:val="single" w:sz="4" w:space="0" w:color="auto"/>
              <w:bottom w:val="single" w:sz="4" w:space="0" w:color="auto"/>
              <w:right w:val="single" w:sz="4" w:space="0" w:color="auto"/>
            </w:tcBorders>
          </w:tcPr>
          <w:p w14:paraId="76D43138" w14:textId="77777777" w:rsidR="001D463A" w:rsidRDefault="001D463A" w:rsidP="001D463A">
            <w:pPr>
              <w:spacing w:line="360" w:lineRule="auto"/>
              <w:rPr>
                <w:rFonts w:ascii="Arial" w:hAnsi="Arial" w:cs="Arial"/>
                <w:sz w:val="24"/>
                <w:szCs w:val="24"/>
              </w:rPr>
            </w:pPr>
            <w:r>
              <w:rPr>
                <w:rFonts w:ascii="Arial" w:hAnsi="Arial" w:cs="Arial"/>
                <w:sz w:val="24"/>
                <w:szCs w:val="24"/>
              </w:rPr>
              <w:t>The Executive highlighted the following:</w:t>
            </w:r>
          </w:p>
          <w:p w14:paraId="45711659" w14:textId="01AFE235" w:rsidR="001D463A" w:rsidRDefault="001D463A" w:rsidP="001D463A">
            <w:pPr>
              <w:spacing w:line="360" w:lineRule="auto"/>
              <w:rPr>
                <w:rFonts w:ascii="Arial" w:hAnsi="Arial" w:cs="Arial"/>
                <w:sz w:val="24"/>
                <w:szCs w:val="24"/>
              </w:rPr>
            </w:pPr>
            <w:r>
              <w:rPr>
                <w:rFonts w:ascii="Arial" w:hAnsi="Arial" w:cs="Arial"/>
                <w:sz w:val="24"/>
                <w:szCs w:val="24"/>
              </w:rPr>
              <w:t>- The external environment had continued to become an increasing</w:t>
            </w:r>
            <w:r w:rsidR="00AD2EB7">
              <w:rPr>
                <w:rFonts w:ascii="Arial" w:hAnsi="Arial" w:cs="Arial"/>
                <w:sz w:val="24"/>
                <w:szCs w:val="24"/>
              </w:rPr>
              <w:t>ly</w:t>
            </w:r>
            <w:r>
              <w:rPr>
                <w:rFonts w:ascii="Arial" w:hAnsi="Arial" w:cs="Arial"/>
                <w:sz w:val="24"/>
                <w:szCs w:val="24"/>
              </w:rPr>
              <w:t xml:space="preserve"> volatile one in which to operate</w:t>
            </w:r>
            <w:r w:rsidR="00165406">
              <w:rPr>
                <w:rFonts w:ascii="Arial" w:hAnsi="Arial" w:cs="Arial"/>
                <w:sz w:val="24"/>
                <w:szCs w:val="24"/>
              </w:rPr>
              <w:t>,</w:t>
            </w:r>
            <w:r>
              <w:rPr>
                <w:rFonts w:ascii="Arial" w:hAnsi="Arial" w:cs="Arial"/>
                <w:sz w:val="24"/>
                <w:szCs w:val="24"/>
              </w:rPr>
              <w:t xml:space="preserve"> impacting members, staff and the organisation.</w:t>
            </w:r>
          </w:p>
          <w:p w14:paraId="1E73287B" w14:textId="77777777" w:rsidR="001D463A" w:rsidRDefault="001D463A" w:rsidP="001D463A">
            <w:pPr>
              <w:spacing w:line="360" w:lineRule="auto"/>
              <w:rPr>
                <w:rFonts w:ascii="Arial" w:hAnsi="Arial" w:cs="Arial"/>
                <w:sz w:val="24"/>
                <w:szCs w:val="24"/>
              </w:rPr>
            </w:pPr>
            <w:r>
              <w:rPr>
                <w:rFonts w:ascii="Arial" w:hAnsi="Arial" w:cs="Arial"/>
                <w:sz w:val="24"/>
                <w:szCs w:val="24"/>
              </w:rPr>
              <w:t>- For the first time, the CSP had experienced a reduction in the number of first year students who were becoming CSP members and that the density of CSP members was not increasing in line with HCPC Figures.</w:t>
            </w:r>
          </w:p>
          <w:p w14:paraId="42E4A97C" w14:textId="5815DF54" w:rsidR="001D463A" w:rsidRDefault="001D463A" w:rsidP="001D463A">
            <w:pPr>
              <w:spacing w:line="360" w:lineRule="auto"/>
              <w:rPr>
                <w:rFonts w:ascii="Arial" w:hAnsi="Arial" w:cs="Arial"/>
                <w:sz w:val="24"/>
                <w:szCs w:val="24"/>
              </w:rPr>
            </w:pPr>
            <w:r>
              <w:rPr>
                <w:rFonts w:ascii="Arial" w:hAnsi="Arial" w:cs="Arial"/>
                <w:sz w:val="24"/>
                <w:szCs w:val="24"/>
              </w:rPr>
              <w:t>-  At ARC, CSP members had received an in-person apology from the HCPC over the problematic renewals process experienced. Members had pr</w:t>
            </w:r>
            <w:r w:rsidR="00AD2EB7">
              <w:rPr>
                <w:rFonts w:ascii="Arial" w:hAnsi="Arial" w:cs="Arial"/>
                <w:sz w:val="24"/>
                <w:szCs w:val="24"/>
              </w:rPr>
              <w:t>ovided positive feedback that</w:t>
            </w:r>
            <w:r>
              <w:rPr>
                <w:rFonts w:ascii="Arial" w:hAnsi="Arial" w:cs="Arial"/>
                <w:sz w:val="24"/>
                <w:szCs w:val="24"/>
              </w:rPr>
              <w:t xml:space="preserve"> CSP support throughout this had made them appreciate their membership and </w:t>
            </w:r>
            <w:r w:rsidR="00AD2EB7">
              <w:rPr>
                <w:rFonts w:ascii="Arial" w:hAnsi="Arial" w:cs="Arial"/>
                <w:sz w:val="24"/>
                <w:szCs w:val="24"/>
              </w:rPr>
              <w:t xml:space="preserve">that they </w:t>
            </w:r>
            <w:r>
              <w:rPr>
                <w:rFonts w:ascii="Arial" w:hAnsi="Arial" w:cs="Arial"/>
                <w:sz w:val="24"/>
                <w:szCs w:val="24"/>
              </w:rPr>
              <w:t>belong</w:t>
            </w:r>
            <w:r w:rsidR="00AD2EB7">
              <w:rPr>
                <w:rFonts w:ascii="Arial" w:hAnsi="Arial" w:cs="Arial"/>
                <w:sz w:val="24"/>
                <w:szCs w:val="24"/>
              </w:rPr>
              <w:t>ed</w:t>
            </w:r>
            <w:r>
              <w:rPr>
                <w:rFonts w:ascii="Arial" w:hAnsi="Arial" w:cs="Arial"/>
                <w:sz w:val="24"/>
                <w:szCs w:val="24"/>
              </w:rPr>
              <w:t xml:space="preserve"> to the CSP.</w:t>
            </w:r>
          </w:p>
          <w:p w14:paraId="5946D9BB" w14:textId="6BE6A72D" w:rsidR="001D463A" w:rsidRDefault="001D463A" w:rsidP="001D463A">
            <w:pPr>
              <w:spacing w:line="360" w:lineRule="auto"/>
              <w:rPr>
                <w:rFonts w:ascii="Arial" w:hAnsi="Arial" w:cs="Arial"/>
                <w:sz w:val="24"/>
                <w:szCs w:val="24"/>
              </w:rPr>
            </w:pPr>
            <w:r>
              <w:rPr>
                <w:rFonts w:ascii="Arial" w:hAnsi="Arial" w:cs="Arial"/>
                <w:sz w:val="24"/>
                <w:szCs w:val="24"/>
              </w:rPr>
              <w:t xml:space="preserve">- Comments had been made on social media platforms relating to transgender women that had caused concern and upset for members, this was a later agenda point for </w:t>
            </w:r>
            <w:r w:rsidR="00165406">
              <w:rPr>
                <w:rFonts w:ascii="Arial" w:hAnsi="Arial" w:cs="Arial"/>
                <w:sz w:val="24"/>
                <w:szCs w:val="24"/>
              </w:rPr>
              <w:t>a full Council discussion.</w:t>
            </w:r>
          </w:p>
          <w:p w14:paraId="5262189C" w14:textId="5475BA6B" w:rsidR="001D463A" w:rsidRDefault="001D463A" w:rsidP="001D463A">
            <w:pPr>
              <w:spacing w:line="360" w:lineRule="auto"/>
              <w:rPr>
                <w:rFonts w:ascii="Arial" w:hAnsi="Arial" w:cs="Arial"/>
                <w:sz w:val="24"/>
                <w:szCs w:val="24"/>
              </w:rPr>
            </w:pPr>
            <w:r w:rsidRPr="26086384">
              <w:rPr>
                <w:rFonts w:ascii="Arial" w:hAnsi="Arial" w:cs="Arial"/>
                <w:sz w:val="24"/>
                <w:szCs w:val="24"/>
              </w:rPr>
              <w:t>- FCP continued to experience significant operational issues, however the leaders of the profession must continue to focus on the big picture; eventually operational problems would be eased and FCP would improve both the patient experience and the profile of physiotherapy massively as this system became normalised.</w:t>
            </w:r>
          </w:p>
        </w:tc>
        <w:tc>
          <w:tcPr>
            <w:tcW w:w="1139" w:type="dxa"/>
            <w:tcBorders>
              <w:top w:val="single" w:sz="4" w:space="0" w:color="auto"/>
              <w:left w:val="single" w:sz="4" w:space="0" w:color="auto"/>
              <w:bottom w:val="single" w:sz="4" w:space="0" w:color="auto"/>
              <w:right w:val="single" w:sz="4" w:space="0" w:color="auto"/>
            </w:tcBorders>
            <w:vAlign w:val="center"/>
          </w:tcPr>
          <w:p w14:paraId="185706AC" w14:textId="1BBB2DAE" w:rsidR="001D463A" w:rsidRPr="007F19DF" w:rsidRDefault="001D463A" w:rsidP="001D463A">
            <w:pPr>
              <w:suppressAutoHyphens/>
              <w:spacing w:line="360" w:lineRule="auto"/>
              <w:rPr>
                <w:rFonts w:ascii="Arial" w:eastAsia="Franklin Gothic Book" w:hAnsi="Arial" w:cs="Arial"/>
                <w:b/>
                <w:kern w:val="2"/>
                <w:sz w:val="24"/>
                <w:szCs w:val="24"/>
                <w:lang w:eastAsia="ar-SA"/>
              </w:rPr>
            </w:pPr>
          </w:p>
        </w:tc>
      </w:tr>
      <w:tr w:rsidR="00DF5585" w:rsidRPr="007F19DF" w14:paraId="4ABA4A88" w14:textId="77777777" w:rsidTr="26086384">
        <w:tc>
          <w:tcPr>
            <w:tcW w:w="704" w:type="dxa"/>
            <w:tcBorders>
              <w:top w:val="single" w:sz="4" w:space="0" w:color="auto"/>
              <w:left w:val="single" w:sz="4" w:space="0" w:color="auto"/>
              <w:bottom w:val="single" w:sz="4" w:space="0" w:color="auto"/>
              <w:right w:val="single" w:sz="4" w:space="0" w:color="auto"/>
            </w:tcBorders>
          </w:tcPr>
          <w:p w14:paraId="687EA60D" w14:textId="56ECFDF7" w:rsidR="00DF5585" w:rsidRDefault="00DF5585" w:rsidP="00FD3479">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6.3</w:t>
            </w:r>
          </w:p>
        </w:tc>
        <w:tc>
          <w:tcPr>
            <w:tcW w:w="7655" w:type="dxa"/>
            <w:tcBorders>
              <w:top w:val="single" w:sz="4" w:space="0" w:color="auto"/>
              <w:left w:val="single" w:sz="4" w:space="0" w:color="auto"/>
              <w:bottom w:val="single" w:sz="4" w:space="0" w:color="auto"/>
              <w:right w:val="single" w:sz="4" w:space="0" w:color="auto"/>
            </w:tcBorders>
          </w:tcPr>
          <w:p w14:paraId="4EA52A2E" w14:textId="77777777" w:rsidR="00DF5585" w:rsidRPr="00AD2EB7" w:rsidRDefault="00DF5585" w:rsidP="00DF5585">
            <w:pPr>
              <w:spacing w:line="360" w:lineRule="auto"/>
              <w:rPr>
                <w:rFonts w:ascii="Arial" w:hAnsi="Arial" w:cs="Arial"/>
                <w:b/>
                <w:sz w:val="24"/>
                <w:szCs w:val="24"/>
              </w:rPr>
            </w:pPr>
            <w:r w:rsidRPr="00AD2EB7">
              <w:rPr>
                <w:rFonts w:ascii="Arial" w:hAnsi="Arial" w:cs="Arial"/>
                <w:b/>
                <w:sz w:val="24"/>
                <w:szCs w:val="24"/>
              </w:rPr>
              <w:t>NHS Pay Update:</w:t>
            </w:r>
          </w:p>
          <w:p w14:paraId="5DB52101" w14:textId="70ECD9FF" w:rsidR="00DF5585" w:rsidRDefault="00DF5585" w:rsidP="002E3EB0">
            <w:pPr>
              <w:spacing w:line="360" w:lineRule="auto"/>
              <w:rPr>
                <w:rFonts w:ascii="Arial" w:hAnsi="Arial" w:cs="Arial"/>
                <w:sz w:val="24"/>
                <w:szCs w:val="24"/>
              </w:rPr>
            </w:pPr>
            <w:r>
              <w:rPr>
                <w:rFonts w:ascii="Arial" w:hAnsi="Arial" w:cs="Arial"/>
                <w:sz w:val="24"/>
                <w:szCs w:val="24"/>
              </w:rPr>
              <w:t>CS provided a verbal update on the current NHS pay situation, referring to the confidential email she had shared with Council in the previous week, and clarified the ongoing issues for the four nations and the potential for industrial action.</w:t>
            </w:r>
            <w:r w:rsidR="002E3EB0">
              <w:rPr>
                <w:rFonts w:ascii="Arial" w:hAnsi="Arial" w:cs="Arial"/>
                <w:sz w:val="24"/>
                <w:szCs w:val="24"/>
              </w:rPr>
              <w:t xml:space="preserve"> Alongside the public sector pay </w:t>
            </w:r>
            <w:r w:rsidR="002E3EB0">
              <w:rPr>
                <w:rFonts w:ascii="Arial" w:hAnsi="Arial" w:cs="Arial"/>
                <w:sz w:val="24"/>
                <w:szCs w:val="24"/>
              </w:rPr>
              <w:lastRenderedPageBreak/>
              <w:t>dispute, the CSP were considering the knock-on pay implications for the independent sector and would be producing timely communications wo them regarding this.</w:t>
            </w:r>
          </w:p>
        </w:tc>
        <w:tc>
          <w:tcPr>
            <w:tcW w:w="1139" w:type="dxa"/>
            <w:tcBorders>
              <w:top w:val="single" w:sz="4" w:space="0" w:color="auto"/>
              <w:left w:val="single" w:sz="4" w:space="0" w:color="auto"/>
              <w:bottom w:val="single" w:sz="4" w:space="0" w:color="auto"/>
              <w:right w:val="single" w:sz="4" w:space="0" w:color="auto"/>
            </w:tcBorders>
            <w:vAlign w:val="center"/>
          </w:tcPr>
          <w:p w14:paraId="08C00CDE" w14:textId="77777777" w:rsidR="00DF5585" w:rsidRPr="007F19DF" w:rsidRDefault="00DF5585" w:rsidP="002C6D3A">
            <w:pPr>
              <w:suppressAutoHyphens/>
              <w:spacing w:line="360" w:lineRule="auto"/>
              <w:rPr>
                <w:rFonts w:ascii="Arial" w:eastAsia="Franklin Gothic Book" w:hAnsi="Arial" w:cs="Arial"/>
                <w:b/>
                <w:kern w:val="2"/>
                <w:sz w:val="24"/>
                <w:szCs w:val="24"/>
                <w:lang w:eastAsia="ar-SA"/>
              </w:rPr>
            </w:pPr>
          </w:p>
        </w:tc>
      </w:tr>
      <w:tr w:rsidR="00F867EA" w:rsidRPr="007F19DF" w14:paraId="07399104" w14:textId="77777777" w:rsidTr="26086384">
        <w:tc>
          <w:tcPr>
            <w:tcW w:w="704" w:type="dxa"/>
            <w:tcBorders>
              <w:top w:val="single" w:sz="4" w:space="0" w:color="auto"/>
              <w:left w:val="single" w:sz="4" w:space="0" w:color="auto"/>
              <w:bottom w:val="single" w:sz="4" w:space="0" w:color="auto"/>
              <w:right w:val="single" w:sz="4" w:space="0" w:color="auto"/>
            </w:tcBorders>
          </w:tcPr>
          <w:p w14:paraId="0B6B5CDE" w14:textId="0CD63547" w:rsidR="00F867EA" w:rsidRDefault="00F867EA" w:rsidP="00FD3479">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6.4</w:t>
            </w:r>
          </w:p>
        </w:tc>
        <w:tc>
          <w:tcPr>
            <w:tcW w:w="7655" w:type="dxa"/>
            <w:tcBorders>
              <w:top w:val="single" w:sz="4" w:space="0" w:color="auto"/>
              <w:left w:val="single" w:sz="4" w:space="0" w:color="auto"/>
              <w:bottom w:val="single" w:sz="4" w:space="0" w:color="auto"/>
              <w:right w:val="single" w:sz="4" w:space="0" w:color="auto"/>
            </w:tcBorders>
          </w:tcPr>
          <w:p w14:paraId="30D65B35" w14:textId="3331F827" w:rsidR="00F867EA" w:rsidRDefault="00F867EA" w:rsidP="001C5AFE">
            <w:pPr>
              <w:spacing w:line="360" w:lineRule="auto"/>
              <w:rPr>
                <w:rFonts w:ascii="Arial" w:hAnsi="Arial" w:cs="Arial"/>
                <w:sz w:val="24"/>
                <w:szCs w:val="24"/>
              </w:rPr>
            </w:pPr>
            <w:r>
              <w:rPr>
                <w:rFonts w:ascii="Arial" w:hAnsi="Arial" w:cs="Arial"/>
                <w:sz w:val="24"/>
                <w:szCs w:val="24"/>
              </w:rPr>
              <w:t xml:space="preserve">Council expressed concern about how members would respond to pay offers and possible calls for industrial action, noting that member turn out at the TUC </w:t>
            </w:r>
            <w:r w:rsidR="001C5AFE">
              <w:rPr>
                <w:rFonts w:ascii="Arial" w:hAnsi="Arial" w:cs="Arial"/>
                <w:sz w:val="24"/>
                <w:szCs w:val="24"/>
              </w:rPr>
              <w:t>march</w:t>
            </w:r>
            <w:r>
              <w:rPr>
                <w:rFonts w:ascii="Arial" w:hAnsi="Arial" w:cs="Arial"/>
                <w:sz w:val="24"/>
                <w:szCs w:val="24"/>
              </w:rPr>
              <w:t xml:space="preserve"> on 18 June had been disappointingly low. T</w:t>
            </w:r>
            <w:r w:rsidR="001C5AFE">
              <w:rPr>
                <w:rFonts w:ascii="Arial" w:hAnsi="Arial" w:cs="Arial"/>
                <w:sz w:val="24"/>
                <w:szCs w:val="24"/>
              </w:rPr>
              <w:t>he CSP presence at the TUC march</w:t>
            </w:r>
            <w:r>
              <w:rPr>
                <w:rFonts w:ascii="Arial" w:hAnsi="Arial" w:cs="Arial"/>
                <w:sz w:val="24"/>
                <w:szCs w:val="24"/>
              </w:rPr>
              <w:t xml:space="preserve"> had been well organised by CSP, however staff members had outnumbered CSP members. Council thanked CSP staff </w:t>
            </w:r>
            <w:r w:rsidR="00CB092B">
              <w:rPr>
                <w:rFonts w:ascii="Arial" w:hAnsi="Arial" w:cs="Arial"/>
                <w:sz w:val="24"/>
                <w:szCs w:val="24"/>
              </w:rPr>
              <w:t xml:space="preserve">who had given </w:t>
            </w:r>
            <w:r>
              <w:rPr>
                <w:rFonts w:ascii="Arial" w:hAnsi="Arial" w:cs="Arial"/>
                <w:sz w:val="24"/>
                <w:szCs w:val="24"/>
              </w:rPr>
              <w:t>up their time and attend</w:t>
            </w:r>
            <w:r w:rsidR="00CB092B">
              <w:rPr>
                <w:rFonts w:ascii="Arial" w:hAnsi="Arial" w:cs="Arial"/>
                <w:sz w:val="24"/>
                <w:szCs w:val="24"/>
              </w:rPr>
              <w:t xml:space="preserve">ed </w:t>
            </w:r>
            <w:r>
              <w:rPr>
                <w:rFonts w:ascii="Arial" w:hAnsi="Arial" w:cs="Arial"/>
                <w:sz w:val="24"/>
                <w:szCs w:val="24"/>
              </w:rPr>
              <w:t xml:space="preserve">at their own expense to march with other healthcare and NHS unions to demand action on the cost of living and pay. Jill Taylor, Chair of the </w:t>
            </w:r>
            <w:r w:rsidR="005B6DD6">
              <w:rPr>
                <w:rFonts w:ascii="Arial" w:hAnsi="Arial" w:cs="Arial"/>
                <w:sz w:val="24"/>
                <w:szCs w:val="24"/>
              </w:rPr>
              <w:t>Employment</w:t>
            </w:r>
            <w:r>
              <w:rPr>
                <w:rFonts w:ascii="Arial" w:hAnsi="Arial" w:cs="Arial"/>
                <w:sz w:val="24"/>
                <w:szCs w:val="24"/>
              </w:rPr>
              <w:t xml:space="preserve"> Co</w:t>
            </w:r>
            <w:r w:rsidR="001C5AFE">
              <w:rPr>
                <w:rFonts w:ascii="Arial" w:hAnsi="Arial" w:cs="Arial"/>
                <w:sz w:val="24"/>
                <w:szCs w:val="24"/>
              </w:rPr>
              <w:t>mmittee, had addressed the rally</w:t>
            </w:r>
            <w:r>
              <w:rPr>
                <w:rFonts w:ascii="Arial" w:hAnsi="Arial" w:cs="Arial"/>
                <w:sz w:val="24"/>
                <w:szCs w:val="24"/>
              </w:rPr>
              <w:t xml:space="preserve"> on behalf of NHS workers and repres</w:t>
            </w:r>
            <w:r w:rsidR="00CB092B">
              <w:rPr>
                <w:rFonts w:ascii="Arial" w:hAnsi="Arial" w:cs="Arial"/>
                <w:sz w:val="24"/>
                <w:szCs w:val="24"/>
              </w:rPr>
              <w:t>ented the CSP, she had also given</w:t>
            </w:r>
            <w:r>
              <w:rPr>
                <w:rFonts w:ascii="Arial" w:hAnsi="Arial" w:cs="Arial"/>
                <w:sz w:val="24"/>
                <w:szCs w:val="24"/>
              </w:rPr>
              <w:t xml:space="preserve"> an interview on BBC morning TV.</w:t>
            </w:r>
            <w:r w:rsidR="00E92665">
              <w:rPr>
                <w:rFonts w:ascii="Arial" w:hAnsi="Arial" w:cs="Arial"/>
                <w:sz w:val="24"/>
                <w:szCs w:val="24"/>
              </w:rPr>
              <w:t xml:space="preserve"> Council acknowledged that only one Council </w:t>
            </w:r>
            <w:r w:rsidR="001C5AFE">
              <w:rPr>
                <w:rFonts w:ascii="Arial" w:hAnsi="Arial" w:cs="Arial"/>
                <w:sz w:val="24"/>
                <w:szCs w:val="24"/>
              </w:rPr>
              <w:t>member had attended the TUC march</w:t>
            </w:r>
            <w:r w:rsidR="00E92665">
              <w:rPr>
                <w:rFonts w:ascii="Arial" w:hAnsi="Arial" w:cs="Arial"/>
                <w:sz w:val="24"/>
                <w:szCs w:val="24"/>
              </w:rPr>
              <w:t>, which had been an important event for the profession</w:t>
            </w:r>
            <w:r w:rsidR="00AD2EB7">
              <w:rPr>
                <w:rFonts w:ascii="Arial" w:hAnsi="Arial" w:cs="Arial"/>
                <w:sz w:val="24"/>
                <w:szCs w:val="24"/>
              </w:rPr>
              <w:t xml:space="preserve">. </w:t>
            </w:r>
            <w:r w:rsidR="00E92665">
              <w:rPr>
                <w:rFonts w:ascii="Arial" w:hAnsi="Arial" w:cs="Arial"/>
                <w:sz w:val="24"/>
                <w:szCs w:val="24"/>
              </w:rPr>
              <w:t>Council members must push themselves out of their comfort zone and support such events when</w:t>
            </w:r>
            <w:r w:rsidR="00AD2EB7">
              <w:rPr>
                <w:rFonts w:ascii="Arial" w:hAnsi="Arial" w:cs="Arial"/>
                <w:sz w:val="24"/>
                <w:szCs w:val="24"/>
              </w:rPr>
              <w:t>ever</w:t>
            </w:r>
            <w:r w:rsidR="00E92665">
              <w:rPr>
                <w:rFonts w:ascii="Arial" w:hAnsi="Arial" w:cs="Arial"/>
                <w:sz w:val="24"/>
                <w:szCs w:val="24"/>
              </w:rPr>
              <w:t xml:space="preserve"> it was possible for them to do so.</w:t>
            </w:r>
          </w:p>
        </w:tc>
        <w:tc>
          <w:tcPr>
            <w:tcW w:w="1139" w:type="dxa"/>
            <w:tcBorders>
              <w:top w:val="single" w:sz="4" w:space="0" w:color="auto"/>
              <w:left w:val="single" w:sz="4" w:space="0" w:color="auto"/>
              <w:bottom w:val="single" w:sz="4" w:space="0" w:color="auto"/>
              <w:right w:val="single" w:sz="4" w:space="0" w:color="auto"/>
            </w:tcBorders>
            <w:vAlign w:val="center"/>
          </w:tcPr>
          <w:p w14:paraId="2A75E0B0" w14:textId="77777777" w:rsidR="00F867EA" w:rsidRPr="007F19DF" w:rsidRDefault="00F867EA" w:rsidP="002C6D3A">
            <w:pPr>
              <w:suppressAutoHyphens/>
              <w:spacing w:line="360" w:lineRule="auto"/>
              <w:rPr>
                <w:rFonts w:ascii="Arial" w:eastAsia="Franklin Gothic Book" w:hAnsi="Arial" w:cs="Arial"/>
                <w:b/>
                <w:kern w:val="2"/>
                <w:sz w:val="24"/>
                <w:szCs w:val="24"/>
                <w:lang w:eastAsia="ar-SA"/>
              </w:rPr>
            </w:pPr>
          </w:p>
        </w:tc>
      </w:tr>
      <w:tr w:rsidR="00FC63E1" w:rsidRPr="007F19DF" w14:paraId="6216D5F0" w14:textId="77777777" w:rsidTr="26086384">
        <w:tc>
          <w:tcPr>
            <w:tcW w:w="704" w:type="dxa"/>
            <w:tcBorders>
              <w:top w:val="single" w:sz="4" w:space="0" w:color="auto"/>
              <w:left w:val="single" w:sz="4" w:space="0" w:color="auto"/>
              <w:bottom w:val="single" w:sz="4" w:space="0" w:color="auto"/>
              <w:right w:val="single" w:sz="4" w:space="0" w:color="auto"/>
            </w:tcBorders>
          </w:tcPr>
          <w:p w14:paraId="15A89EB3" w14:textId="06F36E81" w:rsidR="00FC63E1" w:rsidRDefault="00FC63E1" w:rsidP="00FD3479">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6.5</w:t>
            </w:r>
          </w:p>
        </w:tc>
        <w:tc>
          <w:tcPr>
            <w:tcW w:w="7655" w:type="dxa"/>
            <w:tcBorders>
              <w:top w:val="single" w:sz="4" w:space="0" w:color="auto"/>
              <w:left w:val="single" w:sz="4" w:space="0" w:color="auto"/>
              <w:bottom w:val="single" w:sz="4" w:space="0" w:color="auto"/>
              <w:right w:val="single" w:sz="4" w:space="0" w:color="auto"/>
            </w:tcBorders>
          </w:tcPr>
          <w:p w14:paraId="00DCE7DD" w14:textId="0E18288A" w:rsidR="00FC63E1" w:rsidRDefault="002E3EB0" w:rsidP="002E3EB0">
            <w:pPr>
              <w:spacing w:line="360" w:lineRule="auto"/>
              <w:rPr>
                <w:rFonts w:ascii="Arial" w:hAnsi="Arial" w:cs="Arial"/>
                <w:sz w:val="24"/>
                <w:szCs w:val="24"/>
              </w:rPr>
            </w:pPr>
            <w:r>
              <w:rPr>
                <w:rFonts w:ascii="Arial" w:hAnsi="Arial" w:cs="Arial"/>
                <w:sz w:val="24"/>
                <w:szCs w:val="24"/>
              </w:rPr>
              <w:t>Mem</w:t>
            </w:r>
            <w:r w:rsidR="00FC63E1">
              <w:rPr>
                <w:rFonts w:ascii="Arial" w:hAnsi="Arial" w:cs="Arial"/>
                <w:sz w:val="24"/>
                <w:szCs w:val="24"/>
              </w:rPr>
              <w:t>ber engagement was an increasing concern</w:t>
            </w:r>
            <w:r>
              <w:rPr>
                <w:rFonts w:ascii="Arial" w:hAnsi="Arial" w:cs="Arial"/>
                <w:sz w:val="24"/>
                <w:szCs w:val="24"/>
              </w:rPr>
              <w:t xml:space="preserve"> for Council</w:t>
            </w:r>
            <w:r w:rsidR="00FC63E1">
              <w:rPr>
                <w:rFonts w:ascii="Arial" w:hAnsi="Arial" w:cs="Arial"/>
                <w:sz w:val="24"/>
                <w:szCs w:val="24"/>
              </w:rPr>
              <w:t>, it had continued to get worse and had started to impact the CSP. Member engagement was a critical priority and focus of the CSP and it was not improving. This must now be a standing item on the Council agenda.</w:t>
            </w:r>
          </w:p>
        </w:tc>
        <w:tc>
          <w:tcPr>
            <w:tcW w:w="1139" w:type="dxa"/>
            <w:tcBorders>
              <w:top w:val="single" w:sz="4" w:space="0" w:color="auto"/>
              <w:left w:val="single" w:sz="4" w:space="0" w:color="auto"/>
              <w:bottom w:val="single" w:sz="4" w:space="0" w:color="auto"/>
              <w:right w:val="single" w:sz="4" w:space="0" w:color="auto"/>
            </w:tcBorders>
            <w:vAlign w:val="center"/>
          </w:tcPr>
          <w:p w14:paraId="35B7AA8E" w14:textId="579DCC03" w:rsidR="00FC63E1" w:rsidRPr="007F19DF" w:rsidRDefault="00FC63E1" w:rsidP="002C6D3A">
            <w:pPr>
              <w:suppressAutoHyphens/>
              <w:spacing w:line="360" w:lineRule="auto"/>
              <w:rPr>
                <w:rFonts w:ascii="Arial" w:eastAsia="Franklin Gothic Book" w:hAnsi="Arial" w:cs="Arial"/>
                <w:b/>
                <w:kern w:val="2"/>
                <w:sz w:val="24"/>
                <w:szCs w:val="24"/>
                <w:lang w:eastAsia="ar-SA"/>
              </w:rPr>
            </w:pPr>
            <w:r>
              <w:rPr>
                <w:rFonts w:ascii="Arial" w:eastAsia="Franklin Gothic Book" w:hAnsi="Arial" w:cs="Arial"/>
                <w:b/>
                <w:kern w:val="2"/>
                <w:sz w:val="24"/>
                <w:szCs w:val="24"/>
                <w:lang w:eastAsia="ar-SA"/>
              </w:rPr>
              <w:t>GOV</w:t>
            </w:r>
          </w:p>
        </w:tc>
      </w:tr>
      <w:tr w:rsidR="002E3EB0" w:rsidRPr="007F19DF" w14:paraId="6A70291C" w14:textId="77777777" w:rsidTr="26086384">
        <w:tc>
          <w:tcPr>
            <w:tcW w:w="704" w:type="dxa"/>
            <w:tcBorders>
              <w:top w:val="single" w:sz="4" w:space="0" w:color="auto"/>
              <w:left w:val="single" w:sz="4" w:space="0" w:color="auto"/>
              <w:bottom w:val="single" w:sz="4" w:space="0" w:color="auto"/>
              <w:right w:val="single" w:sz="4" w:space="0" w:color="auto"/>
            </w:tcBorders>
          </w:tcPr>
          <w:p w14:paraId="1709E8EF" w14:textId="303D9228" w:rsidR="002E3EB0"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6.6</w:t>
            </w:r>
          </w:p>
        </w:tc>
        <w:tc>
          <w:tcPr>
            <w:tcW w:w="7655" w:type="dxa"/>
            <w:tcBorders>
              <w:top w:val="single" w:sz="4" w:space="0" w:color="auto"/>
              <w:left w:val="single" w:sz="4" w:space="0" w:color="auto"/>
              <w:bottom w:val="single" w:sz="4" w:space="0" w:color="auto"/>
              <w:right w:val="single" w:sz="4" w:space="0" w:color="auto"/>
            </w:tcBorders>
          </w:tcPr>
          <w:p w14:paraId="52DD3D86" w14:textId="77777777" w:rsidR="002E3EB0" w:rsidRDefault="002E3EB0" w:rsidP="002E3EB0">
            <w:pPr>
              <w:spacing w:line="360" w:lineRule="auto"/>
              <w:rPr>
                <w:rFonts w:ascii="Arial" w:hAnsi="Arial" w:cs="Arial"/>
                <w:sz w:val="24"/>
                <w:szCs w:val="24"/>
              </w:rPr>
            </w:pPr>
            <w:r>
              <w:rPr>
                <w:rFonts w:ascii="Arial" w:hAnsi="Arial" w:cs="Arial"/>
                <w:sz w:val="24"/>
                <w:szCs w:val="24"/>
              </w:rPr>
              <w:t>In response to questions the Executive confirmed that</w:t>
            </w:r>
          </w:p>
          <w:p w14:paraId="0C8E1E91" w14:textId="77777777" w:rsidR="002E3EB0" w:rsidRDefault="002E3EB0" w:rsidP="002E3EB0">
            <w:pPr>
              <w:spacing w:line="360" w:lineRule="auto"/>
              <w:rPr>
                <w:rFonts w:ascii="Arial" w:hAnsi="Arial" w:cs="Arial"/>
                <w:sz w:val="24"/>
                <w:szCs w:val="24"/>
              </w:rPr>
            </w:pPr>
            <w:r>
              <w:rPr>
                <w:rFonts w:ascii="Arial" w:hAnsi="Arial" w:cs="Arial"/>
                <w:sz w:val="24"/>
                <w:szCs w:val="24"/>
              </w:rPr>
              <w:t xml:space="preserve">- TUC member turnout was very low and that this reflected the mood of the CSP membership as well as the current post-pandemic low engagement levels of healthcare staff. However other healthcare unions, including Unison and RCM, had much larger delegations in attendance and the CSP section had seemed quite empty in comparison. Therefore healthcare burn-out was not the only reason for poor member engagement. If this level of turnout was to continue, it could be perceived negatively by other healthcare unions and there was concern about member’s ability to engage in activism in the </w:t>
            </w:r>
            <w:r>
              <w:rPr>
                <w:rFonts w:ascii="Arial" w:hAnsi="Arial" w:cs="Arial"/>
                <w:sz w:val="24"/>
                <w:szCs w:val="24"/>
              </w:rPr>
              <w:lastRenderedPageBreak/>
              <w:t>future. No member activism and engagement meant no member / CSP voice.</w:t>
            </w:r>
          </w:p>
          <w:p w14:paraId="43374ED5" w14:textId="77777777" w:rsidR="002E3EB0" w:rsidRDefault="002E3EB0" w:rsidP="002E3EB0">
            <w:pPr>
              <w:spacing w:line="360" w:lineRule="auto"/>
              <w:rPr>
                <w:rFonts w:ascii="Arial" w:hAnsi="Arial" w:cs="Arial"/>
                <w:sz w:val="24"/>
                <w:szCs w:val="24"/>
              </w:rPr>
            </w:pPr>
            <w:r>
              <w:rPr>
                <w:rFonts w:ascii="Arial" w:hAnsi="Arial" w:cs="Arial"/>
                <w:sz w:val="24"/>
                <w:szCs w:val="24"/>
              </w:rPr>
              <w:t xml:space="preserve">- ERUS had regularly reviewed and updated their organising strategy in response to member numbers attending marches continuing to reduce over the past 7-8 years, noting this pattern had emerged pre-pandemic. They would continue to review this but were concerned that CSP organising efforts were not working. </w:t>
            </w:r>
          </w:p>
          <w:p w14:paraId="7239C7A7" w14:textId="4F0DF81C" w:rsidR="002E3EB0" w:rsidRDefault="002E3EB0" w:rsidP="002E3EB0">
            <w:pPr>
              <w:spacing w:line="360" w:lineRule="auto"/>
              <w:rPr>
                <w:rFonts w:ascii="Arial" w:hAnsi="Arial" w:cs="Arial"/>
                <w:sz w:val="24"/>
                <w:szCs w:val="24"/>
              </w:rPr>
            </w:pPr>
            <w:r>
              <w:rPr>
                <w:rFonts w:ascii="Arial" w:hAnsi="Arial" w:cs="Arial"/>
                <w:sz w:val="24"/>
                <w:szCs w:val="24"/>
              </w:rPr>
              <w:t xml:space="preserve">- It was recognised that the majority of members were now joining the CSP for other reasons, not to become activists, however the CSP requires activism to create change. The current CSP activism levels were a new low for the CSP and efforts were required to move members along the engagement ladder to activism. </w:t>
            </w:r>
          </w:p>
        </w:tc>
        <w:tc>
          <w:tcPr>
            <w:tcW w:w="1139" w:type="dxa"/>
            <w:tcBorders>
              <w:top w:val="single" w:sz="4" w:space="0" w:color="auto"/>
              <w:left w:val="single" w:sz="4" w:space="0" w:color="auto"/>
              <w:bottom w:val="single" w:sz="4" w:space="0" w:color="auto"/>
              <w:right w:val="single" w:sz="4" w:space="0" w:color="auto"/>
            </w:tcBorders>
            <w:vAlign w:val="center"/>
          </w:tcPr>
          <w:p w14:paraId="2DAD3FAA" w14:textId="29D6CB2F"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1CF03D97" w14:textId="77777777" w:rsidTr="26086384">
        <w:tc>
          <w:tcPr>
            <w:tcW w:w="704" w:type="dxa"/>
            <w:tcBorders>
              <w:top w:val="single" w:sz="4" w:space="0" w:color="auto"/>
              <w:left w:val="single" w:sz="4" w:space="0" w:color="auto"/>
              <w:bottom w:val="single" w:sz="4" w:space="0" w:color="auto"/>
              <w:right w:val="single" w:sz="4" w:space="0" w:color="auto"/>
            </w:tcBorders>
          </w:tcPr>
          <w:p w14:paraId="653F54C3" w14:textId="78505578" w:rsidR="002E3EB0" w:rsidRPr="007F19DF"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6.7</w:t>
            </w:r>
          </w:p>
        </w:tc>
        <w:tc>
          <w:tcPr>
            <w:tcW w:w="7655" w:type="dxa"/>
            <w:tcBorders>
              <w:top w:val="single" w:sz="4" w:space="0" w:color="auto"/>
              <w:left w:val="single" w:sz="4" w:space="0" w:color="auto"/>
              <w:bottom w:val="single" w:sz="4" w:space="0" w:color="auto"/>
              <w:right w:val="single" w:sz="4" w:space="0" w:color="auto"/>
            </w:tcBorders>
          </w:tcPr>
          <w:p w14:paraId="49A3BB9E" w14:textId="75C3441A" w:rsidR="002E3EB0" w:rsidRPr="007F19DF" w:rsidRDefault="002E3EB0" w:rsidP="002E3EB0">
            <w:pPr>
              <w:spacing w:line="360" w:lineRule="auto"/>
              <w:rPr>
                <w:rFonts w:ascii="Arial" w:hAnsi="Arial" w:cs="Arial"/>
                <w:sz w:val="24"/>
                <w:szCs w:val="24"/>
              </w:rPr>
            </w:pPr>
            <w:r>
              <w:rPr>
                <w:rFonts w:ascii="Arial" w:hAnsi="Arial" w:cs="Arial"/>
                <w:sz w:val="24"/>
                <w:szCs w:val="24"/>
              </w:rPr>
              <w:t>It was noted that the Chair and Vice chair of Council were attending a regional stewards meeting in July to discuss the lack of member engagement. As the leaders of the profession, Council members had to do some open, honest and tough talking with the membership over the coming months, without judgement but emphasising that members must engage with the pay issue as the CSP rejecting a pay offer with no consequences had no impact. Council members played a crucial role and must raise awareness of this issue. A devaluing of physio pay was devaluing the profession as a whole. The Executive would ensure that the Council were briefed on the key messages to enable them to be active in spreading the message in all ways they can e.g. on social media, at member events. In order to prepare for potential industrial action all membership data must be up to date, this was an action for Council to take away from this meeting to encourage members to check their data.</w:t>
            </w:r>
          </w:p>
        </w:tc>
        <w:tc>
          <w:tcPr>
            <w:tcW w:w="1139" w:type="dxa"/>
            <w:tcBorders>
              <w:top w:val="single" w:sz="4" w:space="0" w:color="auto"/>
              <w:left w:val="single" w:sz="4" w:space="0" w:color="auto"/>
              <w:bottom w:val="single" w:sz="4" w:space="0" w:color="auto"/>
              <w:right w:val="single" w:sz="4" w:space="0" w:color="auto"/>
            </w:tcBorders>
            <w:vAlign w:val="center"/>
          </w:tcPr>
          <w:p w14:paraId="29618320" w14:textId="7777777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C8971A3" w14:textId="77777777" w:rsidTr="26086384">
        <w:tc>
          <w:tcPr>
            <w:tcW w:w="704" w:type="dxa"/>
            <w:tcBorders>
              <w:top w:val="single" w:sz="4" w:space="0" w:color="auto"/>
              <w:left w:val="single" w:sz="4" w:space="0" w:color="auto"/>
              <w:bottom w:val="single" w:sz="4" w:space="0" w:color="auto"/>
              <w:right w:val="single" w:sz="4" w:space="0" w:color="auto"/>
            </w:tcBorders>
          </w:tcPr>
          <w:p w14:paraId="02E513E8" w14:textId="692A111C" w:rsidR="002E3EB0"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6.8</w:t>
            </w:r>
          </w:p>
        </w:tc>
        <w:tc>
          <w:tcPr>
            <w:tcW w:w="7655" w:type="dxa"/>
            <w:tcBorders>
              <w:top w:val="single" w:sz="4" w:space="0" w:color="auto"/>
              <w:left w:val="single" w:sz="4" w:space="0" w:color="auto"/>
              <w:bottom w:val="single" w:sz="4" w:space="0" w:color="auto"/>
              <w:right w:val="single" w:sz="4" w:space="0" w:color="auto"/>
            </w:tcBorders>
          </w:tcPr>
          <w:p w14:paraId="29394BF4" w14:textId="0EC25C04" w:rsidR="002E3EB0" w:rsidRDefault="002E3EB0" w:rsidP="002E3EB0">
            <w:pPr>
              <w:spacing w:line="360" w:lineRule="auto"/>
              <w:rPr>
                <w:rFonts w:ascii="Arial" w:hAnsi="Arial" w:cs="Arial"/>
                <w:sz w:val="24"/>
                <w:szCs w:val="24"/>
              </w:rPr>
            </w:pPr>
            <w:r>
              <w:rPr>
                <w:rFonts w:ascii="Arial" w:hAnsi="Arial" w:cs="Arial"/>
                <w:sz w:val="24"/>
                <w:szCs w:val="24"/>
              </w:rPr>
              <w:t>Council highlighted that so many physios are exhausted and demoralised and that the power of articulate Council and Executive voices could be used to inspire the membership into action. Members had to be educated that they can make a difference, that activism is an end in itself as members go away from it feeling energised</w:t>
            </w:r>
            <w:r w:rsidR="002974B1">
              <w:rPr>
                <w:rFonts w:ascii="Arial" w:hAnsi="Arial" w:cs="Arial"/>
                <w:sz w:val="24"/>
                <w:szCs w:val="24"/>
              </w:rPr>
              <w:t xml:space="preserve"> and</w:t>
            </w:r>
            <w:r>
              <w:rPr>
                <w:rFonts w:ascii="Arial" w:hAnsi="Arial" w:cs="Arial"/>
                <w:sz w:val="24"/>
                <w:szCs w:val="24"/>
              </w:rPr>
              <w:t xml:space="preserve"> that they were part of something that was trying to effect change. </w:t>
            </w:r>
            <w:r>
              <w:rPr>
                <w:rFonts w:ascii="Arial" w:hAnsi="Arial" w:cs="Arial"/>
                <w:sz w:val="24"/>
                <w:szCs w:val="24"/>
              </w:rPr>
              <w:lastRenderedPageBreak/>
              <w:t>Council leadership had to help inspire the membership and provide hope in times of despondence.</w:t>
            </w:r>
          </w:p>
        </w:tc>
        <w:tc>
          <w:tcPr>
            <w:tcW w:w="1139" w:type="dxa"/>
            <w:tcBorders>
              <w:top w:val="single" w:sz="4" w:space="0" w:color="auto"/>
              <w:left w:val="single" w:sz="4" w:space="0" w:color="auto"/>
              <w:bottom w:val="single" w:sz="4" w:space="0" w:color="auto"/>
              <w:right w:val="single" w:sz="4" w:space="0" w:color="auto"/>
            </w:tcBorders>
            <w:vAlign w:val="center"/>
          </w:tcPr>
          <w:p w14:paraId="16238A9D" w14:textId="630659B0" w:rsidR="002E3EB0"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2C39DEC6" w14:textId="77777777" w:rsidTr="26086384">
        <w:tc>
          <w:tcPr>
            <w:tcW w:w="704" w:type="dxa"/>
            <w:tcBorders>
              <w:top w:val="single" w:sz="4" w:space="0" w:color="auto"/>
              <w:left w:val="single" w:sz="4" w:space="0" w:color="auto"/>
              <w:bottom w:val="single" w:sz="4" w:space="0" w:color="auto"/>
              <w:right w:val="single" w:sz="4" w:space="0" w:color="auto"/>
            </w:tcBorders>
          </w:tcPr>
          <w:p w14:paraId="0ED0EF51" w14:textId="397FBD95" w:rsidR="002E3EB0" w:rsidRPr="007F19DF" w:rsidRDefault="002E3EB0" w:rsidP="002E3EB0">
            <w:pPr>
              <w:suppressAutoHyphens/>
              <w:spacing w:line="360" w:lineRule="auto"/>
              <w:ind w:hanging="568"/>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6.2</w:t>
            </w:r>
            <w:r w:rsidR="002974B1">
              <w:rPr>
                <w:rFonts w:ascii="Arial" w:eastAsia="Franklin Gothic Book" w:hAnsi="Arial" w:cs="Arial"/>
                <w:kern w:val="2"/>
                <w:sz w:val="24"/>
                <w:szCs w:val="24"/>
                <w:lang w:eastAsia="ar-SA"/>
              </w:rPr>
              <w:t xml:space="preserve">   6.9</w:t>
            </w:r>
          </w:p>
        </w:tc>
        <w:tc>
          <w:tcPr>
            <w:tcW w:w="7655" w:type="dxa"/>
            <w:tcBorders>
              <w:top w:val="single" w:sz="4" w:space="0" w:color="auto"/>
              <w:left w:val="single" w:sz="4" w:space="0" w:color="auto"/>
              <w:bottom w:val="single" w:sz="4" w:space="0" w:color="auto"/>
              <w:right w:val="single" w:sz="4" w:space="0" w:color="auto"/>
            </w:tcBorders>
          </w:tcPr>
          <w:p w14:paraId="18646200" w14:textId="1426C3D3" w:rsidR="00FE661C" w:rsidRPr="00FE661C" w:rsidRDefault="00FE661C" w:rsidP="00DF3E33">
            <w:pPr>
              <w:spacing w:line="360" w:lineRule="auto"/>
              <w:rPr>
                <w:rFonts w:ascii="Arial" w:hAnsi="Arial" w:cs="Arial"/>
                <w:b/>
                <w:sz w:val="24"/>
                <w:szCs w:val="24"/>
              </w:rPr>
            </w:pPr>
            <w:r w:rsidRPr="00FE661C">
              <w:rPr>
                <w:rFonts w:ascii="Arial" w:hAnsi="Arial" w:cs="Arial"/>
                <w:b/>
                <w:sz w:val="24"/>
                <w:szCs w:val="24"/>
              </w:rPr>
              <w:t>First Year Students:</w:t>
            </w:r>
          </w:p>
          <w:p w14:paraId="0079BB5D" w14:textId="636798F9" w:rsidR="002E3EB0" w:rsidRPr="007F19DF" w:rsidRDefault="002974B1" w:rsidP="00DF3E33">
            <w:pPr>
              <w:spacing w:line="360" w:lineRule="auto"/>
              <w:rPr>
                <w:rFonts w:ascii="Arial" w:hAnsi="Arial" w:cs="Arial"/>
                <w:sz w:val="24"/>
                <w:szCs w:val="24"/>
              </w:rPr>
            </w:pPr>
            <w:r>
              <w:rPr>
                <w:rFonts w:ascii="Arial" w:hAnsi="Arial" w:cs="Arial"/>
                <w:sz w:val="24"/>
                <w:szCs w:val="24"/>
              </w:rPr>
              <w:t>Council reflected on the reduction in first year students who were becoming CSP members and noted that this pattern had also emerged in other professions. There had been a slow decline in student membership numbers over the past 4 to 5 years, however the pandemic had had a massive impacts on unions generally. The importance of in-person visits to universities could not be under-estimated to inspire the next generation of physios with our passion for the profession. Council had access to support from the CSP Student Officer</w:t>
            </w:r>
            <w:r w:rsidR="00DF3E33">
              <w:rPr>
                <w:rFonts w:ascii="Arial" w:hAnsi="Arial" w:cs="Arial"/>
                <w:sz w:val="24"/>
                <w:szCs w:val="24"/>
              </w:rPr>
              <w:t xml:space="preserve"> (present as an Observer at the meeting)</w:t>
            </w:r>
            <w:r>
              <w:rPr>
                <w:rFonts w:ascii="Arial" w:hAnsi="Arial" w:cs="Arial"/>
                <w:sz w:val="24"/>
                <w:szCs w:val="24"/>
              </w:rPr>
              <w:t xml:space="preserve"> to build relationships with their local universities and arrange visits and talks.</w:t>
            </w:r>
            <w:r w:rsidR="002E3EB0">
              <w:rPr>
                <w:rFonts w:ascii="Arial" w:hAnsi="Arial" w:cs="Arial"/>
                <w:sz w:val="24"/>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14:paraId="59159675" w14:textId="5AFF1C21"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2558ADA4"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0E506AD0" w14:textId="6C45480B" w:rsidR="002E3EB0" w:rsidRPr="007F19DF" w:rsidRDefault="002E3EB0" w:rsidP="002E3EB0">
            <w:pPr>
              <w:suppressAutoHyphens/>
              <w:spacing w:line="360" w:lineRule="auto"/>
              <w:ind w:hanging="568"/>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 xml:space="preserve">        7.</w:t>
            </w:r>
          </w:p>
        </w:tc>
        <w:tc>
          <w:tcPr>
            <w:tcW w:w="7655" w:type="dxa"/>
            <w:tcBorders>
              <w:top w:val="single" w:sz="4" w:space="0" w:color="auto"/>
              <w:left w:val="single" w:sz="4" w:space="0" w:color="auto"/>
              <w:bottom w:val="single" w:sz="4" w:space="0" w:color="auto"/>
              <w:right w:val="single" w:sz="4" w:space="0" w:color="auto"/>
            </w:tcBorders>
            <w:hideMark/>
          </w:tcPr>
          <w:p w14:paraId="3E1E702D" w14:textId="0C9C5EC9" w:rsidR="002E3EB0" w:rsidRPr="007F19DF" w:rsidRDefault="002E3EB0" w:rsidP="002E3EB0">
            <w:pPr>
              <w:spacing w:line="360" w:lineRule="auto"/>
              <w:rPr>
                <w:rFonts w:ascii="Arial" w:hAnsi="Arial" w:cs="Arial"/>
                <w:b/>
                <w:sz w:val="24"/>
                <w:szCs w:val="24"/>
              </w:rPr>
            </w:pPr>
            <w:r w:rsidRPr="007F19DF">
              <w:rPr>
                <w:rFonts w:ascii="Arial" w:hAnsi="Arial" w:cs="Arial"/>
                <w:b/>
                <w:sz w:val="24"/>
                <w:szCs w:val="24"/>
              </w:rPr>
              <w:t xml:space="preserve">2023-2027 Corporate Strategy </w:t>
            </w:r>
          </w:p>
        </w:tc>
        <w:tc>
          <w:tcPr>
            <w:tcW w:w="1139" w:type="dxa"/>
            <w:tcBorders>
              <w:top w:val="single" w:sz="4" w:space="0" w:color="auto"/>
              <w:left w:val="single" w:sz="4" w:space="0" w:color="auto"/>
              <w:bottom w:val="single" w:sz="4" w:space="0" w:color="auto"/>
              <w:right w:val="single" w:sz="4" w:space="0" w:color="auto"/>
            </w:tcBorders>
            <w:vAlign w:val="center"/>
          </w:tcPr>
          <w:p w14:paraId="30C2342F" w14:textId="122A61E4"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16779DC" w14:textId="77777777" w:rsidTr="26086384">
        <w:tc>
          <w:tcPr>
            <w:tcW w:w="704" w:type="dxa"/>
            <w:tcBorders>
              <w:top w:val="single" w:sz="4" w:space="0" w:color="auto"/>
              <w:left w:val="single" w:sz="4" w:space="0" w:color="auto"/>
              <w:bottom w:val="single" w:sz="4" w:space="0" w:color="auto"/>
              <w:right w:val="single" w:sz="4" w:space="0" w:color="auto"/>
            </w:tcBorders>
          </w:tcPr>
          <w:p w14:paraId="6EA6BE71" w14:textId="2F5000C6" w:rsidR="002E3EB0" w:rsidRPr="007F19DF"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7.1</w:t>
            </w:r>
          </w:p>
        </w:tc>
        <w:tc>
          <w:tcPr>
            <w:tcW w:w="7655" w:type="dxa"/>
            <w:tcBorders>
              <w:top w:val="single" w:sz="4" w:space="0" w:color="auto"/>
              <w:left w:val="single" w:sz="4" w:space="0" w:color="auto"/>
              <w:bottom w:val="single" w:sz="4" w:space="0" w:color="auto"/>
              <w:right w:val="single" w:sz="4" w:space="0" w:color="auto"/>
            </w:tcBorders>
          </w:tcPr>
          <w:p w14:paraId="4702227F" w14:textId="378B4B91" w:rsidR="002E3EB0" w:rsidRPr="007F19DF" w:rsidRDefault="002E3EB0" w:rsidP="002E3EB0">
            <w:pPr>
              <w:spacing w:line="360" w:lineRule="auto"/>
              <w:rPr>
                <w:rFonts w:ascii="Arial" w:hAnsi="Arial" w:cs="Arial"/>
                <w:sz w:val="24"/>
                <w:szCs w:val="24"/>
                <w:lang w:val="en-US"/>
              </w:rPr>
            </w:pPr>
            <w:r>
              <w:rPr>
                <w:rFonts w:ascii="Arial" w:hAnsi="Arial" w:cs="Arial"/>
                <w:sz w:val="24"/>
                <w:szCs w:val="24"/>
              </w:rPr>
              <w:t xml:space="preserve">The </w:t>
            </w:r>
            <w:r w:rsidRPr="007F19DF">
              <w:rPr>
                <w:rFonts w:ascii="Arial" w:hAnsi="Arial" w:cs="Arial"/>
                <w:sz w:val="24"/>
                <w:szCs w:val="24"/>
              </w:rPr>
              <w:t xml:space="preserve">Council were invited to consider the </w:t>
            </w:r>
            <w:r w:rsidRPr="007F19DF">
              <w:rPr>
                <w:rFonts w:ascii="Arial" w:hAnsi="Arial" w:cs="Arial"/>
                <w:sz w:val="24"/>
                <w:szCs w:val="24"/>
                <w:lang w:val="en-US"/>
              </w:rPr>
              <w:t xml:space="preserve">final draft of the CSP Strategy </w:t>
            </w:r>
            <w:r>
              <w:rPr>
                <w:rFonts w:ascii="Arial" w:hAnsi="Arial" w:cs="Arial"/>
                <w:sz w:val="24"/>
                <w:szCs w:val="24"/>
                <w:lang w:val="en-US"/>
              </w:rPr>
              <w:t>2023-2027, outlined in Annex One of the paper.</w:t>
            </w:r>
          </w:p>
          <w:p w14:paraId="37F2421F" w14:textId="77777777" w:rsidR="002E3EB0" w:rsidRPr="00503BFF" w:rsidRDefault="002E3EB0" w:rsidP="002E3EB0">
            <w:pPr>
              <w:pStyle w:val="ListParagraph"/>
              <w:numPr>
                <w:ilvl w:val="0"/>
                <w:numId w:val="23"/>
              </w:numPr>
              <w:spacing w:line="360" w:lineRule="auto"/>
              <w:ind w:left="0"/>
              <w:rPr>
                <w:rFonts w:ascii="Arial" w:hAnsi="Arial" w:cs="Arial"/>
                <w:sz w:val="24"/>
                <w:szCs w:val="24"/>
                <w:lang w:val="en-US"/>
              </w:rPr>
            </w:pPr>
            <w:r>
              <w:rPr>
                <w:rFonts w:ascii="Arial" w:hAnsi="Arial" w:cs="Arial"/>
                <w:sz w:val="24"/>
                <w:szCs w:val="24"/>
              </w:rPr>
              <w:t xml:space="preserve">- Council </w:t>
            </w:r>
            <w:r w:rsidRPr="00466EBC">
              <w:rPr>
                <w:rFonts w:ascii="Arial" w:hAnsi="Arial" w:cs="Arial"/>
                <w:b/>
                <w:sz w:val="24"/>
                <w:szCs w:val="24"/>
              </w:rPr>
              <w:t>CONFIRMED</w:t>
            </w:r>
            <w:r w:rsidRPr="007F19DF">
              <w:rPr>
                <w:rFonts w:ascii="Arial" w:hAnsi="Arial" w:cs="Arial"/>
                <w:sz w:val="24"/>
                <w:szCs w:val="24"/>
              </w:rPr>
              <w:t xml:space="preserve"> the draf</w:t>
            </w:r>
            <w:r>
              <w:rPr>
                <w:rFonts w:ascii="Arial" w:hAnsi="Arial" w:cs="Arial"/>
                <w:sz w:val="24"/>
                <w:szCs w:val="24"/>
              </w:rPr>
              <w:t>t as the strategy that it wished</w:t>
            </w:r>
            <w:r w:rsidRPr="007F19DF">
              <w:rPr>
                <w:rFonts w:ascii="Arial" w:hAnsi="Arial" w:cs="Arial"/>
                <w:sz w:val="24"/>
                <w:szCs w:val="24"/>
              </w:rPr>
              <w:t xml:space="preserve"> the organisation to plan to deliver in the years 2023-2027</w:t>
            </w:r>
            <w:r>
              <w:rPr>
                <w:rFonts w:ascii="Arial" w:hAnsi="Arial" w:cs="Arial"/>
                <w:sz w:val="24"/>
                <w:szCs w:val="24"/>
              </w:rPr>
              <w:t>.</w:t>
            </w:r>
          </w:p>
          <w:p w14:paraId="0DE4DC88" w14:textId="7B212600" w:rsidR="002E3EB0" w:rsidRPr="00466EBC" w:rsidRDefault="002E3EB0" w:rsidP="002E3EB0">
            <w:pPr>
              <w:pStyle w:val="ListParagraph"/>
              <w:numPr>
                <w:ilvl w:val="0"/>
                <w:numId w:val="23"/>
              </w:numPr>
              <w:spacing w:line="360" w:lineRule="auto"/>
              <w:ind w:left="0"/>
              <w:rPr>
                <w:rFonts w:ascii="Arial" w:hAnsi="Arial" w:cs="Arial"/>
                <w:sz w:val="24"/>
                <w:szCs w:val="24"/>
                <w:lang w:val="en-US"/>
              </w:rPr>
            </w:pPr>
            <w:r>
              <w:rPr>
                <w:rFonts w:ascii="Arial" w:hAnsi="Arial" w:cs="Arial"/>
                <w:sz w:val="24"/>
                <w:szCs w:val="24"/>
              </w:rPr>
              <w:t xml:space="preserve">- Council </w:t>
            </w:r>
            <w:r w:rsidRPr="00466EBC">
              <w:rPr>
                <w:rFonts w:ascii="Arial" w:hAnsi="Arial" w:cs="Arial"/>
                <w:b/>
                <w:sz w:val="24"/>
                <w:szCs w:val="24"/>
              </w:rPr>
              <w:t>AGREED</w:t>
            </w:r>
            <w:r>
              <w:rPr>
                <w:rFonts w:ascii="Arial" w:hAnsi="Arial" w:cs="Arial"/>
                <w:sz w:val="24"/>
                <w:szCs w:val="24"/>
              </w:rPr>
              <w:t xml:space="preserve"> </w:t>
            </w:r>
            <w:r w:rsidRPr="007F19DF">
              <w:rPr>
                <w:rFonts w:ascii="Arial" w:hAnsi="Arial" w:cs="Arial"/>
                <w:sz w:val="24"/>
                <w:szCs w:val="24"/>
              </w:rPr>
              <w:t xml:space="preserve">that </w:t>
            </w:r>
            <w:r>
              <w:rPr>
                <w:rFonts w:ascii="Arial" w:hAnsi="Arial" w:cs="Arial"/>
                <w:sz w:val="24"/>
                <w:szCs w:val="24"/>
              </w:rPr>
              <w:t xml:space="preserve">the </w:t>
            </w:r>
            <w:r w:rsidRPr="007F19DF">
              <w:rPr>
                <w:rFonts w:ascii="Arial" w:hAnsi="Arial" w:cs="Arial"/>
                <w:sz w:val="24"/>
                <w:szCs w:val="24"/>
              </w:rPr>
              <w:t>draft strategy</w:t>
            </w:r>
            <w:r w:rsidR="00FE661C">
              <w:rPr>
                <w:rFonts w:ascii="Arial" w:hAnsi="Arial" w:cs="Arial"/>
                <w:sz w:val="24"/>
                <w:szCs w:val="24"/>
              </w:rPr>
              <w:t xml:space="preserve"> w</w:t>
            </w:r>
            <w:r>
              <w:rPr>
                <w:rFonts w:ascii="Arial" w:hAnsi="Arial" w:cs="Arial"/>
                <w:sz w:val="24"/>
                <w:szCs w:val="24"/>
              </w:rPr>
              <w:t>ould be shared</w:t>
            </w:r>
            <w:r w:rsidRPr="007F19DF">
              <w:rPr>
                <w:rFonts w:ascii="Arial" w:hAnsi="Arial" w:cs="Arial"/>
                <w:sz w:val="24"/>
                <w:szCs w:val="24"/>
              </w:rPr>
              <w:t xml:space="preserve"> internally with the status of Council’s preferred strategy, subje</w:t>
            </w:r>
            <w:r w:rsidR="00FE661C">
              <w:rPr>
                <w:rFonts w:ascii="Arial" w:hAnsi="Arial" w:cs="Arial"/>
                <w:sz w:val="24"/>
                <w:szCs w:val="24"/>
              </w:rPr>
              <w:t>ct to any amendments Council mad</w:t>
            </w:r>
            <w:r w:rsidRPr="007F19DF">
              <w:rPr>
                <w:rFonts w:ascii="Arial" w:hAnsi="Arial" w:cs="Arial"/>
                <w:sz w:val="24"/>
                <w:szCs w:val="24"/>
              </w:rPr>
              <w:t>e to resolve issues arising during the operational planning</w:t>
            </w:r>
            <w:r>
              <w:rPr>
                <w:rFonts w:ascii="Arial" w:hAnsi="Arial" w:cs="Arial"/>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14:paraId="1FECFB0A"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0F90508E" w14:textId="77777777" w:rsidTr="26086384">
        <w:tc>
          <w:tcPr>
            <w:tcW w:w="704" w:type="dxa"/>
            <w:tcBorders>
              <w:top w:val="single" w:sz="4" w:space="0" w:color="auto"/>
              <w:left w:val="single" w:sz="4" w:space="0" w:color="auto"/>
              <w:bottom w:val="single" w:sz="4" w:space="0" w:color="auto"/>
              <w:right w:val="single" w:sz="4" w:space="0" w:color="auto"/>
            </w:tcBorders>
          </w:tcPr>
          <w:p w14:paraId="77984778" w14:textId="4FEA7FFA" w:rsidR="002E3EB0"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7.2</w:t>
            </w:r>
          </w:p>
        </w:tc>
        <w:tc>
          <w:tcPr>
            <w:tcW w:w="7655" w:type="dxa"/>
            <w:tcBorders>
              <w:top w:val="single" w:sz="4" w:space="0" w:color="auto"/>
              <w:left w:val="single" w:sz="4" w:space="0" w:color="auto"/>
              <w:bottom w:val="single" w:sz="4" w:space="0" w:color="auto"/>
              <w:right w:val="single" w:sz="4" w:space="0" w:color="auto"/>
            </w:tcBorders>
          </w:tcPr>
          <w:p w14:paraId="27FAB6B0" w14:textId="1CBF3809" w:rsidR="002E3EB0" w:rsidRPr="00AD2B24" w:rsidRDefault="002E3EB0" w:rsidP="002E3EB0">
            <w:pPr>
              <w:pStyle w:val="ListParagraph"/>
              <w:numPr>
                <w:ilvl w:val="0"/>
                <w:numId w:val="23"/>
              </w:numPr>
              <w:spacing w:line="360" w:lineRule="auto"/>
              <w:ind w:left="0"/>
              <w:rPr>
                <w:rFonts w:ascii="Arial" w:hAnsi="Arial" w:cs="Arial"/>
                <w:sz w:val="24"/>
                <w:szCs w:val="24"/>
                <w:lang w:val="en-US"/>
              </w:rPr>
            </w:pPr>
            <w:r w:rsidRPr="26086384">
              <w:rPr>
                <w:rFonts w:ascii="Arial" w:hAnsi="Arial" w:cs="Arial"/>
                <w:sz w:val="24"/>
                <w:szCs w:val="24"/>
                <w:lang w:val="en-US"/>
              </w:rPr>
              <w:t xml:space="preserve">- Council offered guidance on what evidence they would find useful to monitor progress in delivering the strategic aims, stating that current organisational strategic reporting systems remained reasonable and appropriate. Council received high level reporting with assurance that organisational reporting systems captured the detailed analysis of progress and risk. Council reports should continue in an </w:t>
            </w:r>
            <w:r w:rsidRPr="26086384">
              <w:rPr>
                <w:rFonts w:ascii="Arial" w:hAnsi="Arial" w:cs="Arial"/>
                <w:b/>
                <w:bCs/>
                <w:sz w:val="24"/>
                <w:szCs w:val="24"/>
                <w:lang w:val="en-US"/>
              </w:rPr>
              <w:t xml:space="preserve">exception reporting style </w:t>
            </w:r>
            <w:r w:rsidRPr="26086384">
              <w:rPr>
                <w:rFonts w:ascii="Arial" w:hAnsi="Arial" w:cs="Arial"/>
                <w:sz w:val="24"/>
                <w:szCs w:val="24"/>
                <w:lang w:val="en-US"/>
              </w:rPr>
              <w:t xml:space="preserve">that highlighted areas where the CSP was over or under performing or were experiencing operational challenges in implementing strategy. In terms of regularity of reporting, Council noted that it was difficult to measure progress for some strategic aims and that patterns over the five year strategy would not necessarily </w:t>
            </w:r>
            <w:r w:rsidRPr="26086384">
              <w:rPr>
                <w:rFonts w:ascii="Arial" w:hAnsi="Arial" w:cs="Arial"/>
                <w:sz w:val="24"/>
                <w:szCs w:val="24"/>
                <w:lang w:val="en-US"/>
              </w:rPr>
              <w:lastRenderedPageBreak/>
              <w:t xml:space="preserve">emerge within a specified time frame, therefore exception reporting was appropriate. </w:t>
            </w:r>
          </w:p>
        </w:tc>
        <w:tc>
          <w:tcPr>
            <w:tcW w:w="1139" w:type="dxa"/>
            <w:tcBorders>
              <w:top w:val="single" w:sz="4" w:space="0" w:color="auto"/>
              <w:left w:val="single" w:sz="4" w:space="0" w:color="auto"/>
              <w:bottom w:val="single" w:sz="4" w:space="0" w:color="auto"/>
              <w:right w:val="single" w:sz="4" w:space="0" w:color="auto"/>
            </w:tcBorders>
            <w:vAlign w:val="center"/>
          </w:tcPr>
          <w:p w14:paraId="583F4D96"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6C34416C" w14:textId="77777777" w:rsidTr="26086384">
        <w:tc>
          <w:tcPr>
            <w:tcW w:w="704" w:type="dxa"/>
            <w:tcBorders>
              <w:top w:val="single" w:sz="4" w:space="0" w:color="auto"/>
              <w:left w:val="single" w:sz="4" w:space="0" w:color="auto"/>
              <w:bottom w:val="single" w:sz="4" w:space="0" w:color="auto"/>
              <w:right w:val="single" w:sz="4" w:space="0" w:color="auto"/>
            </w:tcBorders>
          </w:tcPr>
          <w:p w14:paraId="560A39C1" w14:textId="0858F432" w:rsidR="002E3EB0" w:rsidRPr="007F19DF"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7.3</w:t>
            </w:r>
          </w:p>
        </w:tc>
        <w:tc>
          <w:tcPr>
            <w:tcW w:w="7655" w:type="dxa"/>
            <w:tcBorders>
              <w:top w:val="single" w:sz="4" w:space="0" w:color="auto"/>
              <w:left w:val="single" w:sz="4" w:space="0" w:color="auto"/>
              <w:bottom w:val="single" w:sz="4" w:space="0" w:color="auto"/>
              <w:right w:val="single" w:sz="4" w:space="0" w:color="auto"/>
            </w:tcBorders>
          </w:tcPr>
          <w:p w14:paraId="61567E66" w14:textId="271C615A" w:rsidR="002E3EB0" w:rsidRPr="007F19DF" w:rsidRDefault="002E3EB0" w:rsidP="002E3EB0">
            <w:pPr>
              <w:spacing w:line="360" w:lineRule="auto"/>
              <w:rPr>
                <w:rFonts w:ascii="Arial" w:hAnsi="Arial" w:cs="Arial"/>
                <w:sz w:val="24"/>
                <w:szCs w:val="24"/>
              </w:rPr>
            </w:pPr>
            <w:r>
              <w:rPr>
                <w:rFonts w:ascii="Arial" w:hAnsi="Arial" w:cs="Arial"/>
                <w:sz w:val="24"/>
                <w:szCs w:val="24"/>
                <w:lang w:val="en-US"/>
              </w:rPr>
              <w:t xml:space="preserve">It was </w:t>
            </w:r>
            <w:r w:rsidRPr="00900B97">
              <w:rPr>
                <w:rFonts w:ascii="Arial" w:hAnsi="Arial" w:cs="Arial"/>
                <w:b/>
                <w:sz w:val="24"/>
                <w:szCs w:val="24"/>
                <w:lang w:val="en-US"/>
              </w:rPr>
              <w:t>AGREED</w:t>
            </w:r>
            <w:r>
              <w:rPr>
                <w:rFonts w:ascii="Arial" w:hAnsi="Arial" w:cs="Arial"/>
                <w:sz w:val="24"/>
                <w:szCs w:val="24"/>
                <w:lang w:val="en-US"/>
              </w:rPr>
              <w:t xml:space="preserve"> that the Executive would produce 2023-27 strategic update reports to be reviewed for appropriateness by a small group of Council members ahead of being presented at a Council meeting – Sarah Morton, Karen Robb, Ishmael Beckford and Alex Spearritt volunteered to review these reports.</w:t>
            </w:r>
          </w:p>
        </w:tc>
        <w:tc>
          <w:tcPr>
            <w:tcW w:w="1139" w:type="dxa"/>
            <w:tcBorders>
              <w:top w:val="single" w:sz="4" w:space="0" w:color="auto"/>
              <w:left w:val="single" w:sz="4" w:space="0" w:color="auto"/>
              <w:bottom w:val="single" w:sz="4" w:space="0" w:color="auto"/>
              <w:right w:val="single" w:sz="4" w:space="0" w:color="auto"/>
            </w:tcBorders>
            <w:vAlign w:val="center"/>
          </w:tcPr>
          <w:p w14:paraId="4E3BEE5D" w14:textId="2F139349"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4C8A5D5C" w14:textId="77777777" w:rsidTr="26086384">
        <w:tc>
          <w:tcPr>
            <w:tcW w:w="704" w:type="dxa"/>
            <w:tcBorders>
              <w:top w:val="single" w:sz="4" w:space="0" w:color="auto"/>
              <w:left w:val="single" w:sz="4" w:space="0" w:color="auto"/>
              <w:bottom w:val="single" w:sz="4" w:space="0" w:color="auto"/>
              <w:right w:val="single" w:sz="4" w:space="0" w:color="auto"/>
            </w:tcBorders>
          </w:tcPr>
          <w:p w14:paraId="261216C7" w14:textId="29B2E9FC" w:rsidR="002E3EB0" w:rsidRDefault="002E3EB0" w:rsidP="00FE661C">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w:t>
            </w:r>
            <w:r w:rsidR="00FE661C">
              <w:rPr>
                <w:rFonts w:ascii="Arial" w:eastAsia="Franklin Gothic Book" w:hAnsi="Arial" w:cs="Arial"/>
                <w:kern w:val="2"/>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tcPr>
          <w:p w14:paraId="1F009C93" w14:textId="2CF4F32A" w:rsidR="002E3EB0" w:rsidRPr="00AD2B24" w:rsidRDefault="002E3EB0" w:rsidP="002E3EB0">
            <w:pPr>
              <w:spacing w:line="360" w:lineRule="auto"/>
              <w:rPr>
                <w:rFonts w:ascii="Arial" w:hAnsi="Arial" w:cs="Arial"/>
                <w:sz w:val="24"/>
                <w:szCs w:val="24"/>
              </w:rPr>
            </w:pPr>
            <w:r>
              <w:rPr>
                <w:rFonts w:ascii="Arial" w:hAnsi="Arial" w:cs="Arial"/>
                <w:sz w:val="24"/>
                <w:szCs w:val="24"/>
              </w:rPr>
              <w:t xml:space="preserve">Council </w:t>
            </w:r>
            <w:r w:rsidRPr="00AD2B24">
              <w:rPr>
                <w:rFonts w:ascii="Arial" w:hAnsi="Arial" w:cs="Arial"/>
                <w:b/>
                <w:sz w:val="24"/>
                <w:szCs w:val="24"/>
              </w:rPr>
              <w:t>AGREED</w:t>
            </w:r>
            <w:r>
              <w:rPr>
                <w:rFonts w:ascii="Arial" w:hAnsi="Arial" w:cs="Arial"/>
                <w:sz w:val="24"/>
                <w:szCs w:val="24"/>
              </w:rPr>
              <w:t xml:space="preserve"> the remaining steps that would </w:t>
            </w:r>
            <w:r w:rsidRPr="007F19DF">
              <w:rPr>
                <w:rFonts w:ascii="Arial" w:hAnsi="Arial" w:cs="Arial"/>
                <w:sz w:val="24"/>
                <w:szCs w:val="24"/>
              </w:rPr>
              <w:t>enable it to finalise its decision on the CSP Strategy 2023-2027</w:t>
            </w:r>
            <w:r>
              <w:rPr>
                <w:rFonts w:ascii="Arial" w:hAnsi="Arial" w:cs="Arial"/>
                <w:sz w:val="24"/>
                <w:szCs w:val="24"/>
              </w:rPr>
              <w:t xml:space="preserve"> as outlined in the paper.</w:t>
            </w:r>
          </w:p>
        </w:tc>
        <w:tc>
          <w:tcPr>
            <w:tcW w:w="1139" w:type="dxa"/>
            <w:tcBorders>
              <w:top w:val="single" w:sz="4" w:space="0" w:color="auto"/>
              <w:left w:val="single" w:sz="4" w:space="0" w:color="auto"/>
              <w:bottom w:val="single" w:sz="4" w:space="0" w:color="auto"/>
              <w:right w:val="single" w:sz="4" w:space="0" w:color="auto"/>
            </w:tcBorders>
            <w:vAlign w:val="center"/>
          </w:tcPr>
          <w:p w14:paraId="7583636E"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009343D1" w14:textId="77777777" w:rsidTr="26086384">
        <w:tc>
          <w:tcPr>
            <w:tcW w:w="704" w:type="dxa"/>
            <w:tcBorders>
              <w:top w:val="single" w:sz="4" w:space="0" w:color="auto"/>
              <w:left w:val="single" w:sz="4" w:space="0" w:color="auto"/>
              <w:bottom w:val="single" w:sz="4" w:space="0" w:color="auto"/>
              <w:right w:val="single" w:sz="4" w:space="0" w:color="auto"/>
            </w:tcBorders>
          </w:tcPr>
          <w:p w14:paraId="572950C8" w14:textId="57DB34C3" w:rsidR="002E3EB0" w:rsidRPr="007F19DF" w:rsidRDefault="00FE661C"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7.5</w:t>
            </w:r>
          </w:p>
        </w:tc>
        <w:tc>
          <w:tcPr>
            <w:tcW w:w="7655" w:type="dxa"/>
            <w:tcBorders>
              <w:top w:val="single" w:sz="4" w:space="0" w:color="auto"/>
              <w:left w:val="single" w:sz="4" w:space="0" w:color="auto"/>
              <w:bottom w:val="single" w:sz="4" w:space="0" w:color="auto"/>
              <w:right w:val="single" w:sz="4" w:space="0" w:color="auto"/>
            </w:tcBorders>
          </w:tcPr>
          <w:p w14:paraId="0E8AFBF2" w14:textId="2686C235" w:rsidR="002E3EB0" w:rsidRDefault="002E3EB0" w:rsidP="002E3EB0">
            <w:pPr>
              <w:spacing w:line="360" w:lineRule="auto"/>
              <w:rPr>
                <w:rFonts w:ascii="Arial" w:hAnsi="Arial" w:cs="Arial"/>
                <w:sz w:val="24"/>
                <w:szCs w:val="24"/>
              </w:rPr>
            </w:pPr>
            <w:r>
              <w:rPr>
                <w:rFonts w:ascii="Arial" w:hAnsi="Arial" w:cs="Arial"/>
                <w:sz w:val="24"/>
                <w:szCs w:val="24"/>
              </w:rPr>
              <w:t>In response to questions, the Executive confirmed the following:</w:t>
            </w:r>
          </w:p>
          <w:p w14:paraId="1AD536B6" w14:textId="780A2510" w:rsidR="002E3EB0" w:rsidRDefault="002E3EB0" w:rsidP="002E3EB0">
            <w:pPr>
              <w:spacing w:line="360" w:lineRule="auto"/>
              <w:rPr>
                <w:rFonts w:ascii="Arial" w:hAnsi="Arial" w:cs="Arial"/>
                <w:sz w:val="24"/>
                <w:szCs w:val="24"/>
              </w:rPr>
            </w:pPr>
            <w:r>
              <w:rPr>
                <w:rFonts w:ascii="Arial" w:hAnsi="Arial" w:cs="Arial"/>
                <w:sz w:val="24"/>
                <w:szCs w:val="24"/>
              </w:rPr>
              <w:t>- ARC Motions had been mapped to CSP strategy and would come to Council for decision in September. The majority of motions sat within the strategy, but for a few that might not Council would be required to make a decision on what needed to be swapped out of the strategy if it was decided a motion raised took priority over existing strategy work.</w:t>
            </w:r>
          </w:p>
          <w:p w14:paraId="670CEBEF" w14:textId="0AFAF485" w:rsidR="002E3EB0" w:rsidRPr="007F19DF" w:rsidRDefault="002E3EB0" w:rsidP="002E3EB0">
            <w:pPr>
              <w:spacing w:line="360" w:lineRule="auto"/>
              <w:rPr>
                <w:rFonts w:ascii="Arial" w:hAnsi="Arial" w:cs="Arial"/>
                <w:sz w:val="24"/>
                <w:szCs w:val="24"/>
              </w:rPr>
            </w:pPr>
            <w:r>
              <w:rPr>
                <w:rFonts w:ascii="Arial" w:hAnsi="Arial" w:cs="Arial"/>
                <w:sz w:val="24"/>
                <w:szCs w:val="24"/>
              </w:rPr>
              <w:t>- The strategy had been mapped to external National strategies as part of its development and evolution over the past year.</w:t>
            </w:r>
          </w:p>
        </w:tc>
        <w:tc>
          <w:tcPr>
            <w:tcW w:w="1139" w:type="dxa"/>
            <w:tcBorders>
              <w:top w:val="single" w:sz="4" w:space="0" w:color="auto"/>
              <w:left w:val="single" w:sz="4" w:space="0" w:color="auto"/>
              <w:bottom w:val="single" w:sz="4" w:space="0" w:color="auto"/>
              <w:right w:val="single" w:sz="4" w:space="0" w:color="auto"/>
            </w:tcBorders>
            <w:vAlign w:val="center"/>
          </w:tcPr>
          <w:p w14:paraId="75C42383"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2C170A63" w14:textId="77777777" w:rsidTr="26086384">
        <w:tc>
          <w:tcPr>
            <w:tcW w:w="704" w:type="dxa"/>
            <w:tcBorders>
              <w:top w:val="single" w:sz="4" w:space="0" w:color="auto"/>
              <w:left w:val="single" w:sz="4" w:space="0" w:color="auto"/>
              <w:bottom w:val="single" w:sz="4" w:space="0" w:color="auto"/>
              <w:right w:val="single" w:sz="4" w:space="0" w:color="auto"/>
            </w:tcBorders>
          </w:tcPr>
          <w:p w14:paraId="0675A139" w14:textId="393E3A4C" w:rsidR="002E3EB0" w:rsidRDefault="00FE661C"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7.6</w:t>
            </w:r>
          </w:p>
        </w:tc>
        <w:tc>
          <w:tcPr>
            <w:tcW w:w="7655" w:type="dxa"/>
            <w:tcBorders>
              <w:top w:val="single" w:sz="4" w:space="0" w:color="auto"/>
              <w:left w:val="single" w:sz="4" w:space="0" w:color="auto"/>
              <w:bottom w:val="single" w:sz="4" w:space="0" w:color="auto"/>
              <w:right w:val="single" w:sz="4" w:space="0" w:color="auto"/>
            </w:tcBorders>
          </w:tcPr>
          <w:p w14:paraId="69B6BD81" w14:textId="6D19B375" w:rsidR="002E3EB0" w:rsidRPr="007F19DF" w:rsidRDefault="002E3EB0" w:rsidP="00FE661C">
            <w:pPr>
              <w:spacing w:line="360" w:lineRule="auto"/>
              <w:rPr>
                <w:rFonts w:ascii="Arial" w:hAnsi="Arial" w:cs="Arial"/>
                <w:sz w:val="24"/>
                <w:szCs w:val="24"/>
              </w:rPr>
            </w:pPr>
            <w:r>
              <w:rPr>
                <w:rFonts w:ascii="Arial" w:hAnsi="Arial" w:cs="Arial"/>
                <w:sz w:val="24"/>
                <w:szCs w:val="24"/>
              </w:rPr>
              <w:t>Council thanked the Executive for the final draft 2023-2027 strategy document that had EDB prin</w:t>
            </w:r>
            <w:r w:rsidR="00FE661C">
              <w:rPr>
                <w:rFonts w:ascii="Arial" w:hAnsi="Arial" w:cs="Arial"/>
                <w:sz w:val="24"/>
                <w:szCs w:val="24"/>
              </w:rPr>
              <w:t>ciples threaded through it and</w:t>
            </w:r>
            <w:r>
              <w:rPr>
                <w:rFonts w:ascii="Arial" w:hAnsi="Arial" w:cs="Arial"/>
                <w:sz w:val="24"/>
                <w:szCs w:val="24"/>
              </w:rPr>
              <w:t xml:space="preserve"> clearly visible at the heart of everything the CSP do. Council noted that there was a lot of great work on the strategy and that they were reassured that there was a great Executive Leadership Team in place to deliver this. They felt enthused and were looking forward to contributing to this work. </w:t>
            </w:r>
          </w:p>
        </w:tc>
        <w:tc>
          <w:tcPr>
            <w:tcW w:w="1139" w:type="dxa"/>
            <w:tcBorders>
              <w:top w:val="single" w:sz="4" w:space="0" w:color="auto"/>
              <w:left w:val="single" w:sz="4" w:space="0" w:color="auto"/>
              <w:bottom w:val="single" w:sz="4" w:space="0" w:color="auto"/>
              <w:right w:val="single" w:sz="4" w:space="0" w:color="auto"/>
            </w:tcBorders>
            <w:vAlign w:val="center"/>
          </w:tcPr>
          <w:p w14:paraId="2290E7BD" w14:textId="77777777" w:rsidR="002E3EB0"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1468BE34" w14:textId="77777777" w:rsidTr="26086384">
        <w:tc>
          <w:tcPr>
            <w:tcW w:w="704" w:type="dxa"/>
            <w:tcBorders>
              <w:top w:val="single" w:sz="4" w:space="0" w:color="auto"/>
              <w:left w:val="single" w:sz="4" w:space="0" w:color="auto"/>
              <w:bottom w:val="single" w:sz="4" w:space="0" w:color="auto"/>
              <w:right w:val="single" w:sz="4" w:space="0" w:color="auto"/>
            </w:tcBorders>
          </w:tcPr>
          <w:p w14:paraId="02C33ACA" w14:textId="0088BF11"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8.</w:t>
            </w:r>
          </w:p>
        </w:tc>
        <w:tc>
          <w:tcPr>
            <w:tcW w:w="7655" w:type="dxa"/>
            <w:tcBorders>
              <w:top w:val="single" w:sz="4" w:space="0" w:color="auto"/>
              <w:left w:val="single" w:sz="4" w:space="0" w:color="auto"/>
              <w:bottom w:val="single" w:sz="4" w:space="0" w:color="auto"/>
              <w:right w:val="single" w:sz="4" w:space="0" w:color="auto"/>
            </w:tcBorders>
          </w:tcPr>
          <w:p w14:paraId="16B302EB" w14:textId="7C490275" w:rsidR="002E3EB0" w:rsidRPr="007F19DF" w:rsidRDefault="002E3EB0" w:rsidP="002E3EB0">
            <w:pPr>
              <w:spacing w:after="120" w:line="360" w:lineRule="auto"/>
              <w:rPr>
                <w:rFonts w:ascii="Arial" w:hAnsi="Arial" w:cs="Arial"/>
                <w:b/>
                <w:sz w:val="24"/>
                <w:szCs w:val="24"/>
              </w:rPr>
            </w:pPr>
            <w:r w:rsidRPr="007F19DF">
              <w:rPr>
                <w:rFonts w:ascii="Arial" w:hAnsi="Arial" w:cs="Arial"/>
                <w:b/>
                <w:sz w:val="24"/>
                <w:szCs w:val="24"/>
              </w:rPr>
              <w:t xml:space="preserve">Complexities &amp; issues for CSP Trans members and services for Trans members </w:t>
            </w:r>
          </w:p>
        </w:tc>
        <w:tc>
          <w:tcPr>
            <w:tcW w:w="1139" w:type="dxa"/>
            <w:tcBorders>
              <w:top w:val="single" w:sz="4" w:space="0" w:color="auto"/>
              <w:left w:val="single" w:sz="4" w:space="0" w:color="auto"/>
              <w:bottom w:val="single" w:sz="4" w:space="0" w:color="auto"/>
              <w:right w:val="single" w:sz="4" w:space="0" w:color="auto"/>
            </w:tcBorders>
            <w:vAlign w:val="center"/>
          </w:tcPr>
          <w:p w14:paraId="6C83B94D" w14:textId="1D271CCE"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00C252D3" w14:textId="77777777" w:rsidTr="26086384">
        <w:trPr>
          <w:trHeight w:val="416"/>
        </w:trPr>
        <w:tc>
          <w:tcPr>
            <w:tcW w:w="704" w:type="dxa"/>
            <w:tcBorders>
              <w:top w:val="single" w:sz="4" w:space="0" w:color="auto"/>
              <w:left w:val="single" w:sz="4" w:space="0" w:color="auto"/>
              <w:bottom w:val="single" w:sz="4" w:space="0" w:color="auto"/>
              <w:right w:val="single" w:sz="4" w:space="0" w:color="auto"/>
            </w:tcBorders>
          </w:tcPr>
          <w:p w14:paraId="27143B0F" w14:textId="4CEC62F8"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8.1</w:t>
            </w:r>
          </w:p>
        </w:tc>
        <w:tc>
          <w:tcPr>
            <w:tcW w:w="7655" w:type="dxa"/>
            <w:tcBorders>
              <w:top w:val="single" w:sz="4" w:space="0" w:color="auto"/>
              <w:left w:val="single" w:sz="4" w:space="0" w:color="auto"/>
              <w:bottom w:val="single" w:sz="4" w:space="0" w:color="auto"/>
              <w:right w:val="single" w:sz="4" w:space="0" w:color="auto"/>
            </w:tcBorders>
          </w:tcPr>
          <w:p w14:paraId="4E2A6A3E" w14:textId="2E1D98EF" w:rsidR="002E3EB0" w:rsidRDefault="002E3EB0" w:rsidP="002E3EB0">
            <w:pPr>
              <w:spacing w:line="360" w:lineRule="auto"/>
              <w:rPr>
                <w:rFonts w:ascii="Arial" w:hAnsi="Arial" w:cs="Arial"/>
                <w:sz w:val="24"/>
                <w:szCs w:val="24"/>
              </w:rPr>
            </w:pPr>
            <w:r w:rsidRPr="675907B4">
              <w:rPr>
                <w:rFonts w:ascii="Arial" w:hAnsi="Arial" w:cs="Arial"/>
                <w:sz w:val="24"/>
                <w:szCs w:val="24"/>
              </w:rPr>
              <w:t xml:space="preserve">Council reflected on the ‘Transgender rights and sex based rights’ briefing they had received in May and the slides that provided a chronological overview of the facts. Council had in-depth discussions and acknowledged the complexity and divisiveness of the topic and that they did not have the ability to know the right answer for all </w:t>
            </w:r>
            <w:r w:rsidRPr="675907B4">
              <w:rPr>
                <w:rFonts w:ascii="Arial" w:hAnsi="Arial" w:cs="Arial"/>
                <w:sz w:val="24"/>
                <w:szCs w:val="24"/>
              </w:rPr>
              <w:lastRenderedPageBreak/>
              <w:t>members effected. The CSP recognised that transphobia and trans based inequalities existed in our society and were present in our profession and that Sexism and sex based inequalities existed in our society and our profession; and that the intersection of these issues needed to be discussed in a compassionate sensitive manner, with all members experiencing the issues centred in the conversation.</w:t>
            </w:r>
          </w:p>
        </w:tc>
        <w:tc>
          <w:tcPr>
            <w:tcW w:w="1139" w:type="dxa"/>
            <w:tcBorders>
              <w:top w:val="single" w:sz="4" w:space="0" w:color="auto"/>
              <w:left w:val="single" w:sz="4" w:space="0" w:color="auto"/>
              <w:bottom w:val="single" w:sz="4" w:space="0" w:color="auto"/>
              <w:right w:val="single" w:sz="4" w:space="0" w:color="auto"/>
            </w:tcBorders>
            <w:vAlign w:val="center"/>
          </w:tcPr>
          <w:p w14:paraId="4C3AA46A" w14:textId="36DE9A6C"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5EA4CED" w14:textId="77777777" w:rsidTr="26086384">
        <w:tc>
          <w:tcPr>
            <w:tcW w:w="704" w:type="dxa"/>
            <w:tcBorders>
              <w:top w:val="single" w:sz="4" w:space="0" w:color="auto"/>
              <w:left w:val="single" w:sz="4" w:space="0" w:color="auto"/>
              <w:bottom w:val="single" w:sz="4" w:space="0" w:color="auto"/>
              <w:right w:val="single" w:sz="4" w:space="0" w:color="auto"/>
            </w:tcBorders>
          </w:tcPr>
          <w:p w14:paraId="3BDA7E17" w14:textId="3893546F" w:rsidR="002E3EB0"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8.2</w:t>
            </w:r>
          </w:p>
        </w:tc>
        <w:tc>
          <w:tcPr>
            <w:tcW w:w="7655" w:type="dxa"/>
            <w:tcBorders>
              <w:top w:val="single" w:sz="4" w:space="0" w:color="auto"/>
              <w:left w:val="single" w:sz="4" w:space="0" w:color="auto"/>
              <w:bottom w:val="single" w:sz="4" w:space="0" w:color="auto"/>
              <w:right w:val="single" w:sz="4" w:space="0" w:color="auto"/>
            </w:tcBorders>
          </w:tcPr>
          <w:p w14:paraId="48241305" w14:textId="53CD342B" w:rsidR="002E3EB0" w:rsidRDefault="002E3EB0" w:rsidP="002E3EB0">
            <w:pPr>
              <w:spacing w:line="360" w:lineRule="auto"/>
              <w:rPr>
                <w:rFonts w:ascii="Arial" w:hAnsi="Arial" w:cs="Arial"/>
                <w:sz w:val="24"/>
                <w:szCs w:val="24"/>
              </w:rPr>
            </w:pPr>
            <w:r>
              <w:rPr>
                <w:rFonts w:ascii="Arial" w:hAnsi="Arial" w:cs="Arial"/>
                <w:sz w:val="24"/>
                <w:szCs w:val="24"/>
              </w:rPr>
              <w:t xml:space="preserve">Council </w:t>
            </w:r>
            <w:r w:rsidRPr="00952C62">
              <w:rPr>
                <w:rFonts w:ascii="Arial" w:hAnsi="Arial" w:cs="Arial"/>
                <w:b/>
                <w:sz w:val="24"/>
                <w:szCs w:val="24"/>
              </w:rPr>
              <w:t>AGREED</w:t>
            </w:r>
            <w:r>
              <w:rPr>
                <w:rFonts w:ascii="Arial" w:hAnsi="Arial" w:cs="Arial"/>
                <w:sz w:val="24"/>
                <w:szCs w:val="24"/>
              </w:rPr>
              <w:t xml:space="preserve"> that a CSP holding position statement should be developed and considered several wording options for this in the course of their discussion. Council agreed the holding statement wording would be finalised by RL to encapsulate their discussions and the CSP’s opposition to all forms of discrimination and disadvantage and</w:t>
            </w:r>
            <w:r w:rsidR="004A4CC6">
              <w:rPr>
                <w:rFonts w:ascii="Arial" w:hAnsi="Arial" w:cs="Arial"/>
                <w:sz w:val="24"/>
                <w:szCs w:val="24"/>
              </w:rPr>
              <w:t xml:space="preserve"> approved by </w:t>
            </w:r>
            <w:r>
              <w:rPr>
                <w:rFonts w:ascii="Arial" w:hAnsi="Arial" w:cs="Arial"/>
                <w:sz w:val="24"/>
                <w:szCs w:val="24"/>
              </w:rPr>
              <w:t>Council</w:t>
            </w:r>
            <w:r w:rsidR="004A4CC6">
              <w:rPr>
                <w:rFonts w:ascii="Arial" w:hAnsi="Arial" w:cs="Arial"/>
                <w:sz w:val="24"/>
                <w:szCs w:val="24"/>
              </w:rPr>
              <w:t xml:space="preserve"> as a </w:t>
            </w:r>
            <w:r>
              <w:rPr>
                <w:rFonts w:ascii="Arial" w:hAnsi="Arial" w:cs="Arial"/>
                <w:sz w:val="24"/>
                <w:szCs w:val="24"/>
              </w:rPr>
              <w:t>written resolution.</w:t>
            </w:r>
          </w:p>
        </w:tc>
        <w:tc>
          <w:tcPr>
            <w:tcW w:w="1139" w:type="dxa"/>
            <w:tcBorders>
              <w:top w:val="single" w:sz="4" w:space="0" w:color="auto"/>
              <w:left w:val="single" w:sz="4" w:space="0" w:color="auto"/>
              <w:bottom w:val="single" w:sz="4" w:space="0" w:color="auto"/>
              <w:right w:val="single" w:sz="4" w:space="0" w:color="auto"/>
            </w:tcBorders>
            <w:vAlign w:val="center"/>
          </w:tcPr>
          <w:p w14:paraId="2AFA786A" w14:textId="7733C114" w:rsidR="002E3EB0" w:rsidRDefault="004A4CC6" w:rsidP="002E3EB0">
            <w:pPr>
              <w:suppressAutoHyphens/>
              <w:spacing w:line="360" w:lineRule="auto"/>
              <w:rPr>
                <w:rFonts w:ascii="Arial" w:eastAsia="Franklin Gothic Book" w:hAnsi="Arial" w:cs="Arial"/>
                <w:b/>
                <w:kern w:val="2"/>
                <w:sz w:val="24"/>
                <w:szCs w:val="24"/>
                <w:lang w:eastAsia="ar-SA"/>
              </w:rPr>
            </w:pPr>
            <w:r>
              <w:rPr>
                <w:rFonts w:ascii="Arial" w:eastAsia="Franklin Gothic Book" w:hAnsi="Arial" w:cs="Arial"/>
                <w:b/>
                <w:kern w:val="2"/>
                <w:sz w:val="24"/>
                <w:szCs w:val="24"/>
                <w:lang w:eastAsia="ar-SA"/>
              </w:rPr>
              <w:t>RL &amp; KS</w:t>
            </w:r>
          </w:p>
        </w:tc>
      </w:tr>
      <w:tr w:rsidR="004A4CC6" w:rsidRPr="007F19DF" w14:paraId="5DF56C65" w14:textId="77777777" w:rsidTr="26086384">
        <w:tc>
          <w:tcPr>
            <w:tcW w:w="704" w:type="dxa"/>
            <w:tcBorders>
              <w:top w:val="single" w:sz="4" w:space="0" w:color="auto"/>
              <w:left w:val="single" w:sz="4" w:space="0" w:color="auto"/>
              <w:bottom w:val="single" w:sz="4" w:space="0" w:color="auto"/>
              <w:right w:val="single" w:sz="4" w:space="0" w:color="auto"/>
            </w:tcBorders>
          </w:tcPr>
          <w:p w14:paraId="5710B8B9" w14:textId="62B11E4B" w:rsidR="004A4CC6" w:rsidRDefault="004A4CC6"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8.3</w:t>
            </w:r>
          </w:p>
        </w:tc>
        <w:tc>
          <w:tcPr>
            <w:tcW w:w="7655" w:type="dxa"/>
            <w:tcBorders>
              <w:top w:val="single" w:sz="4" w:space="0" w:color="auto"/>
              <w:left w:val="single" w:sz="4" w:space="0" w:color="auto"/>
              <w:bottom w:val="single" w:sz="4" w:space="0" w:color="auto"/>
              <w:right w:val="single" w:sz="4" w:space="0" w:color="auto"/>
            </w:tcBorders>
          </w:tcPr>
          <w:p w14:paraId="378B7577" w14:textId="4D187904" w:rsidR="004A4CC6" w:rsidRDefault="004A4CC6" w:rsidP="004A4CC6">
            <w:pPr>
              <w:spacing w:line="360" w:lineRule="auto"/>
              <w:rPr>
                <w:rFonts w:ascii="Arial" w:hAnsi="Arial" w:cs="Arial"/>
                <w:sz w:val="24"/>
                <w:szCs w:val="24"/>
              </w:rPr>
            </w:pPr>
            <w:r w:rsidRPr="26086384">
              <w:rPr>
                <w:rFonts w:ascii="Arial" w:hAnsi="Arial" w:cs="Arial"/>
                <w:sz w:val="24"/>
                <w:szCs w:val="24"/>
              </w:rPr>
              <w:t xml:space="preserve">The holding statement would provide </w:t>
            </w:r>
            <w:r w:rsidR="00D71296">
              <w:rPr>
                <w:rFonts w:ascii="Arial" w:hAnsi="Arial" w:cs="Arial"/>
                <w:sz w:val="24"/>
                <w:szCs w:val="24"/>
              </w:rPr>
              <w:t xml:space="preserve">the CSP, and the EDB committee </w:t>
            </w:r>
            <w:r w:rsidRPr="26086384">
              <w:rPr>
                <w:rFonts w:ascii="Arial" w:hAnsi="Arial" w:cs="Arial"/>
                <w:sz w:val="24"/>
                <w:szCs w:val="24"/>
              </w:rPr>
              <w:t>with the time needed to consider these complexities and issues throughout this year and provide some recommendations to Council where possible. Council noted</w:t>
            </w:r>
            <w:r w:rsidR="00796CA7">
              <w:rPr>
                <w:rFonts w:ascii="Arial" w:hAnsi="Arial" w:cs="Arial"/>
                <w:sz w:val="24"/>
                <w:szCs w:val="24"/>
              </w:rPr>
              <w:t xml:space="preserve"> the EBD committee had lived </w:t>
            </w:r>
            <w:r w:rsidRPr="26086384">
              <w:rPr>
                <w:rFonts w:ascii="Arial" w:hAnsi="Arial" w:cs="Arial"/>
                <w:sz w:val="24"/>
                <w:szCs w:val="24"/>
              </w:rPr>
              <w:t>experience and it was extremely hard to take emotions out of these types of discussions. It was fundamental that this new committee (that had only met twice so far) was given the time to develop as a safe space for those members to discuss complex issues in society and the profession. It was also important that it ensured that all voices were heard in the debate.</w:t>
            </w:r>
          </w:p>
        </w:tc>
        <w:tc>
          <w:tcPr>
            <w:tcW w:w="1139" w:type="dxa"/>
            <w:tcBorders>
              <w:top w:val="single" w:sz="4" w:space="0" w:color="auto"/>
              <w:left w:val="single" w:sz="4" w:space="0" w:color="auto"/>
              <w:bottom w:val="single" w:sz="4" w:space="0" w:color="auto"/>
              <w:right w:val="single" w:sz="4" w:space="0" w:color="auto"/>
            </w:tcBorders>
            <w:vAlign w:val="center"/>
          </w:tcPr>
          <w:p w14:paraId="7C26220E" w14:textId="5FE726DA" w:rsidR="004A4CC6" w:rsidRDefault="004A4CC6" w:rsidP="002E3EB0">
            <w:pPr>
              <w:suppressAutoHyphens/>
              <w:spacing w:line="360" w:lineRule="auto"/>
              <w:rPr>
                <w:rFonts w:ascii="Arial" w:eastAsia="Franklin Gothic Book" w:hAnsi="Arial" w:cs="Arial"/>
                <w:b/>
                <w:kern w:val="2"/>
                <w:sz w:val="24"/>
                <w:szCs w:val="24"/>
                <w:lang w:eastAsia="ar-SA"/>
              </w:rPr>
            </w:pPr>
          </w:p>
        </w:tc>
      </w:tr>
      <w:tr w:rsidR="002E3EB0" w:rsidRPr="007F19DF" w14:paraId="47805EFA" w14:textId="77777777" w:rsidTr="26086384">
        <w:tc>
          <w:tcPr>
            <w:tcW w:w="704" w:type="dxa"/>
            <w:tcBorders>
              <w:top w:val="single" w:sz="4" w:space="0" w:color="auto"/>
              <w:left w:val="single" w:sz="4" w:space="0" w:color="auto"/>
              <w:bottom w:val="single" w:sz="4" w:space="0" w:color="auto"/>
              <w:right w:val="single" w:sz="4" w:space="0" w:color="auto"/>
            </w:tcBorders>
          </w:tcPr>
          <w:p w14:paraId="5563381D" w14:textId="2A345F1E" w:rsidR="002E3EB0" w:rsidRDefault="002E3EB0" w:rsidP="26086384">
            <w:pPr>
              <w:suppressAutoHyphens/>
              <w:spacing w:line="360" w:lineRule="auto"/>
              <w:rPr>
                <w:rFonts w:ascii="Arial" w:eastAsia="Franklin Gothic Book" w:hAnsi="Arial" w:cs="Arial"/>
                <w:kern w:val="2"/>
                <w:sz w:val="24"/>
                <w:szCs w:val="24"/>
                <w:lang w:eastAsia="ar-SA"/>
              </w:rPr>
            </w:pPr>
            <w:r w:rsidRPr="26086384">
              <w:rPr>
                <w:rFonts w:ascii="Arial" w:eastAsia="Franklin Gothic Book" w:hAnsi="Arial" w:cs="Arial"/>
                <w:kern w:val="2"/>
                <w:sz w:val="24"/>
                <w:szCs w:val="24"/>
                <w:lang w:eastAsia="ar-SA"/>
              </w:rPr>
              <w:t>8.</w:t>
            </w:r>
            <w:r w:rsidR="004A4CC6" w:rsidRPr="26086384">
              <w:rPr>
                <w:rFonts w:ascii="Arial" w:eastAsia="Franklin Gothic Book" w:hAnsi="Arial" w:cs="Arial"/>
                <w:kern w:val="2"/>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tcPr>
          <w:p w14:paraId="5D1B8775" w14:textId="4D14528C" w:rsidR="002E3EB0" w:rsidRPr="004A4CC6" w:rsidRDefault="002E3EB0" w:rsidP="26086384">
            <w:pPr>
              <w:spacing w:line="360" w:lineRule="auto"/>
              <w:rPr>
                <w:rFonts w:ascii="Arial" w:hAnsi="Arial" w:cs="Arial"/>
                <w:sz w:val="24"/>
                <w:szCs w:val="24"/>
              </w:rPr>
            </w:pPr>
            <w:r w:rsidRPr="26086384">
              <w:rPr>
                <w:rFonts w:ascii="Arial" w:hAnsi="Arial" w:cs="Arial"/>
                <w:sz w:val="24"/>
                <w:szCs w:val="24"/>
              </w:rPr>
              <w:t>Council AGREED the following actions :</w:t>
            </w:r>
          </w:p>
          <w:p w14:paraId="4F961405" w14:textId="1964AA41" w:rsidR="002E3EB0" w:rsidRDefault="002E3EB0" w:rsidP="26086384">
            <w:pPr>
              <w:spacing w:line="360" w:lineRule="auto"/>
              <w:rPr>
                <w:rFonts w:ascii="Arial" w:hAnsi="Arial" w:cs="Arial"/>
                <w:sz w:val="24"/>
                <w:szCs w:val="24"/>
              </w:rPr>
            </w:pPr>
            <w:r w:rsidRPr="26086384">
              <w:rPr>
                <w:rFonts w:ascii="Arial" w:hAnsi="Arial" w:cs="Arial"/>
                <w:sz w:val="24"/>
                <w:szCs w:val="24"/>
              </w:rPr>
              <w:t xml:space="preserve">- Continue the review of the equalities implications of the draft revised CSP code of professional standards, with </w:t>
            </w:r>
            <w:r w:rsidR="675907B4" w:rsidRPr="26086384">
              <w:rPr>
                <w:rFonts w:ascii="Arial" w:hAnsi="Arial" w:cs="Arial"/>
                <w:sz w:val="24"/>
                <w:szCs w:val="24"/>
              </w:rPr>
              <w:t>representation from the EDB committee</w:t>
            </w:r>
          </w:p>
          <w:p w14:paraId="55DC1348" w14:textId="60E18FE6" w:rsidR="002E3EB0" w:rsidRPr="004A4CC6" w:rsidRDefault="002E3EB0" w:rsidP="26086384">
            <w:pPr>
              <w:spacing w:line="360" w:lineRule="auto"/>
              <w:rPr>
                <w:rFonts w:ascii="Arial" w:hAnsi="Arial" w:cs="Arial"/>
                <w:sz w:val="24"/>
                <w:szCs w:val="24"/>
              </w:rPr>
            </w:pPr>
            <w:r w:rsidRPr="26086384">
              <w:rPr>
                <w:rFonts w:ascii="Arial" w:hAnsi="Arial" w:cs="Arial"/>
                <w:sz w:val="24"/>
                <w:szCs w:val="24"/>
              </w:rPr>
              <w:t>- Professional committee</w:t>
            </w:r>
            <w:r w:rsidR="675907B4" w:rsidRPr="26086384">
              <w:rPr>
                <w:rFonts w:ascii="Arial" w:hAnsi="Arial" w:cs="Arial"/>
                <w:sz w:val="24"/>
                <w:szCs w:val="24"/>
              </w:rPr>
              <w:t xml:space="preserve"> to lead on </w:t>
            </w:r>
            <w:r w:rsidRPr="26086384">
              <w:rPr>
                <w:rFonts w:ascii="Arial" w:hAnsi="Arial" w:cs="Arial"/>
                <w:sz w:val="24"/>
                <w:szCs w:val="24"/>
              </w:rPr>
              <w:t>consideration of whether clinical practice guidance should be developed on physiotherapy for trans people, with the involvement of the EDB Committee</w:t>
            </w:r>
            <w:r w:rsidR="00D71296">
              <w:rPr>
                <w:rFonts w:ascii="Arial" w:hAnsi="Arial" w:cs="Arial"/>
                <w:sz w:val="24"/>
                <w:szCs w:val="24"/>
              </w:rPr>
              <w:t>.</w:t>
            </w:r>
          </w:p>
          <w:p w14:paraId="5A6C9FCD" w14:textId="3710E521" w:rsidR="002E3EB0" w:rsidRDefault="002E3EB0" w:rsidP="26086384">
            <w:pPr>
              <w:spacing w:line="360" w:lineRule="auto"/>
              <w:rPr>
                <w:rFonts w:ascii="Arial" w:hAnsi="Arial" w:cs="Arial"/>
                <w:sz w:val="24"/>
                <w:szCs w:val="24"/>
              </w:rPr>
            </w:pPr>
            <w:r w:rsidRPr="26086384">
              <w:rPr>
                <w:rFonts w:ascii="Arial" w:hAnsi="Arial" w:cs="Arial"/>
                <w:sz w:val="24"/>
                <w:szCs w:val="24"/>
              </w:rPr>
              <w:t>- EDB to consider whether the CSP should hold, and if so to develop policy positions on issues which are the current subject of public debate; trans athletes, women only spaces and services, gender recognition legislation, puberty blocking.</w:t>
            </w:r>
          </w:p>
        </w:tc>
        <w:tc>
          <w:tcPr>
            <w:tcW w:w="1139" w:type="dxa"/>
            <w:tcBorders>
              <w:top w:val="single" w:sz="4" w:space="0" w:color="auto"/>
              <w:left w:val="single" w:sz="4" w:space="0" w:color="auto"/>
              <w:bottom w:val="single" w:sz="4" w:space="0" w:color="auto"/>
              <w:right w:val="single" w:sz="4" w:space="0" w:color="auto"/>
            </w:tcBorders>
            <w:vAlign w:val="center"/>
          </w:tcPr>
          <w:p w14:paraId="2374375A" w14:textId="79F81F08" w:rsidR="002E3EB0" w:rsidRDefault="004A4CC6" w:rsidP="26086384">
            <w:pPr>
              <w:suppressAutoHyphens/>
              <w:spacing w:line="360" w:lineRule="auto"/>
              <w:rPr>
                <w:rFonts w:ascii="Arial" w:eastAsia="Franklin Gothic Book" w:hAnsi="Arial" w:cs="Arial"/>
                <w:b/>
                <w:bCs/>
                <w:sz w:val="24"/>
                <w:szCs w:val="24"/>
                <w:lang w:eastAsia="ar-SA"/>
              </w:rPr>
            </w:pPr>
            <w:r w:rsidRPr="26086384">
              <w:rPr>
                <w:rFonts w:ascii="Arial" w:eastAsia="Franklin Gothic Book" w:hAnsi="Arial" w:cs="Arial"/>
                <w:b/>
                <w:bCs/>
                <w:kern w:val="2"/>
                <w:sz w:val="24"/>
                <w:szCs w:val="24"/>
                <w:lang w:eastAsia="ar-SA"/>
              </w:rPr>
              <w:t>GOV</w:t>
            </w:r>
          </w:p>
          <w:p w14:paraId="497F83BE" w14:textId="067105B6" w:rsidR="002E3EB0" w:rsidRDefault="002E3EB0" w:rsidP="26086384">
            <w:pPr>
              <w:suppressAutoHyphens/>
              <w:spacing w:line="360" w:lineRule="auto"/>
              <w:rPr>
                <w:rFonts w:ascii="Arial" w:eastAsia="Franklin Gothic Book" w:hAnsi="Arial" w:cs="Arial"/>
                <w:b/>
                <w:bCs/>
                <w:sz w:val="24"/>
                <w:szCs w:val="24"/>
                <w:lang w:eastAsia="ar-SA"/>
              </w:rPr>
            </w:pPr>
          </w:p>
          <w:p w14:paraId="72BDAA91" w14:textId="5EE1D116" w:rsidR="002E3EB0" w:rsidRDefault="004A4CC6" w:rsidP="26086384">
            <w:pPr>
              <w:suppressAutoHyphens/>
              <w:spacing w:line="360" w:lineRule="auto"/>
              <w:rPr>
                <w:rFonts w:ascii="Arial" w:eastAsia="Franklin Gothic Book" w:hAnsi="Arial" w:cs="Arial"/>
                <w:b/>
                <w:bCs/>
                <w:sz w:val="24"/>
                <w:szCs w:val="24"/>
                <w:lang w:eastAsia="ar-SA"/>
              </w:rPr>
            </w:pPr>
            <w:r w:rsidRPr="26086384">
              <w:rPr>
                <w:rFonts w:ascii="Arial" w:eastAsia="Franklin Gothic Book" w:hAnsi="Arial" w:cs="Arial"/>
                <w:b/>
                <w:bCs/>
                <w:kern w:val="2"/>
                <w:sz w:val="24"/>
                <w:szCs w:val="24"/>
                <w:lang w:eastAsia="ar-SA"/>
              </w:rPr>
              <w:t>Prof cttee</w:t>
            </w:r>
          </w:p>
          <w:p w14:paraId="3F11A169" w14:textId="682DE76C" w:rsidR="002E3EB0" w:rsidRDefault="002E3EB0" w:rsidP="26086384">
            <w:pPr>
              <w:suppressAutoHyphens/>
              <w:spacing w:line="360" w:lineRule="auto"/>
              <w:rPr>
                <w:rFonts w:ascii="Arial" w:eastAsia="Franklin Gothic Book" w:hAnsi="Arial" w:cs="Arial"/>
                <w:b/>
                <w:bCs/>
                <w:sz w:val="24"/>
                <w:szCs w:val="24"/>
                <w:lang w:eastAsia="ar-SA"/>
              </w:rPr>
            </w:pPr>
          </w:p>
          <w:p w14:paraId="5914359C" w14:textId="589261FA" w:rsidR="002E3EB0" w:rsidRDefault="002E3EB0" w:rsidP="26086384">
            <w:pPr>
              <w:suppressAutoHyphens/>
              <w:spacing w:line="360" w:lineRule="auto"/>
              <w:rPr>
                <w:rFonts w:ascii="Arial" w:eastAsia="Franklin Gothic Book" w:hAnsi="Arial" w:cs="Arial"/>
                <w:b/>
                <w:bCs/>
                <w:sz w:val="24"/>
                <w:szCs w:val="24"/>
                <w:lang w:eastAsia="ar-SA"/>
              </w:rPr>
            </w:pPr>
          </w:p>
          <w:p w14:paraId="143B7190" w14:textId="210C581E" w:rsidR="002E3EB0" w:rsidRDefault="004A4CC6" w:rsidP="26086384">
            <w:pPr>
              <w:suppressAutoHyphens/>
              <w:spacing w:line="360" w:lineRule="auto"/>
              <w:rPr>
                <w:rFonts w:ascii="Arial" w:eastAsia="Franklin Gothic Book" w:hAnsi="Arial" w:cs="Arial"/>
                <w:b/>
                <w:bCs/>
                <w:kern w:val="2"/>
                <w:sz w:val="24"/>
                <w:szCs w:val="24"/>
                <w:lang w:eastAsia="ar-SA"/>
              </w:rPr>
            </w:pPr>
            <w:r w:rsidRPr="26086384">
              <w:rPr>
                <w:rFonts w:ascii="Arial" w:eastAsia="Franklin Gothic Book" w:hAnsi="Arial" w:cs="Arial"/>
                <w:b/>
                <w:bCs/>
                <w:kern w:val="2"/>
                <w:sz w:val="24"/>
                <w:szCs w:val="24"/>
                <w:lang w:eastAsia="ar-SA"/>
              </w:rPr>
              <w:t xml:space="preserve">EDBC </w:t>
            </w:r>
          </w:p>
        </w:tc>
      </w:tr>
      <w:tr w:rsidR="002E3EB0" w:rsidRPr="007F19DF" w14:paraId="40F0BB02" w14:textId="77777777" w:rsidTr="26086384">
        <w:tc>
          <w:tcPr>
            <w:tcW w:w="704" w:type="dxa"/>
            <w:tcBorders>
              <w:top w:val="single" w:sz="4" w:space="0" w:color="auto"/>
              <w:left w:val="single" w:sz="4" w:space="0" w:color="auto"/>
              <w:bottom w:val="single" w:sz="4" w:space="0" w:color="auto"/>
              <w:right w:val="single" w:sz="4" w:space="0" w:color="auto"/>
            </w:tcBorders>
          </w:tcPr>
          <w:p w14:paraId="4674938C" w14:textId="577666E1" w:rsidR="002E3EB0" w:rsidRPr="007F19DF" w:rsidRDefault="002E3EB0" w:rsidP="00796CA7">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lastRenderedPageBreak/>
              <w:t>8.</w:t>
            </w:r>
            <w:r w:rsidR="00796CA7">
              <w:rPr>
                <w:rFonts w:ascii="Arial" w:eastAsia="Franklin Gothic Book" w:hAnsi="Arial" w:cs="Arial"/>
                <w:kern w:val="2"/>
                <w:sz w:val="24"/>
                <w:szCs w:val="24"/>
                <w:lang w:eastAsia="ar-SA"/>
              </w:rPr>
              <w:t>5</w:t>
            </w:r>
          </w:p>
        </w:tc>
        <w:tc>
          <w:tcPr>
            <w:tcW w:w="7655" w:type="dxa"/>
            <w:tcBorders>
              <w:top w:val="single" w:sz="4" w:space="0" w:color="auto"/>
              <w:left w:val="single" w:sz="4" w:space="0" w:color="auto"/>
              <w:bottom w:val="single" w:sz="4" w:space="0" w:color="auto"/>
              <w:right w:val="single" w:sz="4" w:space="0" w:color="auto"/>
            </w:tcBorders>
          </w:tcPr>
          <w:p w14:paraId="014D33C3" w14:textId="7494D2B3" w:rsidR="002E3EB0" w:rsidRPr="007F19DF" w:rsidRDefault="000603FB" w:rsidP="00796CA7">
            <w:pPr>
              <w:spacing w:line="360" w:lineRule="auto"/>
              <w:rPr>
                <w:rFonts w:ascii="Arial" w:hAnsi="Arial" w:cs="Arial"/>
                <w:sz w:val="24"/>
                <w:szCs w:val="24"/>
              </w:rPr>
            </w:pPr>
            <w:r>
              <w:rPr>
                <w:rFonts w:ascii="Arial" w:hAnsi="Arial" w:cs="Arial"/>
                <w:sz w:val="24"/>
                <w:szCs w:val="24"/>
              </w:rPr>
              <w:t xml:space="preserve">The </w:t>
            </w:r>
            <w:r w:rsidR="002E3EB0">
              <w:rPr>
                <w:rFonts w:ascii="Arial" w:hAnsi="Arial" w:cs="Arial"/>
                <w:sz w:val="24"/>
                <w:szCs w:val="24"/>
              </w:rPr>
              <w:t>Council acknowledged the disappointment they felt that the LGBTQIA+ network members had not wanted to march with the CSP staff at this year’s pride event as had happened in previous years, and hoped to rebuild relationships and understanding between</w:t>
            </w:r>
            <w:r w:rsidR="00796CA7">
              <w:rPr>
                <w:rFonts w:ascii="Arial" w:hAnsi="Arial" w:cs="Arial"/>
                <w:sz w:val="24"/>
                <w:szCs w:val="24"/>
              </w:rPr>
              <w:t xml:space="preserve"> them. There was no intention to cause </w:t>
            </w:r>
            <w:r w:rsidR="002E3EB0">
              <w:rPr>
                <w:rFonts w:ascii="Arial" w:hAnsi="Arial" w:cs="Arial"/>
                <w:sz w:val="24"/>
                <w:szCs w:val="24"/>
              </w:rPr>
              <w:t>any upset whilst attempting to work within these complex issues.</w:t>
            </w:r>
          </w:p>
        </w:tc>
        <w:tc>
          <w:tcPr>
            <w:tcW w:w="1139" w:type="dxa"/>
            <w:tcBorders>
              <w:top w:val="single" w:sz="4" w:space="0" w:color="auto"/>
              <w:left w:val="single" w:sz="4" w:space="0" w:color="auto"/>
              <w:bottom w:val="single" w:sz="4" w:space="0" w:color="auto"/>
              <w:right w:val="single" w:sz="4" w:space="0" w:color="auto"/>
            </w:tcBorders>
            <w:vAlign w:val="center"/>
          </w:tcPr>
          <w:p w14:paraId="09C76169" w14:textId="25336B1F"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52E2A6F1" w14:textId="77777777" w:rsidTr="26086384">
        <w:tc>
          <w:tcPr>
            <w:tcW w:w="704" w:type="dxa"/>
            <w:tcBorders>
              <w:top w:val="single" w:sz="4" w:space="0" w:color="auto"/>
              <w:left w:val="single" w:sz="4" w:space="0" w:color="auto"/>
              <w:bottom w:val="single" w:sz="4" w:space="0" w:color="auto"/>
              <w:right w:val="single" w:sz="4" w:space="0" w:color="auto"/>
            </w:tcBorders>
          </w:tcPr>
          <w:p w14:paraId="02A0455D" w14:textId="0EA4D0F3"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 xml:space="preserve">9. </w:t>
            </w:r>
          </w:p>
        </w:tc>
        <w:tc>
          <w:tcPr>
            <w:tcW w:w="7655" w:type="dxa"/>
            <w:tcBorders>
              <w:top w:val="single" w:sz="4" w:space="0" w:color="auto"/>
              <w:left w:val="single" w:sz="4" w:space="0" w:color="auto"/>
              <w:bottom w:val="single" w:sz="4" w:space="0" w:color="auto"/>
              <w:right w:val="single" w:sz="4" w:space="0" w:color="auto"/>
            </w:tcBorders>
          </w:tcPr>
          <w:p w14:paraId="5991BE3A" w14:textId="49612893" w:rsidR="002E3EB0" w:rsidRPr="007F19DF" w:rsidRDefault="002E3EB0" w:rsidP="000603FB">
            <w:pPr>
              <w:spacing w:after="120" w:line="360" w:lineRule="auto"/>
              <w:rPr>
                <w:rFonts w:ascii="Arial" w:hAnsi="Arial" w:cs="Arial"/>
                <w:b/>
                <w:i/>
                <w:sz w:val="24"/>
                <w:szCs w:val="24"/>
              </w:rPr>
            </w:pPr>
            <w:r w:rsidRPr="007F19DF">
              <w:rPr>
                <w:rFonts w:ascii="Arial" w:hAnsi="Arial" w:cs="Arial"/>
                <w:b/>
                <w:sz w:val="24"/>
                <w:szCs w:val="24"/>
              </w:rPr>
              <w:t>Applications for A</w:t>
            </w:r>
            <w:r>
              <w:rPr>
                <w:rFonts w:ascii="Arial" w:hAnsi="Arial" w:cs="Arial"/>
                <w:b/>
                <w:sz w:val="24"/>
                <w:szCs w:val="24"/>
              </w:rPr>
              <w:t>ffiliated Organisation Status</w:t>
            </w:r>
            <w:r w:rsidRPr="007F19DF">
              <w:rPr>
                <w:rFonts w:ascii="Arial" w:hAnsi="Arial" w:cs="Arial"/>
                <w:b/>
                <w:sz w:val="24"/>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14:paraId="473B8ED0" w14:textId="41C07066"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D22EBC2" w14:textId="77777777" w:rsidTr="26086384">
        <w:tc>
          <w:tcPr>
            <w:tcW w:w="704" w:type="dxa"/>
            <w:tcBorders>
              <w:top w:val="single" w:sz="4" w:space="0" w:color="auto"/>
              <w:left w:val="single" w:sz="4" w:space="0" w:color="auto"/>
              <w:bottom w:val="single" w:sz="4" w:space="0" w:color="auto"/>
              <w:right w:val="single" w:sz="4" w:space="0" w:color="auto"/>
            </w:tcBorders>
          </w:tcPr>
          <w:p w14:paraId="4B9D2206" w14:textId="2A20A757" w:rsidR="002E3EB0" w:rsidRPr="007F19DF" w:rsidRDefault="002E3EB0" w:rsidP="002E3EB0">
            <w:pPr>
              <w:widowControl w:val="0"/>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9.1</w:t>
            </w:r>
          </w:p>
        </w:tc>
        <w:tc>
          <w:tcPr>
            <w:tcW w:w="7655" w:type="dxa"/>
            <w:tcBorders>
              <w:top w:val="single" w:sz="4" w:space="0" w:color="auto"/>
              <w:left w:val="single" w:sz="4" w:space="0" w:color="auto"/>
              <w:bottom w:val="single" w:sz="4" w:space="0" w:color="auto"/>
              <w:right w:val="single" w:sz="4" w:space="0" w:color="auto"/>
            </w:tcBorders>
          </w:tcPr>
          <w:p w14:paraId="662F2661" w14:textId="350622B7" w:rsidR="002E3EB0" w:rsidRPr="007F19DF" w:rsidRDefault="002E3EB0" w:rsidP="002E3EB0">
            <w:pPr>
              <w:kinsoku w:val="0"/>
              <w:overflowPunct w:val="0"/>
              <w:autoSpaceDE w:val="0"/>
              <w:autoSpaceDN w:val="0"/>
              <w:adjustRightInd w:val="0"/>
              <w:spacing w:line="360" w:lineRule="auto"/>
              <w:rPr>
                <w:rFonts w:ascii="Arial" w:hAnsi="Arial" w:cs="Arial"/>
                <w:sz w:val="24"/>
                <w:szCs w:val="24"/>
              </w:rPr>
            </w:pPr>
            <w:bookmarkStart w:id="1" w:name="9._Cncl_31.03.22_Item_9_Renumeration_of_"/>
            <w:bookmarkEnd w:id="1"/>
            <w:r w:rsidRPr="007F19DF">
              <w:rPr>
                <w:rFonts w:ascii="Arial" w:hAnsi="Arial" w:cs="Arial"/>
                <w:sz w:val="24"/>
                <w:szCs w:val="24"/>
              </w:rPr>
              <w:t>Council</w:t>
            </w:r>
            <w:r>
              <w:rPr>
                <w:rFonts w:ascii="Arial" w:hAnsi="Arial" w:cs="Arial"/>
                <w:sz w:val="24"/>
                <w:szCs w:val="24"/>
              </w:rPr>
              <w:t xml:space="preserve"> considered the </w:t>
            </w:r>
            <w:r w:rsidRPr="007F19DF">
              <w:rPr>
                <w:rFonts w:ascii="Arial" w:hAnsi="Arial" w:cs="Arial"/>
                <w:sz w:val="24"/>
                <w:szCs w:val="24"/>
              </w:rPr>
              <w:t xml:space="preserve">paper that asked them to </w:t>
            </w:r>
            <w:r>
              <w:rPr>
                <w:rFonts w:ascii="Arial" w:hAnsi="Arial" w:cs="Arial"/>
                <w:sz w:val="24"/>
                <w:szCs w:val="24"/>
              </w:rPr>
              <w:t xml:space="preserve">approve the application from the ‘Long Covid Physio Group’ to become a CSP affiliated organisation based on them meeting the criteria for such recognition. Council </w:t>
            </w:r>
            <w:r w:rsidRPr="00B40F59">
              <w:rPr>
                <w:rFonts w:ascii="Arial" w:hAnsi="Arial" w:cs="Arial"/>
                <w:b/>
                <w:sz w:val="24"/>
                <w:szCs w:val="24"/>
              </w:rPr>
              <w:t>APPROVED</w:t>
            </w:r>
            <w:r>
              <w:rPr>
                <w:rFonts w:ascii="Arial" w:hAnsi="Arial" w:cs="Arial"/>
                <w:sz w:val="24"/>
                <w:szCs w:val="24"/>
              </w:rPr>
              <w:t xml:space="preserve"> that the group was affiliated to the CSP.</w:t>
            </w:r>
          </w:p>
        </w:tc>
        <w:tc>
          <w:tcPr>
            <w:tcW w:w="1139" w:type="dxa"/>
            <w:tcBorders>
              <w:top w:val="single" w:sz="4" w:space="0" w:color="auto"/>
              <w:left w:val="single" w:sz="4" w:space="0" w:color="auto"/>
              <w:bottom w:val="single" w:sz="4" w:space="0" w:color="auto"/>
              <w:right w:val="single" w:sz="4" w:space="0" w:color="auto"/>
            </w:tcBorders>
            <w:vAlign w:val="center"/>
          </w:tcPr>
          <w:p w14:paraId="39E04E26" w14:textId="53320308"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7E4F57ED" w14:textId="77777777" w:rsidTr="26086384">
        <w:tc>
          <w:tcPr>
            <w:tcW w:w="704" w:type="dxa"/>
            <w:tcBorders>
              <w:top w:val="single" w:sz="4" w:space="0" w:color="auto"/>
              <w:left w:val="single" w:sz="4" w:space="0" w:color="auto"/>
              <w:bottom w:val="single" w:sz="4" w:space="0" w:color="auto"/>
              <w:right w:val="single" w:sz="4" w:space="0" w:color="auto"/>
            </w:tcBorders>
          </w:tcPr>
          <w:p w14:paraId="7C22F3BD" w14:textId="1C3AB115"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9.2</w:t>
            </w:r>
          </w:p>
        </w:tc>
        <w:tc>
          <w:tcPr>
            <w:tcW w:w="7655" w:type="dxa"/>
            <w:tcBorders>
              <w:top w:val="single" w:sz="4" w:space="0" w:color="auto"/>
              <w:left w:val="single" w:sz="4" w:space="0" w:color="auto"/>
              <w:bottom w:val="single" w:sz="4" w:space="0" w:color="auto"/>
              <w:right w:val="single" w:sz="4" w:space="0" w:color="auto"/>
            </w:tcBorders>
          </w:tcPr>
          <w:p w14:paraId="63ED95E4" w14:textId="5CC000FB" w:rsidR="002E3EB0" w:rsidRPr="007F19DF" w:rsidRDefault="002E3EB0" w:rsidP="002E3EB0">
            <w:pPr>
              <w:spacing w:line="360" w:lineRule="auto"/>
              <w:rPr>
                <w:rFonts w:ascii="Arial" w:eastAsia="Arial" w:hAnsi="Arial" w:cs="Arial"/>
                <w:sz w:val="24"/>
                <w:szCs w:val="24"/>
                <w:lang w:eastAsia="en-GB"/>
              </w:rPr>
            </w:pPr>
            <w:r>
              <w:rPr>
                <w:rFonts w:ascii="Arial" w:eastAsia="Arial" w:hAnsi="Arial" w:cs="Arial"/>
                <w:sz w:val="24"/>
                <w:szCs w:val="24"/>
                <w:lang w:eastAsia="en-GB"/>
              </w:rPr>
              <w:t>The Executive confirmed that it would review the point relating to offering CSP staff advice to affiliated organisations, to ensure parameters were set at the start and relationship expectations managed.</w:t>
            </w:r>
          </w:p>
        </w:tc>
        <w:tc>
          <w:tcPr>
            <w:tcW w:w="1139" w:type="dxa"/>
            <w:tcBorders>
              <w:top w:val="single" w:sz="4" w:space="0" w:color="auto"/>
              <w:left w:val="single" w:sz="4" w:space="0" w:color="auto"/>
              <w:bottom w:val="single" w:sz="4" w:space="0" w:color="auto"/>
              <w:right w:val="single" w:sz="4" w:space="0" w:color="auto"/>
            </w:tcBorders>
            <w:vAlign w:val="center"/>
          </w:tcPr>
          <w:p w14:paraId="2C9C2BF6" w14:textId="4E58553F"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5ABE13A2" w14:textId="77777777" w:rsidTr="26086384">
        <w:tc>
          <w:tcPr>
            <w:tcW w:w="704" w:type="dxa"/>
            <w:tcBorders>
              <w:top w:val="single" w:sz="4" w:space="0" w:color="auto"/>
              <w:left w:val="single" w:sz="4" w:space="0" w:color="auto"/>
              <w:bottom w:val="single" w:sz="4" w:space="0" w:color="auto"/>
              <w:right w:val="single" w:sz="4" w:space="0" w:color="auto"/>
            </w:tcBorders>
          </w:tcPr>
          <w:p w14:paraId="233F31F0" w14:textId="01057FB8"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10.</w:t>
            </w:r>
          </w:p>
        </w:tc>
        <w:tc>
          <w:tcPr>
            <w:tcW w:w="7655" w:type="dxa"/>
            <w:tcBorders>
              <w:top w:val="single" w:sz="4" w:space="0" w:color="auto"/>
              <w:left w:val="single" w:sz="4" w:space="0" w:color="auto"/>
              <w:bottom w:val="single" w:sz="4" w:space="0" w:color="auto"/>
              <w:right w:val="single" w:sz="4" w:space="0" w:color="auto"/>
            </w:tcBorders>
          </w:tcPr>
          <w:p w14:paraId="4A6B7A36" w14:textId="312120DB" w:rsidR="002E3EB0" w:rsidRPr="007F19DF" w:rsidRDefault="002E3EB0" w:rsidP="002E3EB0">
            <w:pPr>
              <w:spacing w:after="120" w:line="360" w:lineRule="auto"/>
              <w:rPr>
                <w:rFonts w:ascii="Arial" w:hAnsi="Arial" w:cs="Arial"/>
                <w:b/>
                <w:sz w:val="24"/>
                <w:szCs w:val="24"/>
              </w:rPr>
            </w:pPr>
            <w:r w:rsidRPr="007F19DF">
              <w:rPr>
                <w:rFonts w:ascii="Arial" w:hAnsi="Arial" w:cs="Arial"/>
                <w:b/>
                <w:sz w:val="24"/>
                <w:szCs w:val="24"/>
              </w:rPr>
              <w:t xml:space="preserve">Corporate Risk Register </w:t>
            </w:r>
          </w:p>
        </w:tc>
        <w:tc>
          <w:tcPr>
            <w:tcW w:w="1139" w:type="dxa"/>
            <w:tcBorders>
              <w:top w:val="single" w:sz="4" w:space="0" w:color="auto"/>
              <w:left w:val="single" w:sz="4" w:space="0" w:color="auto"/>
              <w:bottom w:val="single" w:sz="4" w:space="0" w:color="auto"/>
              <w:right w:val="single" w:sz="4" w:space="0" w:color="auto"/>
            </w:tcBorders>
            <w:vAlign w:val="center"/>
          </w:tcPr>
          <w:p w14:paraId="183C4209" w14:textId="7777777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0AA2C659" w14:textId="77777777" w:rsidTr="26086384">
        <w:tc>
          <w:tcPr>
            <w:tcW w:w="704" w:type="dxa"/>
            <w:tcBorders>
              <w:top w:val="single" w:sz="4" w:space="0" w:color="auto"/>
              <w:left w:val="single" w:sz="4" w:space="0" w:color="auto"/>
              <w:bottom w:val="single" w:sz="4" w:space="0" w:color="auto"/>
              <w:right w:val="single" w:sz="4" w:space="0" w:color="auto"/>
            </w:tcBorders>
          </w:tcPr>
          <w:p w14:paraId="44ED1DF4" w14:textId="43A84811" w:rsidR="002E3EB0" w:rsidRPr="002E699F" w:rsidRDefault="002E3EB0" w:rsidP="002E3EB0">
            <w:pPr>
              <w:suppressAutoHyphens/>
              <w:spacing w:line="360" w:lineRule="auto"/>
              <w:rPr>
                <w:rFonts w:ascii="Arial" w:eastAsia="Franklin Gothic Book" w:hAnsi="Arial" w:cs="Arial"/>
                <w:kern w:val="2"/>
                <w:sz w:val="24"/>
                <w:szCs w:val="24"/>
                <w:lang w:eastAsia="ar-SA"/>
              </w:rPr>
            </w:pPr>
            <w:r w:rsidRPr="002E699F">
              <w:rPr>
                <w:rFonts w:ascii="Arial" w:eastAsia="Franklin Gothic Book" w:hAnsi="Arial" w:cs="Arial"/>
                <w:kern w:val="2"/>
                <w:sz w:val="24"/>
                <w:szCs w:val="24"/>
                <w:lang w:eastAsia="ar-SA"/>
              </w:rPr>
              <w:t>10.1</w:t>
            </w:r>
          </w:p>
        </w:tc>
        <w:tc>
          <w:tcPr>
            <w:tcW w:w="7655" w:type="dxa"/>
            <w:tcBorders>
              <w:top w:val="single" w:sz="4" w:space="0" w:color="auto"/>
              <w:left w:val="single" w:sz="4" w:space="0" w:color="auto"/>
              <w:bottom w:val="single" w:sz="4" w:space="0" w:color="auto"/>
              <w:right w:val="single" w:sz="4" w:space="0" w:color="auto"/>
            </w:tcBorders>
          </w:tcPr>
          <w:p w14:paraId="57A2E10C" w14:textId="1ABD3474" w:rsidR="002E3EB0" w:rsidRPr="007F19DF" w:rsidRDefault="002E3EB0" w:rsidP="002E3EB0">
            <w:pPr>
              <w:spacing w:line="360" w:lineRule="auto"/>
              <w:rPr>
                <w:rFonts w:ascii="Arial" w:eastAsia="Arial" w:hAnsi="Arial" w:cs="Arial"/>
                <w:b/>
                <w:sz w:val="24"/>
                <w:szCs w:val="24"/>
                <w:lang w:eastAsia="en-GB"/>
              </w:rPr>
            </w:pPr>
            <w:r w:rsidRPr="007F19DF">
              <w:rPr>
                <w:rFonts w:ascii="Arial" w:hAnsi="Arial" w:cs="Arial"/>
                <w:sz w:val="24"/>
                <w:szCs w:val="24"/>
              </w:rPr>
              <w:t xml:space="preserve">Council considered the circulated </w:t>
            </w:r>
            <w:r w:rsidRPr="007F19DF">
              <w:rPr>
                <w:rFonts w:ascii="Arial" w:hAnsi="Arial" w:cs="Arial"/>
                <w:noProof/>
                <w:sz w:val="24"/>
                <w:szCs w:val="24"/>
                <w:lang w:val="en-US"/>
              </w:rPr>
              <w:t>quarter two update of the CSP Corporate Risk</w:t>
            </w:r>
            <w:r w:rsidRPr="007F19DF">
              <w:rPr>
                <w:rFonts w:ascii="Arial" w:hAnsi="Arial" w:cs="Arial"/>
                <w:sz w:val="24"/>
                <w:szCs w:val="24"/>
              </w:rPr>
              <w:t xml:space="preserve"> Register which had been recommended for approval by FRAC. Council </w:t>
            </w:r>
            <w:r w:rsidRPr="007F19DF">
              <w:rPr>
                <w:rFonts w:ascii="Arial" w:hAnsi="Arial" w:cs="Arial"/>
                <w:b/>
                <w:sz w:val="24"/>
                <w:szCs w:val="24"/>
              </w:rPr>
              <w:t xml:space="preserve">APPROVED </w:t>
            </w:r>
            <w:r w:rsidRPr="007F19DF">
              <w:rPr>
                <w:rFonts w:ascii="Arial" w:hAnsi="Arial" w:cs="Arial"/>
                <w:sz w:val="24"/>
                <w:szCs w:val="24"/>
              </w:rPr>
              <w:t>the Corpo</w:t>
            </w:r>
            <w:r>
              <w:rPr>
                <w:rFonts w:ascii="Arial" w:hAnsi="Arial" w:cs="Arial"/>
                <w:sz w:val="24"/>
                <w:szCs w:val="24"/>
              </w:rPr>
              <w:t>rate Risk Register for Quarter two</w:t>
            </w:r>
            <w:r w:rsidRPr="007F19DF">
              <w:rPr>
                <w:rFonts w:ascii="Arial" w:hAnsi="Arial" w:cs="Arial"/>
                <w:sz w:val="24"/>
                <w:szCs w:val="24"/>
              </w:rPr>
              <w:t xml:space="preserve"> </w:t>
            </w:r>
            <w:r w:rsidRPr="007F19DF">
              <w:rPr>
                <w:rFonts w:ascii="Arial" w:eastAsia="Times New Roman" w:hAnsi="Arial" w:cs="Arial"/>
                <w:sz w:val="24"/>
                <w:szCs w:val="24"/>
                <w:lang w:val="en-US"/>
              </w:rPr>
              <w:t>and were assured of the appropriate management of corporate risks</w:t>
            </w:r>
            <w:r w:rsidRPr="007F19DF">
              <w:rPr>
                <w:rFonts w:ascii="Arial" w:hAnsi="Arial" w:cs="Arial"/>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14:paraId="1EA0672C" w14:textId="21984C9A"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5DF5768C" w14:textId="77777777" w:rsidTr="26086384">
        <w:tc>
          <w:tcPr>
            <w:tcW w:w="704" w:type="dxa"/>
            <w:tcBorders>
              <w:top w:val="single" w:sz="4" w:space="0" w:color="auto"/>
              <w:left w:val="single" w:sz="4" w:space="0" w:color="auto"/>
              <w:bottom w:val="single" w:sz="4" w:space="0" w:color="auto"/>
              <w:right w:val="single" w:sz="4" w:space="0" w:color="auto"/>
            </w:tcBorders>
          </w:tcPr>
          <w:p w14:paraId="2F92A2D9" w14:textId="22A96B7A" w:rsidR="002E3EB0" w:rsidRPr="007F19DF" w:rsidRDefault="002E3EB0" w:rsidP="002E3EB0">
            <w:pPr>
              <w:spacing w:line="360" w:lineRule="auto"/>
              <w:rPr>
                <w:rFonts w:ascii="Arial" w:hAnsi="Arial" w:cs="Arial"/>
                <w:b/>
                <w:sz w:val="24"/>
                <w:szCs w:val="24"/>
                <w:lang w:eastAsia="ar-SA"/>
              </w:rPr>
            </w:pPr>
            <w:r w:rsidRPr="007F19DF">
              <w:rPr>
                <w:rFonts w:ascii="Arial" w:hAnsi="Arial" w:cs="Arial"/>
                <w:b/>
                <w:sz w:val="24"/>
                <w:szCs w:val="24"/>
                <w:lang w:eastAsia="ar-SA"/>
              </w:rPr>
              <w:t>11.</w:t>
            </w:r>
          </w:p>
        </w:tc>
        <w:tc>
          <w:tcPr>
            <w:tcW w:w="7655" w:type="dxa"/>
            <w:tcBorders>
              <w:top w:val="single" w:sz="4" w:space="0" w:color="auto"/>
              <w:left w:val="single" w:sz="4" w:space="0" w:color="auto"/>
              <w:bottom w:val="single" w:sz="4" w:space="0" w:color="auto"/>
              <w:right w:val="single" w:sz="4" w:space="0" w:color="auto"/>
            </w:tcBorders>
          </w:tcPr>
          <w:p w14:paraId="277E1F92" w14:textId="4251C89D" w:rsidR="002E3EB0" w:rsidRPr="002F40D9" w:rsidRDefault="002E3EB0" w:rsidP="26086384">
            <w:pPr>
              <w:spacing w:after="120" w:line="360" w:lineRule="auto"/>
              <w:rPr>
                <w:rFonts w:ascii="Arial" w:hAnsi="Arial" w:cs="Arial"/>
                <w:i/>
                <w:iCs/>
                <w:sz w:val="24"/>
                <w:szCs w:val="24"/>
              </w:rPr>
            </w:pPr>
            <w:r w:rsidRPr="26086384">
              <w:rPr>
                <w:rFonts w:ascii="Arial" w:hAnsi="Arial" w:cs="Arial"/>
                <w:b/>
                <w:bCs/>
                <w:sz w:val="24"/>
                <w:szCs w:val="24"/>
              </w:rPr>
              <w:t>Bedford Row sale</w:t>
            </w:r>
            <w:r w:rsidRPr="26086384">
              <w:rPr>
                <w:rFonts w:ascii="Arial" w:hAnsi="Arial" w:cs="Arial"/>
                <w:sz w:val="24"/>
                <w:szCs w:val="24"/>
              </w:rPr>
              <w:t xml:space="preserve"> </w:t>
            </w:r>
            <w:r w:rsidRPr="26086384">
              <w:rPr>
                <w:rFonts w:ascii="Arial" w:hAnsi="Arial" w:cs="Arial"/>
                <w:b/>
                <w:bCs/>
                <w:sz w:val="24"/>
                <w:szCs w:val="24"/>
              </w:rPr>
              <w:t xml:space="preserve">Confidential </w:t>
            </w:r>
          </w:p>
        </w:tc>
        <w:tc>
          <w:tcPr>
            <w:tcW w:w="1139" w:type="dxa"/>
            <w:tcBorders>
              <w:top w:val="single" w:sz="4" w:space="0" w:color="auto"/>
              <w:left w:val="single" w:sz="4" w:space="0" w:color="auto"/>
              <w:bottom w:val="single" w:sz="4" w:space="0" w:color="auto"/>
              <w:right w:val="single" w:sz="4" w:space="0" w:color="auto"/>
            </w:tcBorders>
            <w:vAlign w:val="center"/>
          </w:tcPr>
          <w:p w14:paraId="2C8DFB7B" w14:textId="2070CE5C"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2998C0C4" w14:textId="77777777" w:rsidTr="26086384">
        <w:tc>
          <w:tcPr>
            <w:tcW w:w="704" w:type="dxa"/>
            <w:tcBorders>
              <w:top w:val="single" w:sz="4" w:space="0" w:color="auto"/>
              <w:left w:val="single" w:sz="4" w:space="0" w:color="auto"/>
              <w:bottom w:val="single" w:sz="4" w:space="0" w:color="auto"/>
              <w:right w:val="single" w:sz="4" w:space="0" w:color="auto"/>
            </w:tcBorders>
          </w:tcPr>
          <w:p w14:paraId="03076307" w14:textId="745CE4C2" w:rsidR="002E3EB0" w:rsidRPr="007F19DF" w:rsidRDefault="002E3EB0" w:rsidP="002E3EB0">
            <w:pPr>
              <w:spacing w:line="360" w:lineRule="auto"/>
              <w:rPr>
                <w:rFonts w:ascii="Arial" w:hAnsi="Arial" w:cs="Arial"/>
                <w:b/>
                <w:sz w:val="24"/>
                <w:szCs w:val="24"/>
                <w:lang w:eastAsia="ar-SA"/>
              </w:rPr>
            </w:pPr>
            <w:r w:rsidRPr="007F19DF">
              <w:rPr>
                <w:rFonts w:ascii="Arial" w:hAnsi="Arial" w:cs="Arial"/>
                <w:sz w:val="24"/>
                <w:szCs w:val="24"/>
                <w:lang w:eastAsia="ar-SA"/>
              </w:rPr>
              <w:t>11.1</w:t>
            </w:r>
          </w:p>
        </w:tc>
        <w:tc>
          <w:tcPr>
            <w:tcW w:w="7655" w:type="dxa"/>
            <w:tcBorders>
              <w:top w:val="single" w:sz="4" w:space="0" w:color="auto"/>
              <w:left w:val="single" w:sz="4" w:space="0" w:color="auto"/>
              <w:bottom w:val="single" w:sz="4" w:space="0" w:color="auto"/>
              <w:right w:val="single" w:sz="4" w:space="0" w:color="auto"/>
            </w:tcBorders>
          </w:tcPr>
          <w:p w14:paraId="4D6EC82D" w14:textId="039BEA98" w:rsidR="002E3EB0" w:rsidRPr="007F19DF" w:rsidRDefault="002E3EB0" w:rsidP="002E3EB0">
            <w:pPr>
              <w:spacing w:after="120" w:line="360" w:lineRule="auto"/>
              <w:rPr>
                <w:rFonts w:ascii="Arial" w:hAnsi="Arial" w:cs="Arial"/>
                <w:sz w:val="24"/>
                <w:szCs w:val="24"/>
              </w:rPr>
            </w:pPr>
            <w:r>
              <w:rPr>
                <w:rFonts w:ascii="Arial" w:hAnsi="Arial" w:cs="Arial"/>
                <w:sz w:val="24"/>
                <w:szCs w:val="24"/>
              </w:rPr>
              <w:t>Observers left the meeting for the confidential items 11 and 12.</w:t>
            </w:r>
          </w:p>
        </w:tc>
        <w:tc>
          <w:tcPr>
            <w:tcW w:w="1139" w:type="dxa"/>
            <w:tcBorders>
              <w:top w:val="single" w:sz="4" w:space="0" w:color="auto"/>
              <w:left w:val="single" w:sz="4" w:space="0" w:color="auto"/>
              <w:bottom w:val="single" w:sz="4" w:space="0" w:color="auto"/>
              <w:right w:val="single" w:sz="4" w:space="0" w:color="auto"/>
            </w:tcBorders>
            <w:vAlign w:val="center"/>
          </w:tcPr>
          <w:p w14:paraId="2E024EE0" w14:textId="7777777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7B483D6C" w14:textId="77777777" w:rsidTr="26086384">
        <w:tc>
          <w:tcPr>
            <w:tcW w:w="704" w:type="dxa"/>
            <w:tcBorders>
              <w:top w:val="single" w:sz="4" w:space="0" w:color="auto"/>
              <w:left w:val="single" w:sz="4" w:space="0" w:color="auto"/>
              <w:bottom w:val="single" w:sz="4" w:space="0" w:color="auto"/>
              <w:right w:val="single" w:sz="4" w:space="0" w:color="auto"/>
            </w:tcBorders>
          </w:tcPr>
          <w:p w14:paraId="0CD2FDC8" w14:textId="294C2713" w:rsidR="002E3EB0" w:rsidRPr="007F19DF" w:rsidRDefault="002E3EB0" w:rsidP="002E3EB0">
            <w:pPr>
              <w:spacing w:line="360" w:lineRule="auto"/>
              <w:rPr>
                <w:rFonts w:ascii="Arial" w:hAnsi="Arial" w:cs="Arial"/>
                <w:sz w:val="24"/>
                <w:szCs w:val="24"/>
                <w:lang w:eastAsia="ar-SA"/>
              </w:rPr>
            </w:pPr>
            <w:r>
              <w:rPr>
                <w:rFonts w:ascii="Arial" w:hAnsi="Arial" w:cs="Arial"/>
                <w:sz w:val="24"/>
                <w:szCs w:val="24"/>
                <w:lang w:eastAsia="ar-SA"/>
              </w:rPr>
              <w:t>11.2</w:t>
            </w:r>
          </w:p>
        </w:tc>
        <w:tc>
          <w:tcPr>
            <w:tcW w:w="7655" w:type="dxa"/>
            <w:tcBorders>
              <w:top w:val="single" w:sz="4" w:space="0" w:color="auto"/>
              <w:left w:val="single" w:sz="4" w:space="0" w:color="auto"/>
              <w:bottom w:val="single" w:sz="4" w:space="0" w:color="auto"/>
              <w:right w:val="single" w:sz="4" w:space="0" w:color="auto"/>
            </w:tcBorders>
          </w:tcPr>
          <w:p w14:paraId="155E8F11" w14:textId="44B20559" w:rsidR="002E3EB0" w:rsidRPr="007F19DF" w:rsidRDefault="002E3EB0" w:rsidP="002E3EB0">
            <w:pPr>
              <w:spacing w:after="120" w:line="360" w:lineRule="auto"/>
              <w:rPr>
                <w:rFonts w:ascii="Arial" w:hAnsi="Arial" w:cs="Arial"/>
                <w:sz w:val="24"/>
                <w:szCs w:val="24"/>
              </w:rPr>
            </w:pPr>
            <w:r>
              <w:rPr>
                <w:rFonts w:ascii="Arial" w:hAnsi="Arial" w:cs="Arial"/>
                <w:sz w:val="24"/>
                <w:szCs w:val="24"/>
              </w:rPr>
              <w:t>Council received an update on the progress of the sale of the Bedford Road Estate, that i</w:t>
            </w:r>
            <w:r w:rsidRPr="007F19DF">
              <w:rPr>
                <w:rFonts w:ascii="Arial" w:hAnsi="Arial" w:cs="Arial"/>
                <w:sz w:val="24"/>
                <w:szCs w:val="24"/>
              </w:rPr>
              <w:t>n accordance with the</w:t>
            </w:r>
            <w:r>
              <w:rPr>
                <w:rFonts w:ascii="Arial" w:hAnsi="Arial" w:cs="Arial"/>
                <w:sz w:val="24"/>
                <w:szCs w:val="24"/>
              </w:rPr>
              <w:t xml:space="preserve"> authority delegated by Council - the CSP had</w:t>
            </w:r>
            <w:r w:rsidRPr="007F19DF">
              <w:rPr>
                <w:rFonts w:ascii="Arial" w:hAnsi="Arial" w:cs="Arial"/>
                <w:sz w:val="24"/>
                <w:szCs w:val="24"/>
              </w:rPr>
              <w:t xml:space="preserve"> entered a period of exclusivity with a prospective purchaser for th</w:t>
            </w:r>
            <w:r>
              <w:rPr>
                <w:rFonts w:ascii="Arial" w:hAnsi="Arial" w:cs="Arial"/>
                <w:sz w:val="24"/>
                <w:szCs w:val="24"/>
              </w:rPr>
              <w:t>e sale of the Bedford Row</w:t>
            </w:r>
            <w:r w:rsidRPr="007F19DF">
              <w:rPr>
                <w:rFonts w:ascii="Arial" w:hAnsi="Arial" w:cs="Arial"/>
                <w:sz w:val="24"/>
                <w:szCs w:val="24"/>
              </w:rPr>
              <w:t>.</w:t>
            </w:r>
            <w:r>
              <w:rPr>
                <w:rFonts w:ascii="Arial" w:hAnsi="Arial" w:cs="Arial"/>
                <w:sz w:val="24"/>
                <w:szCs w:val="24"/>
              </w:rPr>
              <w:t xml:space="preserve"> That </w:t>
            </w:r>
            <w:r w:rsidRPr="007F19DF">
              <w:rPr>
                <w:rFonts w:ascii="Arial" w:hAnsi="Arial" w:cs="Arial"/>
                <w:sz w:val="24"/>
                <w:szCs w:val="24"/>
              </w:rPr>
              <w:t>FRAC ha</w:t>
            </w:r>
            <w:r>
              <w:rPr>
                <w:rFonts w:ascii="Arial" w:hAnsi="Arial" w:cs="Arial"/>
                <w:sz w:val="24"/>
                <w:szCs w:val="24"/>
              </w:rPr>
              <w:t>d</w:t>
            </w:r>
            <w:r w:rsidRPr="007F19DF">
              <w:rPr>
                <w:rFonts w:ascii="Arial" w:hAnsi="Arial" w:cs="Arial"/>
                <w:sz w:val="24"/>
                <w:szCs w:val="24"/>
              </w:rPr>
              <w:t xml:space="preserve"> reviewed the process followed </w:t>
            </w:r>
            <w:r>
              <w:rPr>
                <w:rFonts w:ascii="Arial" w:hAnsi="Arial" w:cs="Arial"/>
                <w:sz w:val="24"/>
                <w:szCs w:val="24"/>
              </w:rPr>
              <w:t xml:space="preserve">by the executive in accepting the </w:t>
            </w:r>
            <w:r w:rsidRPr="007F19DF">
              <w:rPr>
                <w:rFonts w:ascii="Arial" w:hAnsi="Arial" w:cs="Arial"/>
                <w:sz w:val="24"/>
                <w:szCs w:val="24"/>
              </w:rPr>
              <w:t>formal offer and confirmed that it ha</w:t>
            </w:r>
            <w:r>
              <w:rPr>
                <w:rFonts w:ascii="Arial" w:hAnsi="Arial" w:cs="Arial"/>
                <w:sz w:val="24"/>
                <w:szCs w:val="24"/>
              </w:rPr>
              <w:t>d</w:t>
            </w:r>
            <w:r w:rsidRPr="007F19DF">
              <w:rPr>
                <w:rFonts w:ascii="Arial" w:hAnsi="Arial" w:cs="Arial"/>
                <w:sz w:val="24"/>
                <w:szCs w:val="24"/>
              </w:rPr>
              <w:t xml:space="preserve"> satisfied its assurance role.</w:t>
            </w:r>
          </w:p>
        </w:tc>
        <w:tc>
          <w:tcPr>
            <w:tcW w:w="1139" w:type="dxa"/>
            <w:tcBorders>
              <w:top w:val="single" w:sz="4" w:space="0" w:color="auto"/>
              <w:left w:val="single" w:sz="4" w:space="0" w:color="auto"/>
              <w:bottom w:val="single" w:sz="4" w:space="0" w:color="auto"/>
              <w:right w:val="single" w:sz="4" w:space="0" w:color="auto"/>
            </w:tcBorders>
            <w:vAlign w:val="center"/>
          </w:tcPr>
          <w:p w14:paraId="02A55103"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p w14:paraId="2CCD6AA9"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p w14:paraId="7660E1B0"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p w14:paraId="621F01E4"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p w14:paraId="07CE501B"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p w14:paraId="67A3357F" w14:textId="498BC331" w:rsidR="002E3EB0" w:rsidRPr="007F19DF" w:rsidRDefault="002E3EB0" w:rsidP="002E3EB0">
            <w:pPr>
              <w:suppressAutoHyphens/>
              <w:spacing w:line="360" w:lineRule="auto"/>
              <w:rPr>
                <w:rFonts w:ascii="Arial" w:eastAsia="Franklin Gothic Book" w:hAnsi="Arial" w:cs="Arial"/>
                <w:kern w:val="2"/>
                <w:sz w:val="24"/>
                <w:szCs w:val="24"/>
                <w:lang w:eastAsia="ar-SA"/>
              </w:rPr>
            </w:pPr>
          </w:p>
        </w:tc>
      </w:tr>
      <w:tr w:rsidR="002E3EB0" w:rsidRPr="007F19DF" w14:paraId="34ECCACB" w14:textId="77777777" w:rsidTr="26086384">
        <w:tc>
          <w:tcPr>
            <w:tcW w:w="704" w:type="dxa"/>
            <w:tcBorders>
              <w:top w:val="single" w:sz="4" w:space="0" w:color="auto"/>
              <w:left w:val="single" w:sz="4" w:space="0" w:color="auto"/>
              <w:bottom w:val="single" w:sz="4" w:space="0" w:color="auto"/>
              <w:right w:val="single" w:sz="4" w:space="0" w:color="auto"/>
            </w:tcBorders>
          </w:tcPr>
          <w:p w14:paraId="0B799C28" w14:textId="01C7E3B5" w:rsidR="002E3EB0" w:rsidRDefault="002E3EB0" w:rsidP="002E3EB0">
            <w:pPr>
              <w:spacing w:line="360" w:lineRule="auto"/>
              <w:rPr>
                <w:rFonts w:ascii="Arial" w:hAnsi="Arial" w:cs="Arial"/>
                <w:sz w:val="24"/>
                <w:szCs w:val="24"/>
                <w:lang w:eastAsia="ar-SA"/>
              </w:rPr>
            </w:pPr>
            <w:r>
              <w:rPr>
                <w:rFonts w:ascii="Arial" w:hAnsi="Arial" w:cs="Arial"/>
                <w:sz w:val="24"/>
                <w:szCs w:val="24"/>
                <w:lang w:eastAsia="ar-SA"/>
              </w:rPr>
              <w:lastRenderedPageBreak/>
              <w:t>11.3</w:t>
            </w:r>
          </w:p>
        </w:tc>
        <w:tc>
          <w:tcPr>
            <w:tcW w:w="7655" w:type="dxa"/>
            <w:tcBorders>
              <w:top w:val="single" w:sz="4" w:space="0" w:color="auto"/>
              <w:left w:val="single" w:sz="4" w:space="0" w:color="auto"/>
              <w:bottom w:val="single" w:sz="4" w:space="0" w:color="auto"/>
              <w:right w:val="single" w:sz="4" w:space="0" w:color="auto"/>
            </w:tcBorders>
          </w:tcPr>
          <w:p w14:paraId="53686340" w14:textId="45E9388A" w:rsidR="002E3EB0" w:rsidRPr="007F19DF" w:rsidRDefault="002E3EB0" w:rsidP="002E3EB0">
            <w:pPr>
              <w:spacing w:line="360" w:lineRule="auto"/>
              <w:rPr>
                <w:rFonts w:ascii="Arial" w:hAnsi="Arial" w:cs="Arial"/>
                <w:sz w:val="24"/>
                <w:szCs w:val="24"/>
              </w:rPr>
            </w:pPr>
            <w:r>
              <w:rPr>
                <w:rFonts w:ascii="Arial" w:hAnsi="Arial" w:cs="Arial"/>
                <w:sz w:val="24"/>
                <w:szCs w:val="24"/>
              </w:rPr>
              <w:t>The Executive confirmed that FRAC would be seeking external expert investment advice on what to do with the Bedford Road sales proceeds.</w:t>
            </w:r>
          </w:p>
        </w:tc>
        <w:tc>
          <w:tcPr>
            <w:tcW w:w="1139" w:type="dxa"/>
            <w:tcBorders>
              <w:top w:val="single" w:sz="4" w:space="0" w:color="auto"/>
              <w:left w:val="single" w:sz="4" w:space="0" w:color="auto"/>
              <w:bottom w:val="single" w:sz="4" w:space="0" w:color="auto"/>
              <w:right w:val="single" w:sz="4" w:space="0" w:color="auto"/>
            </w:tcBorders>
            <w:vAlign w:val="center"/>
          </w:tcPr>
          <w:p w14:paraId="66B47B58" w14:textId="77777777" w:rsidR="002E3EB0" w:rsidRPr="007F19DF" w:rsidRDefault="002E3EB0" w:rsidP="002E3EB0">
            <w:pPr>
              <w:suppressAutoHyphens/>
              <w:spacing w:line="360" w:lineRule="auto"/>
              <w:rPr>
                <w:rFonts w:ascii="Arial" w:eastAsia="Franklin Gothic Book" w:hAnsi="Arial" w:cs="Arial"/>
                <w:kern w:val="2"/>
                <w:sz w:val="24"/>
                <w:szCs w:val="24"/>
                <w:lang w:eastAsia="ar-SA"/>
              </w:rPr>
            </w:pPr>
          </w:p>
        </w:tc>
      </w:tr>
      <w:tr w:rsidR="002E3EB0" w:rsidRPr="007F19DF" w14:paraId="5B0E4284" w14:textId="77777777" w:rsidTr="26086384">
        <w:tc>
          <w:tcPr>
            <w:tcW w:w="704" w:type="dxa"/>
            <w:tcBorders>
              <w:top w:val="single" w:sz="4" w:space="0" w:color="auto"/>
              <w:left w:val="single" w:sz="4" w:space="0" w:color="auto"/>
              <w:bottom w:val="single" w:sz="4" w:space="0" w:color="auto"/>
              <w:right w:val="single" w:sz="4" w:space="0" w:color="auto"/>
            </w:tcBorders>
          </w:tcPr>
          <w:p w14:paraId="4549C9E4" w14:textId="277390E4"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 xml:space="preserve">12. </w:t>
            </w:r>
          </w:p>
        </w:tc>
        <w:tc>
          <w:tcPr>
            <w:tcW w:w="7655" w:type="dxa"/>
            <w:tcBorders>
              <w:top w:val="single" w:sz="4" w:space="0" w:color="auto"/>
              <w:left w:val="single" w:sz="4" w:space="0" w:color="auto"/>
              <w:bottom w:val="single" w:sz="4" w:space="0" w:color="auto"/>
              <w:right w:val="single" w:sz="4" w:space="0" w:color="auto"/>
            </w:tcBorders>
          </w:tcPr>
          <w:p w14:paraId="3AD3150F" w14:textId="63B76456" w:rsidR="002E3EB0" w:rsidRPr="007F19DF" w:rsidRDefault="002E3EB0" w:rsidP="26086384">
            <w:pPr>
              <w:spacing w:after="120" w:line="360" w:lineRule="auto"/>
              <w:rPr>
                <w:rFonts w:ascii="Arial" w:hAnsi="Arial" w:cs="Arial"/>
                <w:i/>
                <w:iCs/>
                <w:sz w:val="24"/>
                <w:szCs w:val="24"/>
              </w:rPr>
            </w:pPr>
            <w:r w:rsidRPr="26086384">
              <w:rPr>
                <w:rFonts w:ascii="Arial" w:hAnsi="Arial" w:cs="Arial"/>
                <w:b/>
                <w:bCs/>
                <w:sz w:val="24"/>
                <w:szCs w:val="24"/>
              </w:rPr>
              <w:t>CSP Pension Proposal</w:t>
            </w:r>
            <w:r w:rsidRPr="26086384">
              <w:rPr>
                <w:rFonts w:ascii="Arial" w:hAnsi="Arial" w:cs="Arial"/>
                <w:sz w:val="24"/>
                <w:szCs w:val="24"/>
              </w:rPr>
              <w:t xml:space="preserve"> </w:t>
            </w:r>
            <w:r w:rsidRPr="26086384">
              <w:rPr>
                <w:rFonts w:ascii="Arial" w:hAnsi="Arial" w:cs="Arial"/>
                <w:b/>
                <w:bCs/>
                <w:sz w:val="24"/>
                <w:szCs w:val="24"/>
              </w:rPr>
              <w:t xml:space="preserve">Confidential </w:t>
            </w:r>
          </w:p>
        </w:tc>
        <w:tc>
          <w:tcPr>
            <w:tcW w:w="1139" w:type="dxa"/>
            <w:tcBorders>
              <w:top w:val="single" w:sz="4" w:space="0" w:color="auto"/>
              <w:left w:val="single" w:sz="4" w:space="0" w:color="auto"/>
              <w:bottom w:val="single" w:sz="4" w:space="0" w:color="auto"/>
              <w:right w:val="single" w:sz="4" w:space="0" w:color="auto"/>
            </w:tcBorders>
            <w:vAlign w:val="center"/>
          </w:tcPr>
          <w:p w14:paraId="4EDBA323" w14:textId="1E546A02"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348BE49E" w14:textId="77777777" w:rsidTr="26086384">
        <w:tc>
          <w:tcPr>
            <w:tcW w:w="704" w:type="dxa"/>
            <w:tcBorders>
              <w:top w:val="single" w:sz="4" w:space="0" w:color="auto"/>
              <w:left w:val="single" w:sz="4" w:space="0" w:color="auto"/>
              <w:bottom w:val="single" w:sz="4" w:space="0" w:color="auto"/>
              <w:right w:val="single" w:sz="4" w:space="0" w:color="auto"/>
            </w:tcBorders>
          </w:tcPr>
          <w:p w14:paraId="763AF26E" w14:textId="31AD51A8" w:rsidR="002E3EB0" w:rsidRPr="00EC6611" w:rsidRDefault="002E3EB0" w:rsidP="002E3EB0">
            <w:pPr>
              <w:suppressAutoHyphens/>
              <w:spacing w:line="360" w:lineRule="auto"/>
              <w:rPr>
                <w:rFonts w:ascii="Arial" w:eastAsia="Franklin Gothic Book" w:hAnsi="Arial" w:cs="Arial"/>
                <w:kern w:val="2"/>
                <w:sz w:val="24"/>
                <w:szCs w:val="24"/>
                <w:lang w:eastAsia="ar-SA"/>
              </w:rPr>
            </w:pPr>
            <w:r w:rsidRPr="00EC6611">
              <w:rPr>
                <w:rFonts w:ascii="Arial" w:eastAsia="Franklin Gothic Book" w:hAnsi="Arial" w:cs="Arial"/>
                <w:kern w:val="2"/>
                <w:sz w:val="24"/>
                <w:szCs w:val="24"/>
                <w:lang w:eastAsia="ar-SA"/>
              </w:rPr>
              <w:t>12.1</w:t>
            </w:r>
          </w:p>
        </w:tc>
        <w:tc>
          <w:tcPr>
            <w:tcW w:w="7655" w:type="dxa"/>
            <w:tcBorders>
              <w:top w:val="single" w:sz="4" w:space="0" w:color="auto"/>
              <w:left w:val="single" w:sz="4" w:space="0" w:color="auto"/>
              <w:bottom w:val="single" w:sz="4" w:space="0" w:color="auto"/>
              <w:right w:val="single" w:sz="4" w:space="0" w:color="auto"/>
            </w:tcBorders>
          </w:tcPr>
          <w:p w14:paraId="68FD5F54" w14:textId="77777777" w:rsidR="002E3EB0" w:rsidRPr="00EC6611" w:rsidRDefault="002E3EB0" w:rsidP="002E3EB0">
            <w:pPr>
              <w:spacing w:after="120" w:line="360" w:lineRule="auto"/>
              <w:rPr>
                <w:rFonts w:ascii="Arial" w:hAnsi="Arial" w:cs="Arial"/>
                <w:sz w:val="24"/>
                <w:szCs w:val="24"/>
              </w:rPr>
            </w:pPr>
            <w:r w:rsidRPr="00EC6611">
              <w:rPr>
                <w:rFonts w:ascii="Arial" w:hAnsi="Arial" w:cs="Arial"/>
                <w:sz w:val="24"/>
                <w:szCs w:val="24"/>
              </w:rPr>
              <w:t>Council received an update on developments in the triennial actuarial valuation of the CSP Pension Scheme Liability as at 31</w:t>
            </w:r>
            <w:r w:rsidRPr="00EC6611">
              <w:rPr>
                <w:rFonts w:ascii="Arial" w:hAnsi="Arial" w:cs="Arial"/>
                <w:sz w:val="24"/>
                <w:szCs w:val="24"/>
                <w:vertAlign w:val="superscript"/>
              </w:rPr>
              <w:t>st</w:t>
            </w:r>
            <w:r w:rsidRPr="00EC6611">
              <w:rPr>
                <w:rFonts w:ascii="Arial" w:hAnsi="Arial" w:cs="Arial"/>
                <w:sz w:val="24"/>
                <w:szCs w:val="24"/>
              </w:rPr>
              <w:t xml:space="preserve"> March 2021.</w:t>
            </w:r>
          </w:p>
          <w:p w14:paraId="4E7353BB" w14:textId="275B3478" w:rsidR="002E3EB0" w:rsidRPr="00EC6611" w:rsidRDefault="002E3EB0" w:rsidP="002E3EB0">
            <w:pPr>
              <w:spacing w:after="120" w:line="360" w:lineRule="auto"/>
              <w:rPr>
                <w:rFonts w:ascii="Arial" w:hAnsi="Arial" w:cs="Arial"/>
                <w:sz w:val="24"/>
                <w:szCs w:val="24"/>
              </w:rPr>
            </w:pPr>
            <w:r w:rsidRPr="00EC6611">
              <w:rPr>
                <w:rFonts w:ascii="Arial" w:hAnsi="Arial" w:cs="Arial"/>
                <w:sz w:val="24"/>
                <w:szCs w:val="24"/>
              </w:rPr>
              <w:t xml:space="preserve">The valuation </w:t>
            </w:r>
            <w:r>
              <w:rPr>
                <w:rFonts w:ascii="Arial" w:hAnsi="Arial" w:cs="Arial"/>
                <w:sz w:val="24"/>
                <w:szCs w:val="24"/>
              </w:rPr>
              <w:t>was</w:t>
            </w:r>
            <w:r w:rsidRPr="00EC6611">
              <w:rPr>
                <w:rFonts w:ascii="Arial" w:hAnsi="Arial" w:cs="Arial"/>
                <w:sz w:val="24"/>
                <w:szCs w:val="24"/>
              </w:rPr>
              <w:t xml:space="preserve"> still to be finalised by the Scheme Trustees who </w:t>
            </w:r>
            <w:r>
              <w:rPr>
                <w:rFonts w:ascii="Arial" w:hAnsi="Arial" w:cs="Arial"/>
                <w:sz w:val="24"/>
                <w:szCs w:val="24"/>
              </w:rPr>
              <w:t xml:space="preserve">had </w:t>
            </w:r>
            <w:r w:rsidRPr="00EC6611">
              <w:rPr>
                <w:rFonts w:ascii="Arial" w:hAnsi="Arial" w:cs="Arial"/>
                <w:sz w:val="24"/>
                <w:szCs w:val="24"/>
              </w:rPr>
              <w:t>met on June 9</w:t>
            </w:r>
            <w:r w:rsidRPr="00EC6611">
              <w:rPr>
                <w:rFonts w:ascii="Arial" w:hAnsi="Arial" w:cs="Arial"/>
                <w:sz w:val="24"/>
                <w:szCs w:val="24"/>
                <w:vertAlign w:val="superscript"/>
              </w:rPr>
              <w:t xml:space="preserve">th </w:t>
            </w:r>
            <w:r w:rsidRPr="00EC6611">
              <w:rPr>
                <w:rFonts w:ascii="Arial" w:hAnsi="Arial" w:cs="Arial"/>
                <w:sz w:val="24"/>
                <w:szCs w:val="24"/>
              </w:rPr>
              <w:t>and w</w:t>
            </w:r>
            <w:r>
              <w:rPr>
                <w:rFonts w:ascii="Arial" w:hAnsi="Arial" w:cs="Arial"/>
                <w:sz w:val="24"/>
                <w:szCs w:val="24"/>
              </w:rPr>
              <w:t>ould</w:t>
            </w:r>
            <w:r w:rsidRPr="00EC6611">
              <w:rPr>
                <w:rFonts w:ascii="Arial" w:hAnsi="Arial" w:cs="Arial"/>
                <w:sz w:val="24"/>
                <w:szCs w:val="24"/>
              </w:rPr>
              <w:t xml:space="preserve"> shortly be making a proposal to the CSP for an updated recovery plan. A significant increase </w:t>
            </w:r>
            <w:r>
              <w:rPr>
                <w:rFonts w:ascii="Arial" w:hAnsi="Arial" w:cs="Arial"/>
                <w:sz w:val="24"/>
                <w:szCs w:val="24"/>
              </w:rPr>
              <w:t xml:space="preserve">of </w:t>
            </w:r>
            <w:r w:rsidR="00E10447">
              <w:rPr>
                <w:rFonts w:ascii="Arial" w:hAnsi="Arial" w:cs="Arial"/>
                <w:sz w:val="24"/>
                <w:szCs w:val="24"/>
              </w:rPr>
              <w:t>the liability to £25-35m was</w:t>
            </w:r>
            <w:r w:rsidRPr="00EC6611">
              <w:rPr>
                <w:rFonts w:ascii="Arial" w:hAnsi="Arial" w:cs="Arial"/>
                <w:sz w:val="24"/>
                <w:szCs w:val="24"/>
              </w:rPr>
              <w:t xml:space="preserve"> anticipated after the CSP employer covenant assessment was weakened. </w:t>
            </w:r>
            <w:r w:rsidRPr="00EC6611">
              <w:rPr>
                <w:rFonts w:ascii="Arial" w:hAnsi="Arial" w:cs="Arial"/>
                <w:color w:val="1A1A1C"/>
                <w:sz w:val="24"/>
                <w:szCs w:val="24"/>
              </w:rPr>
              <w:t xml:space="preserve">FRAC </w:t>
            </w:r>
            <w:r>
              <w:rPr>
                <w:rFonts w:ascii="Arial" w:hAnsi="Arial" w:cs="Arial"/>
                <w:color w:val="1A1A1C"/>
                <w:sz w:val="24"/>
                <w:szCs w:val="24"/>
              </w:rPr>
              <w:t xml:space="preserve">had </w:t>
            </w:r>
            <w:r w:rsidRPr="00EC6611">
              <w:rPr>
                <w:rFonts w:ascii="Arial" w:hAnsi="Arial" w:cs="Arial"/>
                <w:color w:val="1A1A1C"/>
                <w:sz w:val="24"/>
                <w:szCs w:val="24"/>
              </w:rPr>
              <w:t>met on 8</w:t>
            </w:r>
            <w:r w:rsidRPr="00EC6611">
              <w:rPr>
                <w:rFonts w:ascii="Arial" w:hAnsi="Arial" w:cs="Arial"/>
                <w:color w:val="1A1A1C"/>
                <w:sz w:val="24"/>
                <w:szCs w:val="24"/>
                <w:vertAlign w:val="superscript"/>
              </w:rPr>
              <w:t>th</w:t>
            </w:r>
            <w:r>
              <w:rPr>
                <w:rFonts w:ascii="Arial" w:hAnsi="Arial" w:cs="Arial"/>
                <w:color w:val="1A1A1C"/>
                <w:sz w:val="24"/>
                <w:szCs w:val="24"/>
              </w:rPr>
              <w:t xml:space="preserve"> June and</w:t>
            </w:r>
            <w:r w:rsidR="00E10447">
              <w:rPr>
                <w:rFonts w:ascii="Arial" w:hAnsi="Arial" w:cs="Arial"/>
                <w:color w:val="1A1A1C"/>
                <w:sz w:val="24"/>
                <w:szCs w:val="24"/>
              </w:rPr>
              <w:t xml:space="preserve"> had</w:t>
            </w:r>
            <w:r w:rsidRPr="00EC6611">
              <w:rPr>
                <w:rFonts w:ascii="Arial" w:hAnsi="Arial" w:cs="Arial"/>
                <w:color w:val="1A1A1C"/>
                <w:sz w:val="24"/>
                <w:szCs w:val="24"/>
              </w:rPr>
              <w:t xml:space="preserve"> provide</w:t>
            </w:r>
            <w:r>
              <w:rPr>
                <w:rFonts w:ascii="Arial" w:hAnsi="Arial" w:cs="Arial"/>
                <w:color w:val="1A1A1C"/>
                <w:sz w:val="24"/>
                <w:szCs w:val="24"/>
              </w:rPr>
              <w:t>d</w:t>
            </w:r>
            <w:r w:rsidRPr="00EC6611">
              <w:rPr>
                <w:rFonts w:ascii="Arial" w:hAnsi="Arial" w:cs="Arial"/>
                <w:color w:val="1A1A1C"/>
                <w:sz w:val="24"/>
                <w:szCs w:val="24"/>
              </w:rPr>
              <w:t xml:space="preserve"> recommendations to Council around the process and parameters for setting the updated recovery plan and </w:t>
            </w:r>
            <w:r>
              <w:rPr>
                <w:rFonts w:ascii="Arial" w:hAnsi="Arial" w:cs="Arial"/>
                <w:color w:val="1A1A1C"/>
                <w:sz w:val="24"/>
                <w:szCs w:val="24"/>
              </w:rPr>
              <w:t xml:space="preserve">the </w:t>
            </w:r>
            <w:r w:rsidRPr="00EC6611">
              <w:rPr>
                <w:rFonts w:ascii="Arial" w:hAnsi="Arial" w:cs="Arial"/>
                <w:color w:val="1A1A1C"/>
                <w:sz w:val="24"/>
                <w:szCs w:val="24"/>
              </w:rPr>
              <w:t>accompanying schedule of contributions.</w:t>
            </w:r>
          </w:p>
        </w:tc>
        <w:tc>
          <w:tcPr>
            <w:tcW w:w="1139" w:type="dxa"/>
            <w:tcBorders>
              <w:top w:val="single" w:sz="4" w:space="0" w:color="auto"/>
              <w:left w:val="single" w:sz="4" w:space="0" w:color="auto"/>
              <w:bottom w:val="single" w:sz="4" w:space="0" w:color="auto"/>
              <w:right w:val="single" w:sz="4" w:space="0" w:color="auto"/>
            </w:tcBorders>
            <w:vAlign w:val="center"/>
          </w:tcPr>
          <w:p w14:paraId="39600AD2"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25115DC3" w14:textId="77777777" w:rsidTr="26086384">
        <w:tc>
          <w:tcPr>
            <w:tcW w:w="704" w:type="dxa"/>
            <w:tcBorders>
              <w:top w:val="single" w:sz="4" w:space="0" w:color="auto"/>
              <w:left w:val="single" w:sz="4" w:space="0" w:color="auto"/>
              <w:bottom w:val="single" w:sz="4" w:space="0" w:color="auto"/>
              <w:right w:val="single" w:sz="4" w:space="0" w:color="auto"/>
            </w:tcBorders>
          </w:tcPr>
          <w:p w14:paraId="2A1F5667" w14:textId="22B839B6" w:rsidR="002E3EB0" w:rsidRPr="00EC6611" w:rsidRDefault="002E3EB0" w:rsidP="002E3EB0">
            <w:pPr>
              <w:suppressAutoHyphens/>
              <w:spacing w:line="360" w:lineRule="auto"/>
              <w:rPr>
                <w:rFonts w:ascii="Arial" w:eastAsia="Franklin Gothic Book" w:hAnsi="Arial" w:cs="Arial"/>
                <w:kern w:val="2"/>
                <w:sz w:val="24"/>
                <w:szCs w:val="24"/>
                <w:lang w:eastAsia="ar-SA"/>
              </w:rPr>
            </w:pPr>
            <w:r w:rsidRPr="00EC6611">
              <w:rPr>
                <w:rFonts w:ascii="Arial" w:eastAsia="Franklin Gothic Book" w:hAnsi="Arial" w:cs="Arial"/>
                <w:kern w:val="2"/>
                <w:sz w:val="24"/>
                <w:szCs w:val="24"/>
                <w:lang w:eastAsia="ar-SA"/>
              </w:rPr>
              <w:t>12.2</w:t>
            </w:r>
          </w:p>
        </w:tc>
        <w:tc>
          <w:tcPr>
            <w:tcW w:w="7655" w:type="dxa"/>
            <w:tcBorders>
              <w:top w:val="single" w:sz="4" w:space="0" w:color="auto"/>
              <w:left w:val="single" w:sz="4" w:space="0" w:color="auto"/>
              <w:bottom w:val="single" w:sz="4" w:space="0" w:color="auto"/>
              <w:right w:val="single" w:sz="4" w:space="0" w:color="auto"/>
            </w:tcBorders>
          </w:tcPr>
          <w:p w14:paraId="01814C2F" w14:textId="1E4FF92F" w:rsidR="002E3EB0" w:rsidRPr="00EC6611" w:rsidRDefault="002E3EB0" w:rsidP="002E3EB0">
            <w:pPr>
              <w:spacing w:after="120" w:line="360" w:lineRule="auto"/>
              <w:rPr>
                <w:rFonts w:ascii="Arial" w:hAnsi="Arial" w:cs="Arial"/>
                <w:sz w:val="24"/>
                <w:szCs w:val="24"/>
              </w:rPr>
            </w:pPr>
            <w:r>
              <w:rPr>
                <w:rFonts w:ascii="Arial" w:hAnsi="Arial" w:cs="Arial"/>
                <w:sz w:val="24"/>
                <w:szCs w:val="24"/>
              </w:rPr>
              <w:t xml:space="preserve">Council </w:t>
            </w:r>
            <w:r w:rsidRPr="00EC6611">
              <w:rPr>
                <w:rFonts w:ascii="Arial" w:hAnsi="Arial" w:cs="Arial"/>
                <w:b/>
                <w:sz w:val="24"/>
                <w:szCs w:val="24"/>
              </w:rPr>
              <w:t>APPROVED</w:t>
            </w:r>
            <w:r>
              <w:rPr>
                <w:rFonts w:ascii="Arial" w:hAnsi="Arial" w:cs="Arial"/>
                <w:b/>
                <w:sz w:val="24"/>
                <w:szCs w:val="24"/>
              </w:rPr>
              <w:t xml:space="preserve"> </w:t>
            </w:r>
            <w:r w:rsidR="00E10447">
              <w:rPr>
                <w:rFonts w:ascii="Arial" w:hAnsi="Arial" w:cs="Arial"/>
                <w:sz w:val="24"/>
                <w:szCs w:val="24"/>
              </w:rPr>
              <w:t xml:space="preserve">FRACs recommendation and </w:t>
            </w:r>
            <w:r>
              <w:rPr>
                <w:rFonts w:ascii="Arial" w:hAnsi="Arial" w:cs="Arial"/>
                <w:sz w:val="24"/>
                <w:szCs w:val="24"/>
              </w:rPr>
              <w:t>d</w:t>
            </w:r>
            <w:r w:rsidRPr="00EC6611">
              <w:rPr>
                <w:rFonts w:ascii="Arial" w:hAnsi="Arial" w:cs="Arial"/>
                <w:sz w:val="24"/>
                <w:szCs w:val="24"/>
              </w:rPr>
              <w:t>elegat</w:t>
            </w:r>
            <w:r w:rsidR="00E10447">
              <w:rPr>
                <w:rFonts w:ascii="Arial" w:hAnsi="Arial" w:cs="Arial"/>
                <w:sz w:val="24"/>
                <w:szCs w:val="24"/>
              </w:rPr>
              <w:t>ed</w:t>
            </w:r>
            <w:r w:rsidRPr="00EC6611">
              <w:rPr>
                <w:rFonts w:ascii="Arial" w:hAnsi="Arial" w:cs="Arial"/>
                <w:sz w:val="24"/>
                <w:szCs w:val="24"/>
              </w:rPr>
              <w:t xml:space="preserve"> to </w:t>
            </w:r>
            <w:r w:rsidR="00E10447">
              <w:rPr>
                <w:rFonts w:ascii="Arial" w:hAnsi="Arial" w:cs="Arial"/>
                <w:sz w:val="24"/>
                <w:szCs w:val="24"/>
              </w:rPr>
              <w:t xml:space="preserve">the </w:t>
            </w:r>
            <w:r w:rsidRPr="00EC6611">
              <w:rPr>
                <w:rFonts w:ascii="Arial" w:hAnsi="Arial" w:cs="Arial"/>
                <w:sz w:val="24"/>
                <w:szCs w:val="24"/>
              </w:rPr>
              <w:t>CSP Leadership Team to agree an updated recovery plan within set parameters, as follows:</w:t>
            </w:r>
          </w:p>
          <w:p w14:paraId="58544831" w14:textId="77777777" w:rsidR="002E3EB0" w:rsidRPr="00EC6611" w:rsidRDefault="002E3EB0" w:rsidP="002E3EB0">
            <w:pPr>
              <w:spacing w:after="120" w:line="360" w:lineRule="auto"/>
              <w:rPr>
                <w:rFonts w:ascii="Arial" w:hAnsi="Arial" w:cs="Arial"/>
                <w:sz w:val="24"/>
                <w:szCs w:val="24"/>
              </w:rPr>
            </w:pPr>
            <w:r w:rsidRPr="00EC6611">
              <w:rPr>
                <w:rFonts w:ascii="Arial" w:hAnsi="Arial" w:cs="Arial"/>
                <w:sz w:val="24"/>
                <w:szCs w:val="24"/>
              </w:rPr>
              <w:t>Parameter 1 – Updated recovery plan payments can increase from the current level up to a maximum of £1.5m per annum over an extended period.</w:t>
            </w:r>
          </w:p>
          <w:p w14:paraId="15483581" w14:textId="77777777" w:rsidR="002E3EB0" w:rsidRDefault="002E3EB0" w:rsidP="002E3EB0">
            <w:pPr>
              <w:spacing w:after="120" w:line="360" w:lineRule="auto"/>
              <w:rPr>
                <w:rFonts w:ascii="Arial" w:hAnsi="Arial" w:cs="Arial"/>
                <w:sz w:val="24"/>
                <w:szCs w:val="24"/>
              </w:rPr>
            </w:pPr>
            <w:r w:rsidRPr="00EC6611">
              <w:rPr>
                <w:rFonts w:ascii="Arial" w:hAnsi="Arial" w:cs="Arial"/>
                <w:sz w:val="24"/>
                <w:szCs w:val="24"/>
              </w:rPr>
              <w:t>Parameter 2 - Taking into account the CSP Financial Strategy and the budget oversight processes in place over the future proceeds of the sale, Council will not consider sharing the proceeds of sale from freehold property. To do so would restrict the autonomy of the CSP to take decisions in the best interests of our members, services and the sustainability of the CSP. This does not diminish Council’s commitment to reducing the pension deficit to zero over a realistic and affordable time frame in line with the long term nature of the liability.</w:t>
            </w:r>
          </w:p>
          <w:p w14:paraId="0F4289F5" w14:textId="5C25129F" w:rsidR="00E10447" w:rsidRPr="00EC6611" w:rsidRDefault="00E10447" w:rsidP="002E3EB0">
            <w:pPr>
              <w:spacing w:after="120" w:line="360" w:lineRule="auto"/>
              <w:rPr>
                <w:rFonts w:ascii="Arial" w:hAnsi="Arial" w:cs="Arial"/>
                <w:i/>
                <w:iCs/>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6B33BFF" w14:textId="77777777" w:rsidR="002E3EB0" w:rsidRPr="007F19DF" w:rsidRDefault="002E3EB0" w:rsidP="002E3EB0">
            <w:pPr>
              <w:suppressAutoHyphens/>
              <w:spacing w:after="120" w:line="360" w:lineRule="auto"/>
              <w:rPr>
                <w:rFonts w:ascii="Arial" w:eastAsia="Franklin Gothic Book" w:hAnsi="Arial" w:cs="Arial"/>
                <w:b/>
                <w:kern w:val="2"/>
                <w:sz w:val="24"/>
                <w:szCs w:val="24"/>
                <w:lang w:eastAsia="ar-SA"/>
              </w:rPr>
            </w:pPr>
          </w:p>
        </w:tc>
      </w:tr>
      <w:tr w:rsidR="002E3EB0" w:rsidRPr="007F19DF" w14:paraId="2585DCC4" w14:textId="77777777" w:rsidTr="26086384">
        <w:tc>
          <w:tcPr>
            <w:tcW w:w="704" w:type="dxa"/>
            <w:tcBorders>
              <w:top w:val="single" w:sz="4" w:space="0" w:color="auto"/>
              <w:left w:val="single" w:sz="4" w:space="0" w:color="auto"/>
              <w:bottom w:val="single" w:sz="4" w:space="0" w:color="auto"/>
              <w:right w:val="single" w:sz="4" w:space="0" w:color="auto"/>
            </w:tcBorders>
          </w:tcPr>
          <w:p w14:paraId="54547F7A" w14:textId="445C0D5B"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lastRenderedPageBreak/>
              <w:t xml:space="preserve">13. </w:t>
            </w:r>
          </w:p>
        </w:tc>
        <w:tc>
          <w:tcPr>
            <w:tcW w:w="7655" w:type="dxa"/>
            <w:tcBorders>
              <w:top w:val="single" w:sz="4" w:space="0" w:color="auto"/>
              <w:left w:val="single" w:sz="4" w:space="0" w:color="auto"/>
              <w:bottom w:val="single" w:sz="4" w:space="0" w:color="auto"/>
              <w:right w:val="single" w:sz="4" w:space="0" w:color="auto"/>
            </w:tcBorders>
          </w:tcPr>
          <w:p w14:paraId="48AB3D24" w14:textId="05ACB471" w:rsidR="002E3EB0" w:rsidRPr="00D2495B" w:rsidRDefault="002E3EB0" w:rsidP="002E3EB0">
            <w:pPr>
              <w:spacing w:after="120" w:line="360" w:lineRule="auto"/>
              <w:rPr>
                <w:rFonts w:ascii="Arial" w:hAnsi="Arial" w:cs="Arial"/>
                <w:b/>
                <w:i/>
                <w:iCs/>
                <w:sz w:val="24"/>
                <w:szCs w:val="24"/>
              </w:rPr>
            </w:pPr>
            <w:r w:rsidRPr="00D2495B">
              <w:rPr>
                <w:rFonts w:ascii="Arial" w:hAnsi="Arial" w:cs="Arial"/>
                <w:b/>
                <w:sz w:val="24"/>
                <w:szCs w:val="24"/>
              </w:rPr>
              <w:t xml:space="preserve">2021 Audit &amp; Statutory Financial Compliance Report </w:t>
            </w:r>
          </w:p>
        </w:tc>
        <w:tc>
          <w:tcPr>
            <w:tcW w:w="1139" w:type="dxa"/>
            <w:tcBorders>
              <w:top w:val="single" w:sz="4" w:space="0" w:color="auto"/>
              <w:left w:val="single" w:sz="4" w:space="0" w:color="auto"/>
              <w:bottom w:val="single" w:sz="4" w:space="0" w:color="auto"/>
              <w:right w:val="single" w:sz="4" w:space="0" w:color="auto"/>
            </w:tcBorders>
            <w:vAlign w:val="center"/>
          </w:tcPr>
          <w:p w14:paraId="6C557567" w14:textId="30CD0596"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1B64D697" w14:textId="77777777" w:rsidTr="26086384">
        <w:tc>
          <w:tcPr>
            <w:tcW w:w="704" w:type="dxa"/>
            <w:tcBorders>
              <w:top w:val="single" w:sz="4" w:space="0" w:color="auto"/>
              <w:left w:val="single" w:sz="4" w:space="0" w:color="auto"/>
              <w:bottom w:val="single" w:sz="4" w:space="0" w:color="auto"/>
              <w:right w:val="single" w:sz="4" w:space="0" w:color="auto"/>
            </w:tcBorders>
          </w:tcPr>
          <w:p w14:paraId="0C5FC142" w14:textId="1AFB2BD3" w:rsidR="002E3EB0" w:rsidRPr="007F19DF" w:rsidRDefault="002E3EB0" w:rsidP="002E3EB0">
            <w:pPr>
              <w:spacing w:line="360" w:lineRule="auto"/>
              <w:rPr>
                <w:rFonts w:ascii="Arial" w:eastAsia="Arial" w:hAnsi="Arial" w:cs="Arial"/>
                <w:sz w:val="24"/>
                <w:szCs w:val="24"/>
              </w:rPr>
            </w:pPr>
            <w:r w:rsidRPr="007F19DF">
              <w:rPr>
                <w:rFonts w:ascii="Arial" w:eastAsia="Arial" w:hAnsi="Arial" w:cs="Arial"/>
                <w:sz w:val="24"/>
                <w:szCs w:val="24"/>
              </w:rPr>
              <w:t>13.1</w:t>
            </w:r>
          </w:p>
        </w:tc>
        <w:tc>
          <w:tcPr>
            <w:tcW w:w="7655" w:type="dxa"/>
            <w:tcBorders>
              <w:top w:val="single" w:sz="4" w:space="0" w:color="auto"/>
              <w:left w:val="single" w:sz="4" w:space="0" w:color="auto"/>
              <w:bottom w:val="single" w:sz="4" w:space="0" w:color="auto"/>
              <w:right w:val="single" w:sz="4" w:space="0" w:color="auto"/>
            </w:tcBorders>
          </w:tcPr>
          <w:p w14:paraId="768C90B8" w14:textId="4DA5B818" w:rsidR="002E3EB0" w:rsidRPr="007F19DF" w:rsidRDefault="002E3EB0" w:rsidP="002E3EB0">
            <w:pPr>
              <w:spacing w:after="120" w:line="360" w:lineRule="auto"/>
              <w:rPr>
                <w:rFonts w:ascii="Arial" w:hAnsi="Arial" w:cs="Arial"/>
                <w:sz w:val="24"/>
                <w:szCs w:val="24"/>
              </w:rPr>
            </w:pPr>
            <w:r w:rsidRPr="26086384">
              <w:rPr>
                <w:rFonts w:ascii="Arial" w:hAnsi="Arial" w:cs="Arial"/>
                <w:sz w:val="24"/>
                <w:szCs w:val="24"/>
              </w:rPr>
              <w:t xml:space="preserve">Council considered a paper that invited them to preliminarily approve the draft accounts and financial statements, with all other items presented to Council for noting only. </w:t>
            </w:r>
          </w:p>
          <w:p w14:paraId="7EA6BD6C" w14:textId="212395E1" w:rsidR="002E3EB0" w:rsidRPr="00706E58" w:rsidRDefault="002E3EB0" w:rsidP="26086384">
            <w:pPr>
              <w:numPr>
                <w:ilvl w:val="0"/>
                <w:numId w:val="25"/>
              </w:numPr>
              <w:spacing w:after="120" w:line="360" w:lineRule="auto"/>
              <w:ind w:left="0"/>
              <w:contextualSpacing/>
              <w:rPr>
                <w:rFonts w:ascii="Arial" w:hAnsi="Arial" w:cs="Arial"/>
                <w:i/>
                <w:iCs/>
                <w:sz w:val="24"/>
                <w:szCs w:val="24"/>
              </w:rPr>
            </w:pPr>
            <w:r w:rsidRPr="26086384">
              <w:rPr>
                <w:rFonts w:ascii="Arial" w:hAnsi="Arial" w:cs="Arial"/>
                <w:sz w:val="24"/>
                <w:szCs w:val="24"/>
              </w:rPr>
              <w:t>1. Council</w:t>
            </w:r>
            <w:r w:rsidRPr="26086384">
              <w:rPr>
                <w:rFonts w:ascii="Arial" w:hAnsi="Arial" w:cs="Arial"/>
                <w:b/>
                <w:bCs/>
                <w:sz w:val="24"/>
                <w:szCs w:val="24"/>
              </w:rPr>
              <w:t xml:space="preserve"> preliminarily</w:t>
            </w:r>
            <w:r w:rsidRPr="26086384">
              <w:rPr>
                <w:rFonts w:ascii="Arial" w:hAnsi="Arial" w:cs="Arial"/>
                <w:sz w:val="24"/>
                <w:szCs w:val="24"/>
              </w:rPr>
              <w:t xml:space="preserve"> </w:t>
            </w:r>
            <w:r w:rsidRPr="26086384">
              <w:rPr>
                <w:rFonts w:ascii="Arial" w:hAnsi="Arial" w:cs="Arial"/>
                <w:b/>
                <w:bCs/>
                <w:sz w:val="24"/>
                <w:szCs w:val="24"/>
              </w:rPr>
              <w:t>APPROVED</w:t>
            </w:r>
            <w:r w:rsidRPr="26086384">
              <w:rPr>
                <w:rFonts w:ascii="Arial" w:hAnsi="Arial" w:cs="Arial"/>
                <w:sz w:val="24"/>
                <w:szCs w:val="24"/>
              </w:rPr>
              <w:t xml:space="preserve"> the final audited account attached in Annex 1 of the paper, based on the caveat in minute 13.2.</w:t>
            </w:r>
          </w:p>
          <w:p w14:paraId="45152587" w14:textId="59CC9980" w:rsidR="002E3EB0" w:rsidRPr="007F19DF" w:rsidRDefault="002E3EB0" w:rsidP="002E3EB0">
            <w:pPr>
              <w:numPr>
                <w:ilvl w:val="0"/>
                <w:numId w:val="25"/>
              </w:numPr>
              <w:spacing w:after="120" w:line="360" w:lineRule="auto"/>
              <w:ind w:left="0"/>
              <w:contextualSpacing/>
              <w:rPr>
                <w:rFonts w:ascii="Arial" w:hAnsi="Arial" w:cs="Arial"/>
                <w:i/>
                <w:sz w:val="24"/>
                <w:szCs w:val="24"/>
              </w:rPr>
            </w:pPr>
            <w:r w:rsidRPr="007F19DF">
              <w:rPr>
                <w:rFonts w:ascii="Arial" w:hAnsi="Arial" w:cs="Arial"/>
                <w:sz w:val="24"/>
                <w:szCs w:val="24"/>
              </w:rPr>
              <w:t xml:space="preserve">2. </w:t>
            </w:r>
            <w:r w:rsidRPr="00706E58">
              <w:rPr>
                <w:rFonts w:ascii="Arial" w:hAnsi="Arial" w:cs="Arial"/>
                <w:sz w:val="24"/>
                <w:szCs w:val="24"/>
              </w:rPr>
              <w:t xml:space="preserve">Council </w:t>
            </w:r>
            <w:r w:rsidRPr="00E10447">
              <w:rPr>
                <w:rFonts w:ascii="Arial" w:hAnsi="Arial" w:cs="Arial"/>
                <w:b/>
                <w:sz w:val="24"/>
                <w:szCs w:val="24"/>
              </w:rPr>
              <w:t xml:space="preserve">preliminary </w:t>
            </w:r>
            <w:r w:rsidRPr="00706E58">
              <w:rPr>
                <w:rFonts w:ascii="Arial" w:hAnsi="Arial" w:cs="Arial"/>
                <w:b/>
                <w:sz w:val="24"/>
                <w:szCs w:val="24"/>
              </w:rPr>
              <w:t>APPROVED</w:t>
            </w:r>
            <w:r w:rsidRPr="00706E58">
              <w:rPr>
                <w:rFonts w:ascii="Arial" w:hAnsi="Arial" w:cs="Arial"/>
                <w:sz w:val="24"/>
                <w:szCs w:val="24"/>
              </w:rPr>
              <w:t xml:space="preserve"> </w:t>
            </w:r>
            <w:r>
              <w:rPr>
                <w:rFonts w:ascii="Arial" w:hAnsi="Arial" w:cs="Arial"/>
                <w:sz w:val="24"/>
                <w:szCs w:val="24"/>
              </w:rPr>
              <w:t>the</w:t>
            </w:r>
            <w:r w:rsidRPr="00706E58">
              <w:rPr>
                <w:rFonts w:ascii="Arial" w:hAnsi="Arial" w:cs="Arial"/>
                <w:sz w:val="24"/>
                <w:szCs w:val="24"/>
              </w:rPr>
              <w:t xml:space="preserve"> </w:t>
            </w:r>
            <w:r w:rsidRPr="007F19DF">
              <w:rPr>
                <w:rFonts w:ascii="Arial" w:hAnsi="Arial" w:cs="Arial"/>
                <w:sz w:val="24"/>
                <w:szCs w:val="24"/>
              </w:rPr>
              <w:t>Final 2021 Year-End Financial Results</w:t>
            </w:r>
            <w:r>
              <w:rPr>
                <w:rFonts w:ascii="Arial" w:hAnsi="Arial" w:cs="Arial"/>
                <w:sz w:val="24"/>
                <w:szCs w:val="24"/>
              </w:rPr>
              <w:t>,</w:t>
            </w:r>
            <w:r w:rsidRPr="007F19DF">
              <w:rPr>
                <w:rFonts w:ascii="Arial" w:hAnsi="Arial" w:cs="Arial"/>
                <w:sz w:val="24"/>
                <w:szCs w:val="24"/>
              </w:rPr>
              <w:t xml:space="preserve"> </w:t>
            </w:r>
            <w:r>
              <w:rPr>
                <w:rFonts w:ascii="Arial" w:hAnsi="Arial" w:cs="Arial"/>
                <w:sz w:val="24"/>
                <w:szCs w:val="24"/>
              </w:rPr>
              <w:t>based on the caveat in minute 13.2.</w:t>
            </w:r>
          </w:p>
          <w:p w14:paraId="55A58ECC" w14:textId="05424E0C" w:rsidR="002E3EB0" w:rsidRPr="007F19DF" w:rsidRDefault="002E3EB0" w:rsidP="002E3EB0">
            <w:pPr>
              <w:numPr>
                <w:ilvl w:val="0"/>
                <w:numId w:val="25"/>
              </w:numPr>
              <w:spacing w:after="120" w:line="360" w:lineRule="auto"/>
              <w:ind w:left="0"/>
              <w:contextualSpacing/>
              <w:rPr>
                <w:rFonts w:ascii="Arial" w:hAnsi="Arial" w:cs="Arial"/>
                <w:sz w:val="24"/>
                <w:szCs w:val="24"/>
              </w:rPr>
            </w:pPr>
            <w:r w:rsidRPr="007F19DF">
              <w:rPr>
                <w:rFonts w:ascii="Arial" w:hAnsi="Arial" w:cs="Arial"/>
                <w:sz w:val="24"/>
                <w:szCs w:val="24"/>
              </w:rPr>
              <w:t>3</w:t>
            </w:r>
            <w:r>
              <w:rPr>
                <w:rFonts w:ascii="Arial" w:hAnsi="Arial" w:cs="Arial"/>
                <w:sz w:val="24"/>
                <w:szCs w:val="24"/>
              </w:rPr>
              <w:t xml:space="preserve">. Council </w:t>
            </w:r>
            <w:r w:rsidRPr="00706E58">
              <w:rPr>
                <w:rFonts w:ascii="Arial" w:hAnsi="Arial" w:cs="Arial"/>
                <w:b/>
                <w:sz w:val="24"/>
                <w:szCs w:val="24"/>
              </w:rPr>
              <w:t xml:space="preserve">noted </w:t>
            </w:r>
            <w:r>
              <w:rPr>
                <w:rFonts w:ascii="Arial" w:hAnsi="Arial" w:cs="Arial"/>
                <w:sz w:val="24"/>
                <w:szCs w:val="24"/>
              </w:rPr>
              <w:t xml:space="preserve">the </w:t>
            </w:r>
            <w:r w:rsidRPr="007F19DF">
              <w:rPr>
                <w:rFonts w:ascii="Arial" w:hAnsi="Arial" w:cs="Arial"/>
                <w:sz w:val="24"/>
                <w:szCs w:val="24"/>
              </w:rPr>
              <w:t xml:space="preserve">2021 Audit Management Letter Points </w:t>
            </w:r>
          </w:p>
          <w:p w14:paraId="56FEF533" w14:textId="0E04B3AF" w:rsidR="002E3EB0" w:rsidRPr="007F19DF" w:rsidRDefault="002E3EB0" w:rsidP="002E3EB0">
            <w:pPr>
              <w:numPr>
                <w:ilvl w:val="0"/>
                <w:numId w:val="25"/>
              </w:numPr>
              <w:spacing w:after="120" w:line="360" w:lineRule="auto"/>
              <w:ind w:left="0"/>
              <w:contextualSpacing/>
              <w:rPr>
                <w:rFonts w:ascii="Arial" w:hAnsi="Arial" w:cs="Arial"/>
                <w:sz w:val="24"/>
                <w:szCs w:val="24"/>
              </w:rPr>
            </w:pPr>
            <w:r w:rsidRPr="007F19DF">
              <w:rPr>
                <w:rFonts w:ascii="Arial" w:hAnsi="Arial" w:cs="Arial"/>
                <w:sz w:val="24"/>
                <w:szCs w:val="24"/>
              </w:rPr>
              <w:t xml:space="preserve">4. </w:t>
            </w:r>
            <w:r>
              <w:rPr>
                <w:rFonts w:ascii="Arial" w:hAnsi="Arial" w:cs="Arial"/>
                <w:sz w:val="24"/>
                <w:szCs w:val="24"/>
              </w:rPr>
              <w:t xml:space="preserve">Council </w:t>
            </w:r>
            <w:r w:rsidRPr="00706E58">
              <w:rPr>
                <w:rFonts w:ascii="Arial" w:hAnsi="Arial" w:cs="Arial"/>
                <w:b/>
                <w:sz w:val="24"/>
                <w:szCs w:val="24"/>
              </w:rPr>
              <w:t xml:space="preserve">noted </w:t>
            </w:r>
            <w:r>
              <w:rPr>
                <w:rFonts w:ascii="Arial" w:hAnsi="Arial" w:cs="Arial"/>
                <w:sz w:val="24"/>
                <w:szCs w:val="24"/>
              </w:rPr>
              <w:t xml:space="preserve">the </w:t>
            </w:r>
            <w:r w:rsidRPr="007F19DF">
              <w:rPr>
                <w:rFonts w:ascii="Arial" w:hAnsi="Arial" w:cs="Arial"/>
                <w:sz w:val="24"/>
                <w:szCs w:val="24"/>
              </w:rPr>
              <w:t>VAT issue update</w:t>
            </w:r>
            <w:r>
              <w:rPr>
                <w:rFonts w:ascii="Arial" w:hAnsi="Arial" w:cs="Arial"/>
                <w:sz w:val="24"/>
                <w:szCs w:val="24"/>
              </w:rPr>
              <w:t>.</w:t>
            </w:r>
          </w:p>
          <w:p w14:paraId="5085C5D6" w14:textId="1841C7D2" w:rsidR="002E3EB0" w:rsidRPr="00706E58" w:rsidRDefault="002E3EB0" w:rsidP="002E3EB0">
            <w:pPr>
              <w:numPr>
                <w:ilvl w:val="0"/>
                <w:numId w:val="25"/>
              </w:numPr>
              <w:spacing w:after="120" w:line="360" w:lineRule="auto"/>
              <w:ind w:left="0"/>
              <w:contextualSpacing/>
              <w:rPr>
                <w:rFonts w:ascii="Arial" w:hAnsi="Arial" w:cs="Arial"/>
                <w:sz w:val="24"/>
                <w:szCs w:val="24"/>
              </w:rPr>
            </w:pPr>
            <w:r w:rsidRPr="007F19DF">
              <w:rPr>
                <w:rFonts w:ascii="Arial" w:hAnsi="Arial" w:cs="Arial"/>
                <w:sz w:val="24"/>
                <w:szCs w:val="24"/>
              </w:rPr>
              <w:t xml:space="preserve">5. </w:t>
            </w:r>
            <w:r>
              <w:rPr>
                <w:rFonts w:ascii="Arial" w:hAnsi="Arial" w:cs="Arial"/>
                <w:sz w:val="24"/>
                <w:szCs w:val="24"/>
              </w:rPr>
              <w:t xml:space="preserve">Council </w:t>
            </w:r>
            <w:r w:rsidRPr="00706E58">
              <w:rPr>
                <w:rFonts w:ascii="Arial" w:hAnsi="Arial" w:cs="Arial"/>
                <w:b/>
                <w:sz w:val="24"/>
                <w:szCs w:val="24"/>
              </w:rPr>
              <w:t xml:space="preserve">noted </w:t>
            </w:r>
            <w:r>
              <w:rPr>
                <w:rFonts w:ascii="Arial" w:hAnsi="Arial" w:cs="Arial"/>
                <w:sz w:val="24"/>
                <w:szCs w:val="24"/>
              </w:rPr>
              <w:t xml:space="preserve">the </w:t>
            </w:r>
            <w:r w:rsidRPr="007F19DF">
              <w:rPr>
                <w:rFonts w:ascii="Arial" w:hAnsi="Arial" w:cs="Arial"/>
                <w:sz w:val="24"/>
                <w:szCs w:val="24"/>
              </w:rPr>
              <w:t>Boards and Branches</w:t>
            </w:r>
            <w:r>
              <w:rPr>
                <w:rFonts w:ascii="Arial" w:hAnsi="Arial" w:cs="Arial"/>
                <w:sz w:val="24"/>
                <w:szCs w:val="24"/>
              </w:rPr>
              <w:t xml:space="preserve"> update.</w:t>
            </w:r>
          </w:p>
        </w:tc>
        <w:tc>
          <w:tcPr>
            <w:tcW w:w="1139" w:type="dxa"/>
            <w:tcBorders>
              <w:top w:val="single" w:sz="4" w:space="0" w:color="auto"/>
              <w:left w:val="single" w:sz="4" w:space="0" w:color="auto"/>
              <w:bottom w:val="single" w:sz="4" w:space="0" w:color="auto"/>
              <w:right w:val="single" w:sz="4" w:space="0" w:color="auto"/>
            </w:tcBorders>
          </w:tcPr>
          <w:p w14:paraId="370379CF" w14:textId="130AA8D2"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1C3A7B43" w14:textId="77777777" w:rsidTr="26086384">
        <w:tc>
          <w:tcPr>
            <w:tcW w:w="704" w:type="dxa"/>
            <w:tcBorders>
              <w:top w:val="single" w:sz="4" w:space="0" w:color="auto"/>
              <w:left w:val="single" w:sz="4" w:space="0" w:color="auto"/>
              <w:bottom w:val="single" w:sz="4" w:space="0" w:color="auto"/>
              <w:right w:val="single" w:sz="4" w:space="0" w:color="auto"/>
            </w:tcBorders>
          </w:tcPr>
          <w:p w14:paraId="586AF500" w14:textId="216D9817" w:rsidR="002E3EB0" w:rsidRPr="007F19DF" w:rsidRDefault="002E3EB0" w:rsidP="002E3EB0">
            <w:pPr>
              <w:spacing w:line="360" w:lineRule="auto"/>
              <w:rPr>
                <w:rFonts w:ascii="Arial" w:eastAsia="Arial" w:hAnsi="Arial" w:cs="Arial"/>
                <w:sz w:val="24"/>
                <w:szCs w:val="24"/>
              </w:rPr>
            </w:pPr>
            <w:r>
              <w:rPr>
                <w:rFonts w:ascii="Arial" w:eastAsia="Arial" w:hAnsi="Arial" w:cs="Arial"/>
                <w:sz w:val="24"/>
                <w:szCs w:val="24"/>
              </w:rPr>
              <w:t>13.2</w:t>
            </w:r>
          </w:p>
        </w:tc>
        <w:tc>
          <w:tcPr>
            <w:tcW w:w="7655" w:type="dxa"/>
            <w:tcBorders>
              <w:top w:val="single" w:sz="4" w:space="0" w:color="auto"/>
              <w:left w:val="single" w:sz="4" w:space="0" w:color="auto"/>
              <w:bottom w:val="single" w:sz="4" w:space="0" w:color="auto"/>
              <w:right w:val="single" w:sz="4" w:space="0" w:color="auto"/>
            </w:tcBorders>
          </w:tcPr>
          <w:p w14:paraId="1A45DBD1" w14:textId="38BEC33D" w:rsidR="002E3EB0" w:rsidRDefault="002E3EB0" w:rsidP="26086384">
            <w:pPr>
              <w:spacing w:after="120" w:line="360" w:lineRule="auto"/>
              <w:rPr>
                <w:rFonts w:ascii="Arial" w:hAnsi="Arial" w:cs="Arial"/>
                <w:sz w:val="24"/>
                <w:szCs w:val="24"/>
              </w:rPr>
            </w:pPr>
            <w:r w:rsidRPr="26086384">
              <w:rPr>
                <w:rFonts w:ascii="Arial" w:hAnsi="Arial" w:cs="Arial"/>
                <w:sz w:val="24"/>
                <w:szCs w:val="24"/>
              </w:rPr>
              <w:t>The Executive confirmed that the 2021 final accounts would be approved by written resolution.</w:t>
            </w:r>
            <w:r w:rsidR="26086384" w:rsidRPr="26086384">
              <w:rPr>
                <w:rFonts w:ascii="Arial" w:hAnsi="Arial" w:cs="Arial"/>
                <w:sz w:val="24"/>
                <w:szCs w:val="24"/>
              </w:rPr>
              <w:t xml:space="preserve"> </w:t>
            </w:r>
          </w:p>
        </w:tc>
        <w:tc>
          <w:tcPr>
            <w:tcW w:w="1139" w:type="dxa"/>
            <w:tcBorders>
              <w:top w:val="single" w:sz="4" w:space="0" w:color="auto"/>
              <w:left w:val="single" w:sz="4" w:space="0" w:color="auto"/>
              <w:bottom w:val="single" w:sz="4" w:space="0" w:color="auto"/>
              <w:right w:val="single" w:sz="4" w:space="0" w:color="auto"/>
            </w:tcBorders>
          </w:tcPr>
          <w:p w14:paraId="050E9A1A" w14:textId="7777777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5B132C16" w14:textId="77777777" w:rsidTr="26086384">
        <w:tc>
          <w:tcPr>
            <w:tcW w:w="704" w:type="dxa"/>
            <w:tcBorders>
              <w:top w:val="single" w:sz="4" w:space="0" w:color="auto"/>
              <w:left w:val="single" w:sz="4" w:space="0" w:color="auto"/>
              <w:bottom w:val="single" w:sz="4" w:space="0" w:color="auto"/>
              <w:right w:val="single" w:sz="4" w:space="0" w:color="auto"/>
            </w:tcBorders>
          </w:tcPr>
          <w:p w14:paraId="20E498F5" w14:textId="5E3DAA18" w:rsidR="002E3EB0" w:rsidRDefault="002E3EB0" w:rsidP="002E3EB0">
            <w:pPr>
              <w:spacing w:line="360" w:lineRule="auto"/>
              <w:rPr>
                <w:rFonts w:ascii="Arial" w:eastAsia="Arial" w:hAnsi="Arial" w:cs="Arial"/>
                <w:sz w:val="24"/>
                <w:szCs w:val="24"/>
              </w:rPr>
            </w:pPr>
            <w:r>
              <w:rPr>
                <w:rFonts w:ascii="Arial" w:eastAsia="Arial" w:hAnsi="Arial" w:cs="Arial"/>
                <w:sz w:val="24"/>
                <w:szCs w:val="24"/>
              </w:rPr>
              <w:t>13.3</w:t>
            </w:r>
          </w:p>
        </w:tc>
        <w:tc>
          <w:tcPr>
            <w:tcW w:w="7655" w:type="dxa"/>
            <w:tcBorders>
              <w:top w:val="single" w:sz="4" w:space="0" w:color="auto"/>
              <w:left w:val="single" w:sz="4" w:space="0" w:color="auto"/>
              <w:bottom w:val="single" w:sz="4" w:space="0" w:color="auto"/>
              <w:right w:val="single" w:sz="4" w:space="0" w:color="auto"/>
            </w:tcBorders>
          </w:tcPr>
          <w:p w14:paraId="7CCCC3AB" w14:textId="1CEB510D" w:rsidR="002E3EB0" w:rsidRDefault="002E3EB0" w:rsidP="002E3EB0">
            <w:pPr>
              <w:spacing w:after="120" w:line="360" w:lineRule="auto"/>
              <w:rPr>
                <w:rFonts w:ascii="Arial" w:hAnsi="Arial" w:cs="Arial"/>
                <w:sz w:val="24"/>
                <w:szCs w:val="24"/>
              </w:rPr>
            </w:pPr>
            <w:r>
              <w:rPr>
                <w:rFonts w:ascii="Arial" w:hAnsi="Arial" w:cs="Arial"/>
                <w:sz w:val="24"/>
                <w:szCs w:val="24"/>
              </w:rPr>
              <w:t>Council expressed frustration with BDO’s performance that had repeated the mistakes of the previous year and were assured by the Executive that FRAC had requested written representation from BDO and that there may be option for getting back some of the audit fee. Council confirmed their full support for FRAC and the Finance team in dealing with the ongoing performance issues of the auditors.</w:t>
            </w:r>
          </w:p>
        </w:tc>
        <w:tc>
          <w:tcPr>
            <w:tcW w:w="1139" w:type="dxa"/>
            <w:tcBorders>
              <w:top w:val="single" w:sz="4" w:space="0" w:color="auto"/>
              <w:left w:val="single" w:sz="4" w:space="0" w:color="auto"/>
              <w:bottom w:val="single" w:sz="4" w:space="0" w:color="auto"/>
              <w:right w:val="single" w:sz="4" w:space="0" w:color="auto"/>
            </w:tcBorders>
          </w:tcPr>
          <w:p w14:paraId="567B8110" w14:textId="77777777" w:rsidR="002E3EB0"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470664DF" w14:textId="77777777" w:rsidTr="26086384">
        <w:tc>
          <w:tcPr>
            <w:tcW w:w="704" w:type="dxa"/>
            <w:tcBorders>
              <w:top w:val="single" w:sz="4" w:space="0" w:color="auto"/>
              <w:left w:val="single" w:sz="4" w:space="0" w:color="auto"/>
              <w:bottom w:val="single" w:sz="4" w:space="0" w:color="auto"/>
              <w:right w:val="single" w:sz="4" w:space="0" w:color="auto"/>
            </w:tcBorders>
          </w:tcPr>
          <w:p w14:paraId="1E0D101F" w14:textId="22865984" w:rsidR="002E3EB0" w:rsidRPr="007F19DF" w:rsidRDefault="002E3EB0" w:rsidP="002E3EB0">
            <w:pPr>
              <w:spacing w:line="360" w:lineRule="auto"/>
              <w:rPr>
                <w:rFonts w:ascii="Arial" w:eastAsia="Arial" w:hAnsi="Arial" w:cs="Arial"/>
                <w:sz w:val="24"/>
                <w:szCs w:val="24"/>
              </w:rPr>
            </w:pPr>
            <w:r>
              <w:rPr>
                <w:rFonts w:ascii="Arial" w:eastAsia="Arial" w:hAnsi="Arial" w:cs="Arial"/>
                <w:sz w:val="24"/>
                <w:szCs w:val="24"/>
              </w:rPr>
              <w:t xml:space="preserve">13.4 </w:t>
            </w:r>
          </w:p>
        </w:tc>
        <w:tc>
          <w:tcPr>
            <w:tcW w:w="7655" w:type="dxa"/>
            <w:tcBorders>
              <w:top w:val="single" w:sz="4" w:space="0" w:color="auto"/>
              <w:left w:val="single" w:sz="4" w:space="0" w:color="auto"/>
              <w:bottom w:val="single" w:sz="4" w:space="0" w:color="auto"/>
              <w:right w:val="single" w:sz="4" w:space="0" w:color="auto"/>
            </w:tcBorders>
          </w:tcPr>
          <w:p w14:paraId="763043C9" w14:textId="5A63B8EA" w:rsidR="002E3EB0" w:rsidRPr="007F19DF" w:rsidRDefault="002E3EB0" w:rsidP="002E3EB0">
            <w:pPr>
              <w:spacing w:after="120" w:line="360" w:lineRule="auto"/>
              <w:rPr>
                <w:rFonts w:ascii="Arial" w:hAnsi="Arial" w:cs="Arial"/>
                <w:sz w:val="24"/>
                <w:szCs w:val="24"/>
              </w:rPr>
            </w:pPr>
            <w:r>
              <w:rPr>
                <w:rFonts w:ascii="Arial" w:hAnsi="Arial" w:cs="Arial"/>
                <w:sz w:val="24"/>
                <w:szCs w:val="24"/>
              </w:rPr>
              <w:t>In response to a question, the Executive clarified that temporary and substantial staff costs had increased due to the organisation size increasing, some temporary roles had been created on fixed term contracts to ensure the right resources were in place to deliver the strategy, e.g. the EDB Coordinator role, and some temporary roles had become permanent.</w:t>
            </w:r>
          </w:p>
        </w:tc>
        <w:tc>
          <w:tcPr>
            <w:tcW w:w="1139" w:type="dxa"/>
            <w:tcBorders>
              <w:top w:val="single" w:sz="4" w:space="0" w:color="auto"/>
              <w:left w:val="single" w:sz="4" w:space="0" w:color="auto"/>
              <w:bottom w:val="single" w:sz="4" w:space="0" w:color="auto"/>
              <w:right w:val="single" w:sz="4" w:space="0" w:color="auto"/>
            </w:tcBorders>
          </w:tcPr>
          <w:p w14:paraId="34A55DA5" w14:textId="7777777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1048876C" w14:textId="77777777" w:rsidTr="26086384">
        <w:tc>
          <w:tcPr>
            <w:tcW w:w="704" w:type="dxa"/>
            <w:tcBorders>
              <w:top w:val="single" w:sz="4" w:space="0" w:color="auto"/>
              <w:left w:val="single" w:sz="4" w:space="0" w:color="auto"/>
              <w:bottom w:val="single" w:sz="4" w:space="0" w:color="auto"/>
              <w:right w:val="single" w:sz="4" w:space="0" w:color="auto"/>
            </w:tcBorders>
          </w:tcPr>
          <w:p w14:paraId="4061193A" w14:textId="6C7C0D95" w:rsidR="002E3EB0" w:rsidRPr="007F19DF" w:rsidRDefault="002E3EB0" w:rsidP="002E3EB0">
            <w:pPr>
              <w:suppressAutoHyphens/>
              <w:spacing w:line="360" w:lineRule="auto"/>
              <w:ind w:hanging="568"/>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 xml:space="preserve">  14. 14.</w:t>
            </w:r>
          </w:p>
        </w:tc>
        <w:tc>
          <w:tcPr>
            <w:tcW w:w="7655" w:type="dxa"/>
            <w:tcBorders>
              <w:top w:val="single" w:sz="4" w:space="0" w:color="auto"/>
              <w:left w:val="single" w:sz="4" w:space="0" w:color="auto"/>
              <w:bottom w:val="single" w:sz="4" w:space="0" w:color="auto"/>
              <w:right w:val="single" w:sz="4" w:space="0" w:color="auto"/>
            </w:tcBorders>
          </w:tcPr>
          <w:p w14:paraId="681193D8" w14:textId="765CB5F6" w:rsidR="002E3EB0" w:rsidRPr="00E10447" w:rsidRDefault="002E3EB0" w:rsidP="002E3EB0">
            <w:pPr>
              <w:spacing w:after="120" w:line="360" w:lineRule="auto"/>
              <w:rPr>
                <w:rFonts w:ascii="Arial" w:hAnsi="Arial" w:cs="Arial"/>
                <w:b/>
                <w:i/>
                <w:sz w:val="24"/>
                <w:szCs w:val="24"/>
              </w:rPr>
            </w:pPr>
            <w:r w:rsidRPr="00E10447">
              <w:rPr>
                <w:rFonts w:ascii="Arial" w:hAnsi="Arial" w:cs="Arial"/>
                <w:b/>
                <w:sz w:val="24"/>
                <w:szCs w:val="24"/>
              </w:rPr>
              <w:t xml:space="preserve">Q1 Finance Report </w:t>
            </w:r>
          </w:p>
        </w:tc>
        <w:tc>
          <w:tcPr>
            <w:tcW w:w="1139" w:type="dxa"/>
            <w:tcBorders>
              <w:top w:val="single" w:sz="4" w:space="0" w:color="auto"/>
              <w:left w:val="single" w:sz="4" w:space="0" w:color="auto"/>
              <w:bottom w:val="single" w:sz="4" w:space="0" w:color="auto"/>
              <w:right w:val="single" w:sz="4" w:space="0" w:color="auto"/>
            </w:tcBorders>
          </w:tcPr>
          <w:p w14:paraId="0561B424" w14:textId="7E9E6C5F"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E82C97E" w14:textId="77777777" w:rsidTr="26086384">
        <w:trPr>
          <w:trHeight w:val="70"/>
        </w:trPr>
        <w:tc>
          <w:tcPr>
            <w:tcW w:w="704" w:type="dxa"/>
            <w:tcBorders>
              <w:top w:val="single" w:sz="4" w:space="0" w:color="auto"/>
              <w:left w:val="single" w:sz="4" w:space="0" w:color="auto"/>
              <w:bottom w:val="single" w:sz="4" w:space="0" w:color="auto"/>
              <w:right w:val="single" w:sz="4" w:space="0" w:color="auto"/>
            </w:tcBorders>
          </w:tcPr>
          <w:p w14:paraId="726501BB" w14:textId="0DA56B60" w:rsidR="002E3EB0" w:rsidRPr="007F19DF" w:rsidRDefault="002E3EB0" w:rsidP="002E3EB0">
            <w:pPr>
              <w:suppressAutoHyphens/>
              <w:spacing w:line="360" w:lineRule="auto"/>
              <w:ind w:hanging="568"/>
              <w:rPr>
                <w:rFonts w:ascii="Arial" w:eastAsia="Franklin Gothic Book" w:hAnsi="Arial" w:cs="Arial"/>
                <w:b/>
                <w:kern w:val="2"/>
                <w:sz w:val="24"/>
                <w:szCs w:val="24"/>
                <w:lang w:eastAsia="ar-SA"/>
              </w:rPr>
            </w:pPr>
            <w:r w:rsidRPr="007F19DF">
              <w:rPr>
                <w:rFonts w:ascii="Arial" w:eastAsia="Franklin Gothic Book" w:hAnsi="Arial" w:cs="Arial"/>
                <w:kern w:val="2"/>
                <w:sz w:val="24"/>
                <w:szCs w:val="24"/>
                <w:lang w:eastAsia="ar-SA"/>
              </w:rPr>
              <w:t xml:space="preserve">  14. 14.1</w:t>
            </w:r>
          </w:p>
        </w:tc>
        <w:tc>
          <w:tcPr>
            <w:tcW w:w="7655" w:type="dxa"/>
            <w:tcBorders>
              <w:top w:val="single" w:sz="4" w:space="0" w:color="auto"/>
              <w:left w:val="single" w:sz="4" w:space="0" w:color="auto"/>
              <w:bottom w:val="single" w:sz="4" w:space="0" w:color="auto"/>
              <w:right w:val="single" w:sz="4" w:space="0" w:color="auto"/>
            </w:tcBorders>
          </w:tcPr>
          <w:p w14:paraId="28005F9E" w14:textId="08DA45EF" w:rsidR="00CE3394" w:rsidRPr="007F19DF" w:rsidRDefault="002E3EB0" w:rsidP="002E3EB0">
            <w:pPr>
              <w:spacing w:after="120" w:line="360" w:lineRule="auto"/>
              <w:contextualSpacing/>
              <w:rPr>
                <w:rFonts w:ascii="Arial" w:hAnsi="Arial" w:cs="Arial"/>
                <w:sz w:val="24"/>
                <w:szCs w:val="24"/>
              </w:rPr>
            </w:pPr>
            <w:r w:rsidRPr="00837762">
              <w:rPr>
                <w:rFonts w:ascii="Arial" w:hAnsi="Arial" w:cs="Arial"/>
                <w:sz w:val="24"/>
                <w:szCs w:val="24"/>
              </w:rPr>
              <w:t xml:space="preserve">Council </w:t>
            </w:r>
            <w:r w:rsidRPr="00837762">
              <w:rPr>
                <w:rFonts w:ascii="Arial" w:hAnsi="Arial" w:cs="Arial"/>
                <w:b/>
                <w:sz w:val="24"/>
                <w:szCs w:val="24"/>
              </w:rPr>
              <w:t>noted</w:t>
            </w:r>
            <w:r w:rsidRPr="00837762">
              <w:rPr>
                <w:rFonts w:ascii="Arial" w:hAnsi="Arial" w:cs="Arial"/>
                <w:sz w:val="24"/>
                <w:szCs w:val="24"/>
              </w:rPr>
              <w:t xml:space="preserve"> the Draft Q1 Management Accounts to 28 February 2022 and the Q1 Forecast</w:t>
            </w:r>
            <w:r>
              <w:rPr>
                <w:rFonts w:ascii="Arial" w:hAnsi="Arial" w:cs="Arial"/>
                <w:sz w:val="24"/>
                <w:szCs w:val="24"/>
              </w:rPr>
              <w:t xml:space="preserve"> that</w:t>
            </w:r>
            <w:r w:rsidRPr="00837762">
              <w:rPr>
                <w:rFonts w:ascii="Arial" w:hAnsi="Arial" w:cs="Arial"/>
                <w:sz w:val="24"/>
                <w:szCs w:val="24"/>
              </w:rPr>
              <w:t xml:space="preserve"> incorporat</w:t>
            </w:r>
            <w:r>
              <w:rPr>
                <w:rFonts w:ascii="Arial" w:hAnsi="Arial" w:cs="Arial"/>
                <w:sz w:val="24"/>
                <w:szCs w:val="24"/>
              </w:rPr>
              <w:t>ed the</w:t>
            </w:r>
            <w:r w:rsidRPr="00837762">
              <w:rPr>
                <w:rFonts w:ascii="Arial" w:hAnsi="Arial" w:cs="Arial"/>
                <w:sz w:val="24"/>
                <w:szCs w:val="24"/>
              </w:rPr>
              <w:t xml:space="preserve"> latest assumptions for the full year financial position</w:t>
            </w:r>
            <w:r>
              <w:rPr>
                <w:rFonts w:ascii="Arial" w:hAnsi="Arial" w:cs="Arial"/>
                <w:sz w:val="24"/>
                <w:szCs w:val="24"/>
              </w:rPr>
              <w:t>, presented to them for information.</w:t>
            </w:r>
          </w:p>
        </w:tc>
        <w:tc>
          <w:tcPr>
            <w:tcW w:w="1139" w:type="dxa"/>
            <w:tcBorders>
              <w:top w:val="single" w:sz="4" w:space="0" w:color="auto"/>
              <w:left w:val="single" w:sz="4" w:space="0" w:color="auto"/>
              <w:bottom w:val="single" w:sz="4" w:space="0" w:color="auto"/>
              <w:right w:val="single" w:sz="4" w:space="0" w:color="auto"/>
            </w:tcBorders>
          </w:tcPr>
          <w:p w14:paraId="3160ED77" w14:textId="7448D0F0"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41B1C53F"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7EF2B9AB" w14:textId="6C1C3694" w:rsidR="002E3EB0" w:rsidRPr="007F19DF" w:rsidRDefault="002E3EB0" w:rsidP="002E3EB0">
            <w:pPr>
              <w:suppressAutoHyphens/>
              <w:spacing w:line="360" w:lineRule="auto"/>
              <w:ind w:hanging="568"/>
              <w:rPr>
                <w:rFonts w:ascii="Arial" w:eastAsia="Franklin Gothic Book" w:hAnsi="Arial" w:cs="Arial"/>
                <w:b/>
                <w:bCs/>
                <w:kern w:val="2"/>
                <w:sz w:val="24"/>
                <w:szCs w:val="24"/>
                <w:lang w:eastAsia="ar-SA"/>
              </w:rPr>
            </w:pPr>
            <w:r w:rsidRPr="007F19DF">
              <w:rPr>
                <w:rFonts w:ascii="Arial" w:eastAsia="Franklin Gothic Book" w:hAnsi="Arial" w:cs="Arial"/>
                <w:b/>
                <w:bCs/>
                <w:kern w:val="2"/>
                <w:sz w:val="24"/>
                <w:szCs w:val="24"/>
                <w:lang w:eastAsia="ar-SA"/>
              </w:rPr>
              <w:t xml:space="preserve">  15. 15.</w:t>
            </w:r>
          </w:p>
        </w:tc>
        <w:tc>
          <w:tcPr>
            <w:tcW w:w="7655" w:type="dxa"/>
            <w:tcBorders>
              <w:top w:val="single" w:sz="4" w:space="0" w:color="auto"/>
              <w:left w:val="single" w:sz="4" w:space="0" w:color="auto"/>
              <w:bottom w:val="single" w:sz="4" w:space="0" w:color="auto"/>
              <w:right w:val="single" w:sz="4" w:space="0" w:color="auto"/>
            </w:tcBorders>
          </w:tcPr>
          <w:p w14:paraId="40C9D480" w14:textId="55F362BA" w:rsidR="002E3EB0" w:rsidRPr="007F19DF" w:rsidRDefault="002E3EB0" w:rsidP="002E3EB0">
            <w:pPr>
              <w:spacing w:after="120" w:line="360" w:lineRule="auto"/>
              <w:rPr>
                <w:rFonts w:ascii="Arial" w:hAnsi="Arial" w:cs="Arial"/>
                <w:b/>
                <w:i/>
                <w:iCs/>
                <w:sz w:val="24"/>
                <w:szCs w:val="24"/>
              </w:rPr>
            </w:pPr>
            <w:r w:rsidRPr="007F19DF">
              <w:rPr>
                <w:rFonts w:ascii="Arial" w:hAnsi="Arial" w:cs="Arial"/>
                <w:b/>
                <w:sz w:val="24"/>
                <w:szCs w:val="24"/>
              </w:rPr>
              <w:t xml:space="preserve">Committee Update Reports </w:t>
            </w:r>
          </w:p>
        </w:tc>
        <w:tc>
          <w:tcPr>
            <w:tcW w:w="1139" w:type="dxa"/>
            <w:tcBorders>
              <w:top w:val="single" w:sz="4" w:space="0" w:color="auto"/>
              <w:left w:val="single" w:sz="4" w:space="0" w:color="auto"/>
              <w:bottom w:val="single" w:sz="4" w:space="0" w:color="auto"/>
              <w:right w:val="single" w:sz="4" w:space="0" w:color="auto"/>
            </w:tcBorders>
          </w:tcPr>
          <w:p w14:paraId="19EA0440" w14:textId="4BBB1537"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2B170BA7" w14:textId="77777777" w:rsidTr="26086384">
        <w:tc>
          <w:tcPr>
            <w:tcW w:w="704" w:type="dxa"/>
            <w:tcBorders>
              <w:top w:val="single" w:sz="4" w:space="0" w:color="auto"/>
              <w:left w:val="single" w:sz="4" w:space="0" w:color="auto"/>
              <w:bottom w:val="single" w:sz="4" w:space="0" w:color="auto"/>
              <w:right w:val="single" w:sz="4" w:space="0" w:color="auto"/>
            </w:tcBorders>
          </w:tcPr>
          <w:p w14:paraId="5BE8CBFD" w14:textId="284A7534"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lastRenderedPageBreak/>
              <w:t>15.1</w:t>
            </w:r>
          </w:p>
        </w:tc>
        <w:tc>
          <w:tcPr>
            <w:tcW w:w="7655" w:type="dxa"/>
            <w:tcBorders>
              <w:top w:val="single" w:sz="4" w:space="0" w:color="auto"/>
              <w:left w:val="single" w:sz="4" w:space="0" w:color="auto"/>
              <w:bottom w:val="single" w:sz="4" w:space="0" w:color="auto"/>
              <w:right w:val="single" w:sz="4" w:space="0" w:color="auto"/>
            </w:tcBorders>
          </w:tcPr>
          <w:p w14:paraId="0CE69B67" w14:textId="58B298C9" w:rsidR="002E3EB0" w:rsidRPr="007F19DF" w:rsidRDefault="002E3EB0" w:rsidP="00E10447">
            <w:pPr>
              <w:spacing w:after="120" w:line="360" w:lineRule="auto"/>
              <w:rPr>
                <w:rFonts w:ascii="Arial" w:hAnsi="Arial" w:cs="Arial"/>
                <w:sz w:val="24"/>
                <w:szCs w:val="24"/>
              </w:rPr>
            </w:pPr>
            <w:r w:rsidRPr="007F19DF">
              <w:rPr>
                <w:rFonts w:ascii="Arial" w:hAnsi="Arial" w:cs="Arial"/>
                <w:sz w:val="24"/>
                <w:szCs w:val="24"/>
              </w:rPr>
              <w:t>Council r</w:t>
            </w:r>
            <w:r w:rsidR="00E10447">
              <w:rPr>
                <w:rFonts w:ascii="Arial" w:hAnsi="Arial" w:cs="Arial"/>
                <w:sz w:val="24"/>
                <w:szCs w:val="24"/>
              </w:rPr>
              <w:t xml:space="preserve">eceived update reports from </w:t>
            </w:r>
            <w:r w:rsidRPr="007F19DF">
              <w:rPr>
                <w:rFonts w:ascii="Arial" w:hAnsi="Arial" w:cs="Arial"/>
                <w:sz w:val="24"/>
                <w:szCs w:val="24"/>
              </w:rPr>
              <w:t xml:space="preserve">three strategic committees – Employment Committee, Professional Committee and </w:t>
            </w:r>
            <w:r>
              <w:rPr>
                <w:rFonts w:ascii="Arial" w:hAnsi="Arial" w:cs="Arial"/>
                <w:sz w:val="24"/>
                <w:szCs w:val="24"/>
              </w:rPr>
              <w:t xml:space="preserve">EBD and noted that the FRAC report would be emailed to them directly in the next week. </w:t>
            </w:r>
            <w:r w:rsidRPr="007F19DF">
              <w:rPr>
                <w:rFonts w:ascii="Arial" w:hAnsi="Arial" w:cs="Arial"/>
                <w:sz w:val="24"/>
                <w:szCs w:val="24"/>
              </w:rPr>
              <w:t xml:space="preserve">The report’s summarised the key business discussed at the last meeting of the committees held in </w:t>
            </w:r>
            <w:r>
              <w:rPr>
                <w:rFonts w:ascii="Arial" w:hAnsi="Arial" w:cs="Arial"/>
                <w:sz w:val="24"/>
                <w:szCs w:val="24"/>
              </w:rPr>
              <w:t xml:space="preserve">May </w:t>
            </w:r>
            <w:r w:rsidRPr="007F19DF">
              <w:rPr>
                <w:rFonts w:ascii="Arial" w:hAnsi="Arial" w:cs="Arial"/>
                <w:sz w:val="24"/>
                <w:szCs w:val="24"/>
              </w:rPr>
              <w:t>2022. Council thanked the committee Chairs for these reports that were helpful and informative.</w:t>
            </w:r>
          </w:p>
        </w:tc>
        <w:tc>
          <w:tcPr>
            <w:tcW w:w="1139" w:type="dxa"/>
            <w:tcBorders>
              <w:top w:val="single" w:sz="4" w:space="0" w:color="auto"/>
              <w:left w:val="single" w:sz="4" w:space="0" w:color="auto"/>
              <w:bottom w:val="single" w:sz="4" w:space="0" w:color="auto"/>
              <w:right w:val="single" w:sz="4" w:space="0" w:color="auto"/>
            </w:tcBorders>
          </w:tcPr>
          <w:p w14:paraId="05E486E1" w14:textId="6C6EDB72"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63D73511" w14:textId="77777777" w:rsidTr="26086384">
        <w:tc>
          <w:tcPr>
            <w:tcW w:w="704" w:type="dxa"/>
            <w:tcBorders>
              <w:top w:val="single" w:sz="4" w:space="0" w:color="auto"/>
              <w:left w:val="single" w:sz="4" w:space="0" w:color="auto"/>
              <w:bottom w:val="single" w:sz="4" w:space="0" w:color="auto"/>
              <w:right w:val="single" w:sz="4" w:space="0" w:color="auto"/>
            </w:tcBorders>
          </w:tcPr>
          <w:p w14:paraId="69B4F8CD" w14:textId="285102AF" w:rsidR="002E3EB0" w:rsidRPr="007F19DF" w:rsidRDefault="002E3EB0"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15.2</w:t>
            </w:r>
          </w:p>
        </w:tc>
        <w:tc>
          <w:tcPr>
            <w:tcW w:w="7655" w:type="dxa"/>
            <w:tcBorders>
              <w:top w:val="single" w:sz="4" w:space="0" w:color="auto"/>
              <w:left w:val="single" w:sz="4" w:space="0" w:color="auto"/>
              <w:bottom w:val="single" w:sz="4" w:space="0" w:color="auto"/>
              <w:right w:val="single" w:sz="4" w:space="0" w:color="auto"/>
            </w:tcBorders>
          </w:tcPr>
          <w:p w14:paraId="5EB9B5B3" w14:textId="071E455C" w:rsidR="002E3EB0" w:rsidRPr="003B5D69" w:rsidRDefault="002E3EB0" w:rsidP="002E3EB0">
            <w:pPr>
              <w:spacing w:after="120" w:line="360" w:lineRule="auto"/>
              <w:rPr>
                <w:rFonts w:ascii="Arial" w:hAnsi="Arial" w:cs="Arial"/>
                <w:iCs/>
                <w:sz w:val="24"/>
                <w:szCs w:val="24"/>
              </w:rPr>
            </w:pPr>
            <w:r>
              <w:rPr>
                <w:rFonts w:ascii="Arial" w:hAnsi="Arial" w:cs="Arial"/>
                <w:iCs/>
                <w:sz w:val="24"/>
                <w:szCs w:val="24"/>
              </w:rPr>
              <w:t xml:space="preserve">Council </w:t>
            </w:r>
            <w:r w:rsidRPr="00837762">
              <w:rPr>
                <w:rFonts w:ascii="Arial" w:hAnsi="Arial" w:cs="Arial"/>
                <w:b/>
                <w:iCs/>
                <w:sz w:val="24"/>
                <w:szCs w:val="24"/>
              </w:rPr>
              <w:t>AGREED</w:t>
            </w:r>
            <w:r>
              <w:rPr>
                <w:rFonts w:ascii="Arial" w:hAnsi="Arial" w:cs="Arial"/>
                <w:iCs/>
                <w:sz w:val="24"/>
                <w:szCs w:val="24"/>
              </w:rPr>
              <w:t xml:space="preserve"> to endorse the Employment Committee’s recommended nomination - Paul Nowak - as the next General Secretary of the TUC.</w:t>
            </w:r>
          </w:p>
        </w:tc>
        <w:tc>
          <w:tcPr>
            <w:tcW w:w="1139" w:type="dxa"/>
            <w:tcBorders>
              <w:top w:val="single" w:sz="4" w:space="0" w:color="auto"/>
              <w:left w:val="single" w:sz="4" w:space="0" w:color="auto"/>
              <w:bottom w:val="single" w:sz="4" w:space="0" w:color="auto"/>
              <w:right w:val="single" w:sz="4" w:space="0" w:color="auto"/>
            </w:tcBorders>
          </w:tcPr>
          <w:p w14:paraId="72FB9166" w14:textId="0FCE2E98" w:rsidR="002E3EB0" w:rsidRPr="007F19DF" w:rsidRDefault="002E3EB0" w:rsidP="26086384">
            <w:pPr>
              <w:suppressAutoHyphens/>
              <w:spacing w:line="360" w:lineRule="auto"/>
              <w:rPr>
                <w:rFonts w:ascii="Arial" w:eastAsia="Franklin Gothic Book" w:hAnsi="Arial" w:cs="Arial"/>
                <w:b/>
                <w:bCs/>
                <w:sz w:val="24"/>
                <w:szCs w:val="24"/>
                <w:lang w:eastAsia="ar-SA"/>
              </w:rPr>
            </w:pPr>
          </w:p>
          <w:p w14:paraId="157C7D14" w14:textId="1A487EFA" w:rsidR="002E3EB0" w:rsidRPr="007F19DF" w:rsidRDefault="26086384" w:rsidP="26086384">
            <w:pPr>
              <w:suppressAutoHyphens/>
              <w:spacing w:line="360" w:lineRule="auto"/>
              <w:rPr>
                <w:rFonts w:ascii="Arial" w:eastAsia="Franklin Gothic Book" w:hAnsi="Arial" w:cs="Arial"/>
                <w:b/>
                <w:bCs/>
                <w:kern w:val="2"/>
                <w:sz w:val="24"/>
                <w:szCs w:val="24"/>
                <w:lang w:eastAsia="ar-SA"/>
              </w:rPr>
            </w:pPr>
            <w:r w:rsidRPr="26086384">
              <w:rPr>
                <w:rFonts w:ascii="Arial" w:eastAsia="Franklin Gothic Book" w:hAnsi="Arial" w:cs="Arial"/>
                <w:b/>
                <w:bCs/>
                <w:sz w:val="24"/>
                <w:szCs w:val="24"/>
                <w:lang w:eastAsia="ar-SA"/>
              </w:rPr>
              <w:t>CS</w:t>
            </w:r>
          </w:p>
        </w:tc>
      </w:tr>
      <w:tr w:rsidR="002E3EB0" w:rsidRPr="007F19DF" w14:paraId="775B7E38" w14:textId="77777777" w:rsidTr="26086384">
        <w:tc>
          <w:tcPr>
            <w:tcW w:w="704" w:type="dxa"/>
            <w:tcBorders>
              <w:top w:val="single" w:sz="4" w:space="0" w:color="auto"/>
              <w:left w:val="single" w:sz="4" w:space="0" w:color="auto"/>
              <w:bottom w:val="single" w:sz="4" w:space="0" w:color="auto"/>
              <w:right w:val="single" w:sz="4" w:space="0" w:color="auto"/>
            </w:tcBorders>
          </w:tcPr>
          <w:p w14:paraId="5FDE7C3D" w14:textId="7C33DB3E" w:rsidR="002E3EB0" w:rsidRPr="007F19DF" w:rsidRDefault="002E3EB0" w:rsidP="00E10447">
            <w:pPr>
              <w:suppressAutoHyphens/>
              <w:spacing w:after="120" w:line="360" w:lineRule="auto"/>
              <w:rPr>
                <w:rFonts w:ascii="Arial" w:eastAsia="Franklin Gothic Book" w:hAnsi="Arial" w:cs="Arial"/>
                <w:b/>
                <w:bCs/>
                <w:kern w:val="2"/>
                <w:sz w:val="24"/>
                <w:szCs w:val="24"/>
                <w:lang w:eastAsia="ar-SA"/>
              </w:rPr>
            </w:pPr>
            <w:r w:rsidRPr="007F19DF">
              <w:rPr>
                <w:rFonts w:ascii="Arial" w:eastAsia="Franklin Gothic Book" w:hAnsi="Arial" w:cs="Arial"/>
                <w:b/>
                <w:bCs/>
                <w:kern w:val="2"/>
                <w:sz w:val="24"/>
                <w:szCs w:val="24"/>
                <w:lang w:eastAsia="ar-SA"/>
              </w:rPr>
              <w:t>16.</w:t>
            </w:r>
          </w:p>
        </w:tc>
        <w:tc>
          <w:tcPr>
            <w:tcW w:w="7655" w:type="dxa"/>
            <w:tcBorders>
              <w:top w:val="single" w:sz="4" w:space="0" w:color="auto"/>
              <w:left w:val="single" w:sz="4" w:space="0" w:color="auto"/>
              <w:bottom w:val="single" w:sz="4" w:space="0" w:color="auto"/>
              <w:right w:val="single" w:sz="4" w:space="0" w:color="auto"/>
            </w:tcBorders>
          </w:tcPr>
          <w:p w14:paraId="7551207A" w14:textId="2164F19A" w:rsidR="002E3EB0" w:rsidRPr="007F19DF" w:rsidRDefault="002E3EB0" w:rsidP="00E10447">
            <w:pPr>
              <w:spacing w:after="120" w:line="360" w:lineRule="auto"/>
              <w:rPr>
                <w:rFonts w:ascii="Arial" w:hAnsi="Arial" w:cs="Arial"/>
                <w:b/>
                <w:i/>
                <w:iCs/>
                <w:sz w:val="24"/>
                <w:szCs w:val="24"/>
              </w:rPr>
            </w:pPr>
            <w:r w:rsidRPr="007F19DF">
              <w:rPr>
                <w:rFonts w:ascii="Arial" w:eastAsia="Franklin Gothic Book" w:hAnsi="Arial" w:cs="Arial"/>
                <w:b/>
                <w:kern w:val="2"/>
                <w:sz w:val="24"/>
                <w:szCs w:val="24"/>
                <w:lang w:eastAsia="ar-SA"/>
              </w:rPr>
              <w:t>Any other business</w:t>
            </w:r>
          </w:p>
        </w:tc>
        <w:tc>
          <w:tcPr>
            <w:tcW w:w="1139" w:type="dxa"/>
            <w:tcBorders>
              <w:top w:val="single" w:sz="4" w:space="0" w:color="auto"/>
              <w:left w:val="single" w:sz="4" w:space="0" w:color="auto"/>
              <w:bottom w:val="single" w:sz="4" w:space="0" w:color="auto"/>
              <w:right w:val="single" w:sz="4" w:space="0" w:color="auto"/>
            </w:tcBorders>
          </w:tcPr>
          <w:p w14:paraId="4457CCE0" w14:textId="3C935BC1"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E10447" w:rsidRPr="007F19DF" w14:paraId="35DCDAA1" w14:textId="77777777" w:rsidTr="26086384">
        <w:tc>
          <w:tcPr>
            <w:tcW w:w="704" w:type="dxa"/>
            <w:tcBorders>
              <w:top w:val="single" w:sz="4" w:space="0" w:color="auto"/>
              <w:left w:val="single" w:sz="4" w:space="0" w:color="auto"/>
              <w:bottom w:val="single" w:sz="4" w:space="0" w:color="auto"/>
              <w:right w:val="single" w:sz="4" w:space="0" w:color="auto"/>
            </w:tcBorders>
          </w:tcPr>
          <w:p w14:paraId="20F51039" w14:textId="7721A63B" w:rsidR="00E10447" w:rsidRPr="007F19DF" w:rsidRDefault="00E10447" w:rsidP="00E10447">
            <w:pPr>
              <w:suppressAutoHyphens/>
              <w:spacing w:after="120" w:line="360" w:lineRule="auto"/>
              <w:rPr>
                <w:rFonts w:ascii="Arial" w:eastAsia="Franklin Gothic Book" w:hAnsi="Arial" w:cs="Arial"/>
                <w:b/>
                <w:bCs/>
                <w:kern w:val="2"/>
                <w:sz w:val="24"/>
                <w:szCs w:val="24"/>
                <w:lang w:eastAsia="ar-SA"/>
              </w:rPr>
            </w:pPr>
            <w:r w:rsidRPr="007F19DF">
              <w:rPr>
                <w:rFonts w:ascii="Arial" w:eastAsia="Franklin Gothic Book" w:hAnsi="Arial" w:cs="Arial"/>
                <w:kern w:val="2"/>
                <w:sz w:val="24"/>
                <w:szCs w:val="24"/>
                <w:lang w:eastAsia="ar-SA"/>
              </w:rPr>
              <w:t>16.1</w:t>
            </w:r>
          </w:p>
        </w:tc>
        <w:tc>
          <w:tcPr>
            <w:tcW w:w="7655" w:type="dxa"/>
            <w:tcBorders>
              <w:top w:val="single" w:sz="4" w:space="0" w:color="auto"/>
              <w:left w:val="single" w:sz="4" w:space="0" w:color="auto"/>
              <w:bottom w:val="single" w:sz="4" w:space="0" w:color="auto"/>
              <w:right w:val="single" w:sz="4" w:space="0" w:color="auto"/>
            </w:tcBorders>
          </w:tcPr>
          <w:p w14:paraId="58A0DE68" w14:textId="77777777" w:rsidR="00E10447" w:rsidRPr="002C429B" w:rsidRDefault="00E10447" w:rsidP="00E10447">
            <w:pPr>
              <w:pStyle w:val="ListParagraph"/>
              <w:spacing w:after="120" w:line="360" w:lineRule="auto"/>
              <w:ind w:left="0"/>
              <w:rPr>
                <w:rFonts w:ascii="Arial" w:hAnsi="Arial" w:cs="Arial"/>
                <w:b/>
                <w:sz w:val="24"/>
                <w:szCs w:val="24"/>
              </w:rPr>
            </w:pPr>
            <w:r w:rsidRPr="002C429B">
              <w:rPr>
                <w:rFonts w:ascii="Arial" w:hAnsi="Arial" w:cs="Arial"/>
                <w:b/>
                <w:sz w:val="24"/>
                <w:szCs w:val="24"/>
              </w:rPr>
              <w:t>2022 Election Process:</w:t>
            </w:r>
          </w:p>
          <w:p w14:paraId="2E812788" w14:textId="77777777" w:rsidR="00E10447" w:rsidRDefault="00E10447" w:rsidP="00E10447">
            <w:pPr>
              <w:pStyle w:val="ListParagraph"/>
              <w:spacing w:after="120" w:line="360" w:lineRule="auto"/>
              <w:ind w:left="0"/>
              <w:rPr>
                <w:rFonts w:ascii="Arial" w:hAnsi="Arial" w:cs="Arial"/>
                <w:sz w:val="24"/>
                <w:szCs w:val="24"/>
              </w:rPr>
            </w:pPr>
            <w:r>
              <w:rPr>
                <w:rFonts w:ascii="Arial" w:hAnsi="Arial" w:cs="Arial"/>
                <w:sz w:val="24"/>
                <w:szCs w:val="24"/>
              </w:rPr>
              <w:t>In response to questions the Executive confirmed that:</w:t>
            </w:r>
          </w:p>
          <w:p w14:paraId="2BD64787" w14:textId="77777777" w:rsidR="00E10447" w:rsidRDefault="00E10447" w:rsidP="00E10447">
            <w:pPr>
              <w:pStyle w:val="ListParagraph"/>
              <w:spacing w:after="120" w:line="360" w:lineRule="auto"/>
              <w:ind w:left="0"/>
              <w:rPr>
                <w:rFonts w:ascii="Arial" w:hAnsi="Arial" w:cs="Arial"/>
                <w:sz w:val="24"/>
                <w:szCs w:val="24"/>
              </w:rPr>
            </w:pPr>
            <w:r>
              <w:rPr>
                <w:rFonts w:ascii="Arial" w:hAnsi="Arial" w:cs="Arial"/>
                <w:sz w:val="24"/>
                <w:szCs w:val="24"/>
              </w:rPr>
              <w:t>- The Governance team had worked closely with Civica, the independent election service provider who administered the CSP elections, throughout all stages of the elections process, and were assured by them that there had not been delays in members receiving postal ballots, with less than 20 members reporting late packs.</w:t>
            </w:r>
          </w:p>
          <w:p w14:paraId="5682C595" w14:textId="77777777" w:rsidR="00E10447" w:rsidRDefault="00E10447" w:rsidP="00E10447">
            <w:pPr>
              <w:pStyle w:val="ListParagraph"/>
              <w:spacing w:after="120" w:line="360" w:lineRule="auto"/>
              <w:ind w:left="0"/>
              <w:rPr>
                <w:rFonts w:ascii="Arial" w:hAnsi="Arial" w:cs="Arial"/>
                <w:sz w:val="24"/>
                <w:szCs w:val="24"/>
              </w:rPr>
            </w:pPr>
            <w:r>
              <w:rPr>
                <w:rFonts w:ascii="Arial" w:hAnsi="Arial" w:cs="Arial"/>
                <w:sz w:val="24"/>
                <w:szCs w:val="24"/>
              </w:rPr>
              <w:t>- There had been no breach of the canvassing rules or guidelines by nominees and some assertions made by members on social media had been factually incorrect.</w:t>
            </w:r>
          </w:p>
          <w:p w14:paraId="71E2C02A" w14:textId="77777777" w:rsidR="00E10447" w:rsidRDefault="00E10447" w:rsidP="00E10447">
            <w:pPr>
              <w:pStyle w:val="ListParagraph"/>
              <w:spacing w:after="120" w:line="360" w:lineRule="auto"/>
              <w:ind w:left="0"/>
              <w:rPr>
                <w:rFonts w:ascii="Arial" w:hAnsi="Arial" w:cs="Arial"/>
                <w:sz w:val="24"/>
                <w:szCs w:val="24"/>
              </w:rPr>
            </w:pPr>
            <w:r>
              <w:rPr>
                <w:rFonts w:ascii="Arial" w:hAnsi="Arial" w:cs="Arial"/>
                <w:sz w:val="24"/>
                <w:szCs w:val="24"/>
              </w:rPr>
              <w:t>- After every election the Governance team review the whole process. Ahead of the next elections in 2025 consideration would be given to postal costs and canvassing guidelines as part of the overall review and planning.</w:t>
            </w:r>
          </w:p>
          <w:p w14:paraId="436CC5A1" w14:textId="77777777" w:rsidR="00E10447" w:rsidRDefault="00E10447" w:rsidP="00E10447">
            <w:pPr>
              <w:pStyle w:val="ListParagraph"/>
              <w:spacing w:after="120" w:line="360" w:lineRule="auto"/>
              <w:ind w:left="0"/>
              <w:rPr>
                <w:rFonts w:ascii="Arial" w:hAnsi="Arial" w:cs="Arial"/>
                <w:sz w:val="24"/>
                <w:szCs w:val="24"/>
              </w:rPr>
            </w:pPr>
            <w:r>
              <w:rPr>
                <w:rFonts w:ascii="Arial" w:hAnsi="Arial" w:cs="Arial"/>
                <w:sz w:val="24"/>
                <w:szCs w:val="24"/>
              </w:rPr>
              <w:t>- In 2022 all nominees had the option to share a photo and a 1 minute video on the Civica nominations platform. Feedback would be requested from all the candidates about their experience of the election process, including why some had chosen to post a video message and others had not.</w:t>
            </w:r>
          </w:p>
          <w:p w14:paraId="747C25A2" w14:textId="062AD4B1" w:rsidR="00E10447" w:rsidRPr="00E10447" w:rsidRDefault="00E10447" w:rsidP="00CE3394">
            <w:pPr>
              <w:pStyle w:val="ListParagraph"/>
              <w:spacing w:after="120" w:line="360" w:lineRule="auto"/>
              <w:ind w:left="0"/>
              <w:rPr>
                <w:rFonts w:ascii="Arial" w:hAnsi="Arial" w:cs="Arial"/>
                <w:sz w:val="24"/>
                <w:szCs w:val="24"/>
              </w:rPr>
            </w:pPr>
            <w:r>
              <w:rPr>
                <w:rFonts w:ascii="Arial" w:hAnsi="Arial" w:cs="Arial"/>
                <w:sz w:val="24"/>
                <w:szCs w:val="24"/>
              </w:rPr>
              <w:t xml:space="preserve"> - It is important that Council are visible and vocal that the CSP election process had been followed correctly. The SPED comms team would provide a Council briefing with lines to take on these issues.</w:t>
            </w:r>
            <w:r w:rsidR="00CE3394">
              <w:rPr>
                <w:rFonts w:ascii="Arial" w:eastAsia="Franklin Gothic Book" w:hAnsi="Arial" w:cs="Arial"/>
                <w:b/>
                <w:kern w:val="2"/>
                <w:sz w:val="24"/>
                <w:szCs w:val="24"/>
                <w:lang w:eastAsia="ar-SA"/>
              </w:rPr>
              <w:t xml:space="preserve"> </w:t>
            </w:r>
          </w:p>
        </w:tc>
        <w:tc>
          <w:tcPr>
            <w:tcW w:w="1139" w:type="dxa"/>
            <w:tcBorders>
              <w:top w:val="single" w:sz="4" w:space="0" w:color="auto"/>
              <w:left w:val="single" w:sz="4" w:space="0" w:color="auto"/>
              <w:bottom w:val="single" w:sz="4" w:space="0" w:color="auto"/>
              <w:right w:val="single" w:sz="4" w:space="0" w:color="auto"/>
            </w:tcBorders>
          </w:tcPr>
          <w:p w14:paraId="5EE97CD8"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771D8284"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7170F99F"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7B7A4FAD"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54E1BE4C"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3245B164"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5C2ABF29"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4136E1FE"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6B0E9F5B"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2134991F"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022B14E5"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3FD92BD1"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7CC1A27F"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62249681"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6FA1EB1D"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35524F4C"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5BD29E5E"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44039E26"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4A19B717"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71379DA8" w14:textId="2E480F9D" w:rsidR="00E10447" w:rsidRDefault="00CE3394" w:rsidP="002E3EB0">
            <w:pPr>
              <w:suppressAutoHyphens/>
              <w:spacing w:line="360" w:lineRule="auto"/>
              <w:rPr>
                <w:rFonts w:ascii="Arial" w:eastAsia="Franklin Gothic Book" w:hAnsi="Arial" w:cs="Arial"/>
                <w:b/>
                <w:kern w:val="2"/>
                <w:sz w:val="24"/>
                <w:szCs w:val="24"/>
                <w:lang w:eastAsia="ar-SA"/>
              </w:rPr>
            </w:pPr>
            <w:r>
              <w:rPr>
                <w:rFonts w:ascii="Arial" w:eastAsia="Franklin Gothic Book" w:hAnsi="Arial" w:cs="Arial"/>
                <w:b/>
                <w:kern w:val="2"/>
                <w:sz w:val="24"/>
                <w:szCs w:val="24"/>
                <w:lang w:eastAsia="ar-SA"/>
              </w:rPr>
              <w:t>RL</w:t>
            </w:r>
          </w:p>
          <w:p w14:paraId="59BCAA44" w14:textId="3D7C182F" w:rsidR="00E10447" w:rsidRPr="007F19DF" w:rsidRDefault="00E10447" w:rsidP="002E3EB0">
            <w:pPr>
              <w:suppressAutoHyphens/>
              <w:spacing w:line="360" w:lineRule="auto"/>
              <w:rPr>
                <w:rFonts w:ascii="Arial" w:eastAsia="Franklin Gothic Book" w:hAnsi="Arial" w:cs="Arial"/>
                <w:b/>
                <w:kern w:val="2"/>
                <w:sz w:val="24"/>
                <w:szCs w:val="24"/>
                <w:lang w:eastAsia="ar-SA"/>
              </w:rPr>
            </w:pPr>
          </w:p>
        </w:tc>
      </w:tr>
      <w:tr w:rsidR="002E3EB0" w:rsidRPr="007F19DF" w14:paraId="50FCB31A" w14:textId="77777777" w:rsidTr="26086384">
        <w:tc>
          <w:tcPr>
            <w:tcW w:w="704" w:type="dxa"/>
            <w:tcBorders>
              <w:top w:val="single" w:sz="4" w:space="0" w:color="auto"/>
              <w:left w:val="single" w:sz="4" w:space="0" w:color="auto"/>
              <w:bottom w:val="single" w:sz="4" w:space="0" w:color="auto"/>
              <w:right w:val="single" w:sz="4" w:space="0" w:color="auto"/>
            </w:tcBorders>
          </w:tcPr>
          <w:p w14:paraId="0C062A2D" w14:textId="46F84605" w:rsidR="002E3EB0" w:rsidRPr="007F19DF" w:rsidRDefault="002E3EB0" w:rsidP="002E3EB0">
            <w:pPr>
              <w:suppressAutoHyphens/>
              <w:spacing w:line="360" w:lineRule="auto"/>
              <w:ind w:hanging="567"/>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lastRenderedPageBreak/>
              <w:t xml:space="preserve">16.1 </w:t>
            </w:r>
            <w:r>
              <w:rPr>
                <w:rFonts w:ascii="Arial" w:eastAsia="Franklin Gothic Book" w:hAnsi="Arial" w:cs="Arial"/>
                <w:kern w:val="2"/>
                <w:sz w:val="24"/>
                <w:szCs w:val="24"/>
                <w:lang w:eastAsia="ar-SA"/>
              </w:rPr>
              <w:t>16.2</w:t>
            </w:r>
          </w:p>
        </w:tc>
        <w:tc>
          <w:tcPr>
            <w:tcW w:w="7655" w:type="dxa"/>
            <w:tcBorders>
              <w:top w:val="single" w:sz="4" w:space="0" w:color="auto"/>
              <w:left w:val="single" w:sz="4" w:space="0" w:color="auto"/>
              <w:bottom w:val="single" w:sz="4" w:space="0" w:color="auto"/>
              <w:right w:val="single" w:sz="4" w:space="0" w:color="auto"/>
            </w:tcBorders>
          </w:tcPr>
          <w:p w14:paraId="35EF7E7A" w14:textId="5906AEDB" w:rsidR="002E3EB0" w:rsidRPr="005004B2" w:rsidRDefault="002E3EB0" w:rsidP="002E3EB0">
            <w:pPr>
              <w:spacing w:line="360" w:lineRule="auto"/>
              <w:rPr>
                <w:rFonts w:ascii="Arial" w:hAnsi="Arial" w:cs="Arial"/>
                <w:b/>
                <w:sz w:val="24"/>
                <w:szCs w:val="24"/>
              </w:rPr>
            </w:pPr>
            <w:r w:rsidRPr="005004B2">
              <w:rPr>
                <w:rFonts w:ascii="Arial" w:hAnsi="Arial" w:cs="Arial"/>
                <w:b/>
                <w:sz w:val="24"/>
                <w:szCs w:val="24"/>
              </w:rPr>
              <w:t>HCPC Registration:</w:t>
            </w:r>
          </w:p>
          <w:p w14:paraId="638CAF53" w14:textId="7F160260" w:rsidR="002E3EB0" w:rsidRPr="007F19DF" w:rsidRDefault="002E3EB0" w:rsidP="002E3EB0">
            <w:pPr>
              <w:spacing w:line="360" w:lineRule="auto"/>
              <w:rPr>
                <w:rFonts w:ascii="Arial" w:hAnsi="Arial" w:cs="Arial"/>
                <w:sz w:val="24"/>
                <w:szCs w:val="24"/>
              </w:rPr>
            </w:pPr>
            <w:r>
              <w:rPr>
                <w:rFonts w:ascii="Arial" w:hAnsi="Arial" w:cs="Arial"/>
                <w:sz w:val="24"/>
                <w:szCs w:val="24"/>
              </w:rPr>
              <w:t xml:space="preserve">The Executive confirmed via the chat function, that the CSP were </w:t>
            </w:r>
            <w:r w:rsidRPr="007F590B">
              <w:rPr>
                <w:rFonts w:ascii="Arial" w:hAnsi="Arial" w:cs="Arial"/>
                <w:sz w:val="24"/>
                <w:szCs w:val="24"/>
              </w:rPr>
              <w:t xml:space="preserve">back up to 60,153 </w:t>
            </w:r>
            <w:r>
              <w:rPr>
                <w:rFonts w:ascii="Arial" w:hAnsi="Arial" w:cs="Arial"/>
                <w:sz w:val="24"/>
                <w:szCs w:val="24"/>
              </w:rPr>
              <w:t xml:space="preserve">members </w:t>
            </w:r>
            <w:r w:rsidRPr="007F590B">
              <w:rPr>
                <w:rFonts w:ascii="Arial" w:hAnsi="Arial" w:cs="Arial"/>
                <w:sz w:val="24"/>
                <w:szCs w:val="24"/>
              </w:rPr>
              <w:t xml:space="preserve">registered. </w:t>
            </w:r>
            <w:r>
              <w:rPr>
                <w:rFonts w:ascii="Arial" w:hAnsi="Arial" w:cs="Arial"/>
                <w:sz w:val="24"/>
                <w:szCs w:val="24"/>
              </w:rPr>
              <w:t xml:space="preserve">The pre-renewal number had been 61,864, therefore there were </w:t>
            </w:r>
            <w:r w:rsidRPr="007F590B">
              <w:rPr>
                <w:rFonts w:ascii="Arial" w:hAnsi="Arial" w:cs="Arial"/>
                <w:sz w:val="24"/>
                <w:szCs w:val="24"/>
              </w:rPr>
              <w:t>now 1</w:t>
            </w:r>
            <w:r>
              <w:rPr>
                <w:rFonts w:ascii="Arial" w:hAnsi="Arial" w:cs="Arial"/>
                <w:sz w:val="24"/>
                <w:szCs w:val="24"/>
              </w:rPr>
              <w:t>,</w:t>
            </w:r>
            <w:r w:rsidRPr="007F590B">
              <w:rPr>
                <w:rFonts w:ascii="Arial" w:hAnsi="Arial" w:cs="Arial"/>
                <w:sz w:val="24"/>
                <w:szCs w:val="24"/>
              </w:rPr>
              <w:t xml:space="preserve">711 registered physios lower than the pre-renewal number which </w:t>
            </w:r>
            <w:r>
              <w:rPr>
                <w:rFonts w:ascii="Arial" w:hAnsi="Arial" w:cs="Arial"/>
                <w:sz w:val="24"/>
                <w:szCs w:val="24"/>
              </w:rPr>
              <w:t>was</w:t>
            </w:r>
            <w:r w:rsidRPr="007F590B">
              <w:rPr>
                <w:rFonts w:ascii="Arial" w:hAnsi="Arial" w:cs="Arial"/>
                <w:sz w:val="24"/>
                <w:szCs w:val="24"/>
              </w:rPr>
              <w:t xml:space="preserve"> within </w:t>
            </w:r>
            <w:r>
              <w:rPr>
                <w:rFonts w:ascii="Arial" w:hAnsi="Arial" w:cs="Arial"/>
                <w:sz w:val="24"/>
                <w:szCs w:val="24"/>
              </w:rPr>
              <w:t>the</w:t>
            </w:r>
            <w:r w:rsidRPr="007F590B">
              <w:rPr>
                <w:rFonts w:ascii="Arial" w:hAnsi="Arial" w:cs="Arial"/>
                <w:sz w:val="24"/>
                <w:szCs w:val="24"/>
              </w:rPr>
              <w:t xml:space="preserve"> normal parameter</w:t>
            </w:r>
            <w:r>
              <w:rPr>
                <w:rFonts w:ascii="Arial" w:hAnsi="Arial" w:cs="Arial"/>
                <w:sz w:val="24"/>
                <w:szCs w:val="24"/>
              </w:rPr>
              <w:t>.</w:t>
            </w:r>
          </w:p>
        </w:tc>
        <w:tc>
          <w:tcPr>
            <w:tcW w:w="1139" w:type="dxa"/>
            <w:tcBorders>
              <w:top w:val="single" w:sz="4" w:space="0" w:color="auto"/>
              <w:left w:val="single" w:sz="4" w:space="0" w:color="auto"/>
              <w:bottom w:val="single" w:sz="4" w:space="0" w:color="auto"/>
              <w:right w:val="single" w:sz="4" w:space="0" w:color="auto"/>
            </w:tcBorders>
          </w:tcPr>
          <w:p w14:paraId="272EFF16" w14:textId="4E63A373"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7467BFE1" w14:textId="77777777" w:rsidTr="26086384">
        <w:trPr>
          <w:trHeight w:val="300"/>
        </w:trPr>
        <w:tc>
          <w:tcPr>
            <w:tcW w:w="704" w:type="dxa"/>
            <w:tcBorders>
              <w:top w:val="single" w:sz="4" w:space="0" w:color="auto"/>
              <w:left w:val="single" w:sz="4" w:space="0" w:color="auto"/>
              <w:bottom w:val="single" w:sz="4" w:space="0" w:color="auto"/>
              <w:right w:val="single" w:sz="4" w:space="0" w:color="auto"/>
            </w:tcBorders>
          </w:tcPr>
          <w:p w14:paraId="4DB57AAB" w14:textId="7E5B2DF0" w:rsidR="002E3EB0" w:rsidRPr="00774A97" w:rsidRDefault="002E3EB0" w:rsidP="002E3EB0">
            <w:pPr>
              <w:suppressAutoHyphens/>
              <w:spacing w:line="360" w:lineRule="auto"/>
              <w:ind w:hanging="567"/>
              <w:rPr>
                <w:rFonts w:ascii="Arial" w:eastAsia="Franklin Gothic Book" w:hAnsi="Arial" w:cs="Arial"/>
                <w:bCs/>
                <w:kern w:val="2"/>
                <w:sz w:val="24"/>
                <w:szCs w:val="24"/>
                <w:lang w:eastAsia="ar-SA"/>
              </w:rPr>
            </w:pPr>
            <w:r w:rsidRPr="00774A97">
              <w:rPr>
                <w:rFonts w:ascii="Arial" w:eastAsia="Franklin Gothic Book" w:hAnsi="Arial" w:cs="Arial"/>
                <w:bCs/>
                <w:kern w:val="2"/>
                <w:sz w:val="24"/>
                <w:szCs w:val="24"/>
                <w:lang w:eastAsia="ar-SA"/>
              </w:rPr>
              <w:t xml:space="preserve">  17. 16.3</w:t>
            </w:r>
          </w:p>
        </w:tc>
        <w:tc>
          <w:tcPr>
            <w:tcW w:w="7655" w:type="dxa"/>
            <w:tcBorders>
              <w:top w:val="single" w:sz="4" w:space="0" w:color="auto"/>
              <w:left w:val="single" w:sz="4" w:space="0" w:color="auto"/>
              <w:bottom w:val="single" w:sz="4" w:space="0" w:color="auto"/>
              <w:right w:val="single" w:sz="4" w:space="0" w:color="auto"/>
            </w:tcBorders>
          </w:tcPr>
          <w:p w14:paraId="4647BE6E" w14:textId="77777777" w:rsidR="002E3EB0" w:rsidRPr="00774A97" w:rsidRDefault="002E3EB0" w:rsidP="002E3EB0">
            <w:pPr>
              <w:pStyle w:val="ListParagraph"/>
              <w:spacing w:line="360" w:lineRule="auto"/>
              <w:ind w:left="0"/>
              <w:rPr>
                <w:rFonts w:ascii="Arial" w:hAnsi="Arial" w:cs="Arial"/>
                <w:b/>
                <w:sz w:val="24"/>
                <w:szCs w:val="24"/>
              </w:rPr>
            </w:pPr>
            <w:r w:rsidRPr="00774A97">
              <w:rPr>
                <w:rFonts w:ascii="Arial" w:hAnsi="Arial" w:cs="Arial"/>
                <w:b/>
                <w:sz w:val="24"/>
                <w:szCs w:val="24"/>
              </w:rPr>
              <w:t>Associate Members Twitter Handle:</w:t>
            </w:r>
          </w:p>
          <w:p w14:paraId="462FCF7B" w14:textId="5DFAEBDE" w:rsidR="002E3EB0" w:rsidRPr="007F19DF" w:rsidRDefault="002E3EB0" w:rsidP="00796CA7">
            <w:pPr>
              <w:spacing w:line="360" w:lineRule="auto"/>
              <w:rPr>
                <w:rFonts w:ascii="Arial" w:hAnsi="Arial" w:cs="Arial"/>
                <w:b/>
                <w:bCs/>
                <w:sz w:val="24"/>
                <w:szCs w:val="24"/>
              </w:rPr>
            </w:pPr>
            <w:r>
              <w:rPr>
                <w:rFonts w:ascii="Arial" w:hAnsi="Arial" w:cs="Arial"/>
                <w:sz w:val="24"/>
                <w:szCs w:val="24"/>
              </w:rPr>
              <w:t xml:space="preserve">In response to a query raised by </w:t>
            </w:r>
            <w:r w:rsidR="00796CA7">
              <w:rPr>
                <w:rFonts w:ascii="Arial" w:hAnsi="Arial" w:cs="Arial"/>
                <w:sz w:val="24"/>
                <w:szCs w:val="24"/>
              </w:rPr>
              <w:t>Council r</w:t>
            </w:r>
            <w:r>
              <w:rPr>
                <w:rFonts w:ascii="Arial" w:hAnsi="Arial" w:cs="Arial"/>
                <w:sz w:val="24"/>
                <w:szCs w:val="24"/>
              </w:rPr>
              <w:t>egarding the Associate Member Network requesting a twitter handle, the Executive confirmed that they had been in ongoing conversations with the Group about various things and were unclear that this remained an issue. They would investigate this with the Network.</w:t>
            </w:r>
          </w:p>
        </w:tc>
        <w:tc>
          <w:tcPr>
            <w:tcW w:w="1139" w:type="dxa"/>
            <w:tcBorders>
              <w:top w:val="single" w:sz="4" w:space="0" w:color="auto"/>
              <w:left w:val="single" w:sz="4" w:space="0" w:color="auto"/>
              <w:bottom w:val="single" w:sz="4" w:space="0" w:color="auto"/>
              <w:right w:val="single" w:sz="4" w:space="0" w:color="auto"/>
            </w:tcBorders>
          </w:tcPr>
          <w:p w14:paraId="3BBDDC84" w14:textId="77777777" w:rsidR="002E3EB0" w:rsidRDefault="002E3EB0" w:rsidP="002E3EB0">
            <w:pPr>
              <w:suppressAutoHyphens/>
              <w:spacing w:line="360" w:lineRule="auto"/>
              <w:rPr>
                <w:rFonts w:ascii="Arial" w:eastAsia="Franklin Gothic Book" w:hAnsi="Arial" w:cs="Arial"/>
                <w:b/>
                <w:kern w:val="2"/>
                <w:sz w:val="24"/>
                <w:szCs w:val="24"/>
                <w:lang w:eastAsia="ar-SA"/>
              </w:rPr>
            </w:pPr>
          </w:p>
          <w:p w14:paraId="1BD53F33"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35F56C1C"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07D1BF21" w14:textId="77777777" w:rsidR="00E10447" w:rsidRDefault="00E10447" w:rsidP="002E3EB0">
            <w:pPr>
              <w:suppressAutoHyphens/>
              <w:spacing w:line="360" w:lineRule="auto"/>
              <w:rPr>
                <w:rFonts w:ascii="Arial" w:eastAsia="Franklin Gothic Book" w:hAnsi="Arial" w:cs="Arial"/>
                <w:b/>
                <w:kern w:val="2"/>
                <w:sz w:val="24"/>
                <w:szCs w:val="24"/>
                <w:lang w:eastAsia="ar-SA"/>
              </w:rPr>
            </w:pPr>
          </w:p>
          <w:p w14:paraId="333787F6" w14:textId="28253D9A" w:rsidR="00E10447" w:rsidRPr="007F19DF" w:rsidRDefault="00E10447" w:rsidP="002E3EB0">
            <w:pPr>
              <w:suppressAutoHyphens/>
              <w:spacing w:line="360" w:lineRule="auto"/>
              <w:rPr>
                <w:rFonts w:ascii="Arial" w:eastAsia="Franklin Gothic Book" w:hAnsi="Arial" w:cs="Arial"/>
                <w:b/>
                <w:kern w:val="2"/>
                <w:sz w:val="24"/>
                <w:szCs w:val="24"/>
                <w:lang w:eastAsia="ar-SA"/>
              </w:rPr>
            </w:pPr>
            <w:r>
              <w:rPr>
                <w:rFonts w:ascii="Arial" w:eastAsia="Franklin Gothic Book" w:hAnsi="Arial" w:cs="Arial"/>
                <w:b/>
                <w:kern w:val="2"/>
                <w:sz w:val="24"/>
                <w:szCs w:val="24"/>
                <w:lang w:eastAsia="ar-SA"/>
              </w:rPr>
              <w:t>RL</w:t>
            </w:r>
          </w:p>
        </w:tc>
      </w:tr>
      <w:tr w:rsidR="002E3EB0" w:rsidRPr="007F19DF" w14:paraId="6F7B84B9" w14:textId="77777777" w:rsidTr="26086384">
        <w:tc>
          <w:tcPr>
            <w:tcW w:w="704" w:type="dxa"/>
            <w:tcBorders>
              <w:top w:val="single" w:sz="4" w:space="0" w:color="auto"/>
              <w:left w:val="single" w:sz="4" w:space="0" w:color="auto"/>
              <w:bottom w:val="single" w:sz="4" w:space="0" w:color="auto"/>
              <w:right w:val="single" w:sz="4" w:space="0" w:color="auto"/>
            </w:tcBorders>
          </w:tcPr>
          <w:p w14:paraId="127D482B" w14:textId="15C0A1F3" w:rsidR="002E3EB0" w:rsidRPr="007F19DF" w:rsidRDefault="00E10447"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17.</w:t>
            </w:r>
          </w:p>
        </w:tc>
        <w:tc>
          <w:tcPr>
            <w:tcW w:w="7655" w:type="dxa"/>
            <w:tcBorders>
              <w:top w:val="single" w:sz="4" w:space="0" w:color="auto"/>
              <w:left w:val="single" w:sz="4" w:space="0" w:color="auto"/>
              <w:bottom w:val="single" w:sz="4" w:space="0" w:color="auto"/>
              <w:right w:val="single" w:sz="4" w:space="0" w:color="auto"/>
            </w:tcBorders>
          </w:tcPr>
          <w:p w14:paraId="6B4657F6" w14:textId="6269EDDB"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b/>
                <w:kern w:val="2"/>
                <w:sz w:val="24"/>
                <w:szCs w:val="24"/>
                <w:lang w:eastAsia="ar-SA"/>
              </w:rPr>
              <w:t>Chair’s closing comments</w:t>
            </w:r>
          </w:p>
        </w:tc>
        <w:tc>
          <w:tcPr>
            <w:tcW w:w="1139" w:type="dxa"/>
            <w:tcBorders>
              <w:top w:val="single" w:sz="4" w:space="0" w:color="auto"/>
              <w:left w:val="single" w:sz="4" w:space="0" w:color="auto"/>
              <w:bottom w:val="single" w:sz="4" w:space="0" w:color="auto"/>
              <w:right w:val="single" w:sz="4" w:space="0" w:color="auto"/>
            </w:tcBorders>
            <w:vAlign w:val="center"/>
          </w:tcPr>
          <w:p w14:paraId="04A95701" w14:textId="4FD7039B"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062EBCEC" w14:textId="77777777" w:rsidTr="26086384">
        <w:tc>
          <w:tcPr>
            <w:tcW w:w="704" w:type="dxa"/>
            <w:tcBorders>
              <w:top w:val="single" w:sz="4" w:space="0" w:color="auto"/>
              <w:left w:val="single" w:sz="4" w:space="0" w:color="auto"/>
              <w:bottom w:val="single" w:sz="4" w:space="0" w:color="auto"/>
              <w:right w:val="single" w:sz="4" w:space="0" w:color="auto"/>
            </w:tcBorders>
          </w:tcPr>
          <w:p w14:paraId="20FF1010" w14:textId="6DF2AC58" w:rsidR="002E3EB0" w:rsidRDefault="00E10447"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17.1</w:t>
            </w:r>
          </w:p>
        </w:tc>
        <w:tc>
          <w:tcPr>
            <w:tcW w:w="7655" w:type="dxa"/>
            <w:tcBorders>
              <w:top w:val="single" w:sz="4" w:space="0" w:color="auto"/>
              <w:left w:val="single" w:sz="4" w:space="0" w:color="auto"/>
              <w:bottom w:val="single" w:sz="4" w:space="0" w:color="auto"/>
              <w:right w:val="single" w:sz="4" w:space="0" w:color="auto"/>
            </w:tcBorders>
          </w:tcPr>
          <w:p w14:paraId="7417F666" w14:textId="03C927C4"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The Chair thanked everyone for their contributions to the meeting and advised observers to reflect on the meeting and contact their Council member buddies with any questions.</w:t>
            </w:r>
          </w:p>
        </w:tc>
        <w:tc>
          <w:tcPr>
            <w:tcW w:w="1139" w:type="dxa"/>
            <w:tcBorders>
              <w:top w:val="single" w:sz="4" w:space="0" w:color="auto"/>
              <w:left w:val="single" w:sz="4" w:space="0" w:color="auto"/>
              <w:bottom w:val="single" w:sz="4" w:space="0" w:color="auto"/>
              <w:right w:val="single" w:sz="4" w:space="0" w:color="auto"/>
            </w:tcBorders>
            <w:vAlign w:val="center"/>
          </w:tcPr>
          <w:p w14:paraId="565496EC" w14:textId="092A0650"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r w:rsidR="002E3EB0" w:rsidRPr="007F19DF" w14:paraId="51B9F0EA" w14:textId="77777777" w:rsidTr="26086384">
        <w:tc>
          <w:tcPr>
            <w:tcW w:w="704" w:type="dxa"/>
            <w:tcBorders>
              <w:top w:val="single" w:sz="4" w:space="0" w:color="auto"/>
              <w:left w:val="single" w:sz="4" w:space="0" w:color="auto"/>
              <w:bottom w:val="single" w:sz="4" w:space="0" w:color="auto"/>
              <w:right w:val="single" w:sz="4" w:space="0" w:color="auto"/>
            </w:tcBorders>
          </w:tcPr>
          <w:p w14:paraId="77BDAE42" w14:textId="0A8178CF" w:rsidR="002E3EB0" w:rsidRPr="007F19DF" w:rsidRDefault="00E10447" w:rsidP="002E3EB0">
            <w:pPr>
              <w:suppressAutoHyphens/>
              <w:spacing w:line="360" w:lineRule="auto"/>
              <w:rPr>
                <w:rFonts w:ascii="Arial" w:eastAsia="Franklin Gothic Book" w:hAnsi="Arial" w:cs="Arial"/>
                <w:kern w:val="2"/>
                <w:sz w:val="24"/>
                <w:szCs w:val="24"/>
                <w:lang w:eastAsia="ar-SA"/>
              </w:rPr>
            </w:pPr>
            <w:r>
              <w:rPr>
                <w:rFonts w:ascii="Arial" w:eastAsia="Franklin Gothic Book" w:hAnsi="Arial" w:cs="Arial"/>
                <w:kern w:val="2"/>
                <w:sz w:val="24"/>
                <w:szCs w:val="24"/>
                <w:lang w:eastAsia="ar-SA"/>
              </w:rPr>
              <w:t>17.2</w:t>
            </w:r>
          </w:p>
        </w:tc>
        <w:tc>
          <w:tcPr>
            <w:tcW w:w="7655" w:type="dxa"/>
            <w:tcBorders>
              <w:top w:val="single" w:sz="4" w:space="0" w:color="auto"/>
              <w:left w:val="single" w:sz="4" w:space="0" w:color="auto"/>
              <w:bottom w:val="single" w:sz="4" w:space="0" w:color="auto"/>
              <w:right w:val="single" w:sz="4" w:space="0" w:color="auto"/>
            </w:tcBorders>
          </w:tcPr>
          <w:p w14:paraId="42D309B2" w14:textId="7EC047EB"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eastAsia="Franklin Gothic Book" w:hAnsi="Arial" w:cs="Arial"/>
                <w:kern w:val="2"/>
                <w:sz w:val="24"/>
                <w:szCs w:val="24"/>
                <w:lang w:eastAsia="ar-SA"/>
              </w:rPr>
              <w:t>Key messages would be circulated to members and published on the Council iCSP network.</w:t>
            </w:r>
          </w:p>
        </w:tc>
        <w:tc>
          <w:tcPr>
            <w:tcW w:w="1139" w:type="dxa"/>
            <w:tcBorders>
              <w:top w:val="single" w:sz="4" w:space="0" w:color="auto"/>
              <w:left w:val="single" w:sz="4" w:space="0" w:color="auto"/>
              <w:bottom w:val="single" w:sz="4" w:space="0" w:color="auto"/>
              <w:right w:val="single" w:sz="4" w:space="0" w:color="auto"/>
            </w:tcBorders>
            <w:vAlign w:val="center"/>
          </w:tcPr>
          <w:p w14:paraId="3527C4E9" w14:textId="6D57D3F8"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GOV</w:t>
            </w:r>
          </w:p>
        </w:tc>
      </w:tr>
      <w:tr w:rsidR="002E3EB0" w:rsidRPr="007F19DF" w14:paraId="7C2D17A9" w14:textId="77777777" w:rsidTr="26086384">
        <w:tc>
          <w:tcPr>
            <w:tcW w:w="704" w:type="dxa"/>
            <w:tcBorders>
              <w:top w:val="single" w:sz="4" w:space="0" w:color="auto"/>
              <w:left w:val="single" w:sz="4" w:space="0" w:color="auto"/>
              <w:bottom w:val="single" w:sz="4" w:space="0" w:color="auto"/>
              <w:right w:val="single" w:sz="4" w:space="0" w:color="auto"/>
            </w:tcBorders>
            <w:hideMark/>
          </w:tcPr>
          <w:p w14:paraId="655C2BC7" w14:textId="22E2AEC7" w:rsidR="002E3EB0" w:rsidRPr="007F19DF" w:rsidRDefault="002E3EB0" w:rsidP="002E3EB0">
            <w:pPr>
              <w:suppressAutoHyphens/>
              <w:spacing w:line="360" w:lineRule="auto"/>
              <w:rPr>
                <w:rFonts w:ascii="Arial" w:eastAsia="Franklin Gothic Book" w:hAnsi="Arial" w:cs="Arial"/>
                <w:b/>
                <w:bCs/>
                <w:kern w:val="2"/>
                <w:sz w:val="24"/>
                <w:szCs w:val="24"/>
                <w:lang w:eastAsia="ar-SA"/>
              </w:rPr>
            </w:pPr>
          </w:p>
        </w:tc>
        <w:tc>
          <w:tcPr>
            <w:tcW w:w="7655" w:type="dxa"/>
            <w:tcBorders>
              <w:top w:val="single" w:sz="4" w:space="0" w:color="auto"/>
              <w:left w:val="single" w:sz="4" w:space="0" w:color="auto"/>
              <w:bottom w:val="single" w:sz="4" w:space="0" w:color="auto"/>
              <w:right w:val="single" w:sz="4" w:space="0" w:color="auto"/>
            </w:tcBorders>
            <w:hideMark/>
          </w:tcPr>
          <w:p w14:paraId="65A18F8E" w14:textId="6B13CEF0" w:rsidR="002E3EB0" w:rsidRPr="007F19DF" w:rsidRDefault="002E3EB0" w:rsidP="002E3EB0">
            <w:pPr>
              <w:suppressAutoHyphens/>
              <w:spacing w:line="360" w:lineRule="auto"/>
              <w:rPr>
                <w:rFonts w:ascii="Arial" w:eastAsia="Franklin Gothic Book" w:hAnsi="Arial" w:cs="Arial"/>
                <w:b/>
                <w:kern w:val="2"/>
                <w:sz w:val="24"/>
                <w:szCs w:val="24"/>
                <w:lang w:eastAsia="ar-SA"/>
              </w:rPr>
            </w:pPr>
            <w:r w:rsidRPr="007F19DF">
              <w:rPr>
                <w:rFonts w:ascii="Arial" w:eastAsia="Franklin Gothic Book" w:hAnsi="Arial" w:cs="Arial"/>
                <w:b/>
                <w:kern w:val="2"/>
                <w:sz w:val="24"/>
                <w:szCs w:val="24"/>
                <w:lang w:eastAsia="ar-SA"/>
              </w:rPr>
              <w:t>Date of Next Meeting</w:t>
            </w:r>
            <w:r>
              <w:rPr>
                <w:rFonts w:ascii="Arial" w:eastAsia="Franklin Gothic Book" w:hAnsi="Arial" w:cs="Arial"/>
                <w:b/>
                <w:kern w:val="2"/>
                <w:sz w:val="24"/>
                <w:szCs w:val="24"/>
                <w:lang w:eastAsia="ar-SA"/>
              </w:rPr>
              <w:t>s</w:t>
            </w:r>
            <w:r w:rsidRPr="007F19DF">
              <w:rPr>
                <w:rFonts w:ascii="Arial" w:eastAsia="Franklin Gothic Book" w:hAnsi="Arial" w:cs="Arial"/>
                <w:b/>
                <w:kern w:val="2"/>
                <w:sz w:val="24"/>
                <w:szCs w:val="24"/>
                <w:lang w:eastAsia="ar-SA"/>
              </w:rPr>
              <w:t xml:space="preserve"> :</w:t>
            </w:r>
          </w:p>
          <w:p w14:paraId="0FB0476E" w14:textId="37067E40" w:rsidR="002E3EB0" w:rsidRPr="007F19DF" w:rsidRDefault="002E3EB0" w:rsidP="002E3EB0">
            <w:pPr>
              <w:spacing w:after="120" w:line="360" w:lineRule="auto"/>
              <w:rPr>
                <w:rFonts w:ascii="Arial" w:hAnsi="Arial" w:cs="Arial"/>
                <w:sz w:val="24"/>
                <w:szCs w:val="24"/>
              </w:rPr>
            </w:pPr>
            <w:r w:rsidRPr="007F19DF">
              <w:rPr>
                <w:rFonts w:ascii="Arial" w:hAnsi="Arial" w:cs="Arial"/>
                <w:b/>
                <w:sz w:val="24"/>
                <w:szCs w:val="24"/>
              </w:rPr>
              <w:t xml:space="preserve">New Council Induction Day 1 </w:t>
            </w:r>
            <w:r>
              <w:rPr>
                <w:rFonts w:ascii="Arial" w:hAnsi="Arial" w:cs="Arial"/>
                <w:sz w:val="24"/>
                <w:szCs w:val="24"/>
              </w:rPr>
              <w:t>Wednesday 14 September,</w:t>
            </w:r>
            <w:r w:rsidRPr="007F19DF">
              <w:rPr>
                <w:rFonts w:ascii="Arial" w:hAnsi="Arial" w:cs="Arial"/>
                <w:sz w:val="24"/>
                <w:szCs w:val="24"/>
              </w:rPr>
              <w:t xml:space="preserve"> in-person</w:t>
            </w:r>
          </w:p>
          <w:p w14:paraId="78B102FA" w14:textId="581E6A8B" w:rsidR="002E3EB0" w:rsidRPr="007F19DF" w:rsidRDefault="002E3EB0" w:rsidP="002E3EB0">
            <w:pPr>
              <w:spacing w:after="120" w:line="360" w:lineRule="auto"/>
              <w:rPr>
                <w:rFonts w:ascii="Arial" w:hAnsi="Arial" w:cs="Arial"/>
                <w:sz w:val="24"/>
                <w:szCs w:val="24"/>
              </w:rPr>
            </w:pPr>
            <w:r w:rsidRPr="007F19DF">
              <w:rPr>
                <w:rFonts w:ascii="Arial" w:hAnsi="Arial" w:cs="Arial"/>
                <w:b/>
                <w:sz w:val="24"/>
                <w:szCs w:val="24"/>
              </w:rPr>
              <w:t>New Council Induction Day 2</w:t>
            </w:r>
            <w:r>
              <w:rPr>
                <w:rFonts w:ascii="Arial" w:hAnsi="Arial" w:cs="Arial"/>
                <w:b/>
                <w:sz w:val="24"/>
                <w:szCs w:val="24"/>
              </w:rPr>
              <w:t xml:space="preserve"> </w:t>
            </w:r>
            <w:r w:rsidRPr="007F19DF">
              <w:rPr>
                <w:rFonts w:ascii="Arial" w:hAnsi="Arial" w:cs="Arial"/>
                <w:sz w:val="24"/>
                <w:szCs w:val="24"/>
              </w:rPr>
              <w:t>Wednesday 28 September</w:t>
            </w:r>
            <w:r>
              <w:rPr>
                <w:rFonts w:ascii="Arial" w:hAnsi="Arial" w:cs="Arial"/>
                <w:sz w:val="24"/>
                <w:szCs w:val="24"/>
              </w:rPr>
              <w:t xml:space="preserve">, </w:t>
            </w:r>
            <w:r w:rsidRPr="007F19DF">
              <w:rPr>
                <w:rFonts w:ascii="Arial" w:hAnsi="Arial" w:cs="Arial"/>
                <w:sz w:val="24"/>
                <w:szCs w:val="24"/>
              </w:rPr>
              <w:t>in-person</w:t>
            </w:r>
          </w:p>
          <w:p w14:paraId="1C086B47" w14:textId="29460ED5" w:rsidR="002E3EB0" w:rsidRPr="007F19DF" w:rsidRDefault="002E3EB0" w:rsidP="002E3EB0">
            <w:pPr>
              <w:suppressAutoHyphens/>
              <w:spacing w:line="360" w:lineRule="auto"/>
              <w:rPr>
                <w:rFonts w:ascii="Arial" w:eastAsia="Franklin Gothic Book" w:hAnsi="Arial" w:cs="Arial"/>
                <w:kern w:val="2"/>
                <w:sz w:val="24"/>
                <w:szCs w:val="24"/>
                <w:lang w:eastAsia="ar-SA"/>
              </w:rPr>
            </w:pPr>
            <w:r w:rsidRPr="007F19DF">
              <w:rPr>
                <w:rFonts w:ascii="Arial" w:hAnsi="Arial" w:cs="Arial"/>
                <w:b/>
                <w:sz w:val="24"/>
                <w:szCs w:val="24"/>
              </w:rPr>
              <w:t>Council Business Meeting</w:t>
            </w:r>
            <w:r>
              <w:rPr>
                <w:rFonts w:ascii="Arial" w:hAnsi="Arial" w:cs="Arial"/>
                <w:sz w:val="24"/>
                <w:szCs w:val="24"/>
              </w:rPr>
              <w:t xml:space="preserve"> Thursday 29 September,</w:t>
            </w:r>
            <w:r w:rsidRPr="007F19DF">
              <w:rPr>
                <w:rFonts w:ascii="Arial" w:hAnsi="Arial" w:cs="Arial"/>
                <w:sz w:val="24"/>
                <w:szCs w:val="24"/>
              </w:rPr>
              <w:t xml:space="preserve"> in-person</w:t>
            </w:r>
          </w:p>
        </w:tc>
        <w:tc>
          <w:tcPr>
            <w:tcW w:w="1139" w:type="dxa"/>
            <w:tcBorders>
              <w:top w:val="single" w:sz="4" w:space="0" w:color="auto"/>
              <w:left w:val="single" w:sz="4" w:space="0" w:color="auto"/>
              <w:bottom w:val="single" w:sz="4" w:space="0" w:color="auto"/>
              <w:right w:val="single" w:sz="4" w:space="0" w:color="auto"/>
            </w:tcBorders>
            <w:vAlign w:val="center"/>
          </w:tcPr>
          <w:p w14:paraId="0A08518C" w14:textId="124CAF03" w:rsidR="002E3EB0" w:rsidRPr="007F19DF" w:rsidRDefault="002E3EB0" w:rsidP="002E3EB0">
            <w:pPr>
              <w:suppressAutoHyphens/>
              <w:spacing w:line="360" w:lineRule="auto"/>
              <w:rPr>
                <w:rFonts w:ascii="Arial" w:eastAsia="Franklin Gothic Book" w:hAnsi="Arial" w:cs="Arial"/>
                <w:b/>
                <w:kern w:val="2"/>
                <w:sz w:val="24"/>
                <w:szCs w:val="24"/>
                <w:lang w:eastAsia="ar-SA"/>
              </w:rPr>
            </w:pPr>
          </w:p>
        </w:tc>
      </w:tr>
    </w:tbl>
    <w:p w14:paraId="055EED7D" w14:textId="77777777" w:rsidR="00433235" w:rsidRPr="000E4C50" w:rsidRDefault="00433235" w:rsidP="002C6D3A">
      <w:pPr>
        <w:spacing w:after="0" w:line="360" w:lineRule="auto"/>
        <w:rPr>
          <w:rFonts w:ascii="Arial" w:eastAsia="Franklin Gothic Book" w:hAnsi="Arial" w:cs="Arial"/>
          <w:kern w:val="2"/>
          <w:sz w:val="24"/>
          <w:szCs w:val="24"/>
          <w:lang w:eastAsia="ar-SA"/>
        </w:rPr>
      </w:pPr>
    </w:p>
    <w:sectPr w:rsidR="00433235" w:rsidRPr="000E4C50" w:rsidSect="00FC55CA">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AC26" w14:textId="77777777" w:rsidR="005004B2" w:rsidRDefault="005004B2">
      <w:pPr>
        <w:spacing w:after="0" w:line="240" w:lineRule="auto"/>
      </w:pPr>
      <w:r>
        <w:separator/>
      </w:r>
    </w:p>
  </w:endnote>
  <w:endnote w:type="continuationSeparator" w:id="0">
    <w:p w14:paraId="189F5C3C" w14:textId="77777777" w:rsidR="005004B2" w:rsidRDefault="005004B2">
      <w:pPr>
        <w:spacing w:after="0" w:line="240" w:lineRule="auto"/>
      </w:pPr>
      <w:r>
        <w:continuationSeparator/>
      </w:r>
    </w:p>
  </w:endnote>
  <w:endnote w:type="continuationNotice" w:id="1">
    <w:p w14:paraId="4DD62F3C" w14:textId="77777777" w:rsidR="005004B2" w:rsidRDefault="00500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658877463"/>
      <w:docPartObj>
        <w:docPartGallery w:val="Page Numbers (Bottom of Page)"/>
        <w:docPartUnique/>
      </w:docPartObj>
    </w:sdtPr>
    <w:sdtEndPr>
      <w:rPr>
        <w:rFonts w:ascii="Arial" w:hAnsi="Arial" w:cs="Arial"/>
        <w:noProof/>
        <w:sz w:val="24"/>
        <w:szCs w:val="20"/>
      </w:rPr>
    </w:sdtEndPr>
    <w:sdtContent>
      <w:p w14:paraId="7D6CEDA5" w14:textId="2CA59210" w:rsidR="005004B2" w:rsidRPr="008027E7" w:rsidRDefault="005004B2" w:rsidP="00FC55CA">
        <w:pPr>
          <w:pStyle w:val="Footer"/>
          <w:jc w:val="right"/>
          <w:rPr>
            <w:rFonts w:ascii="Arial" w:hAnsi="Arial" w:cs="Arial"/>
            <w:sz w:val="24"/>
            <w:szCs w:val="20"/>
          </w:rPr>
        </w:pPr>
        <w:r w:rsidRPr="008027E7">
          <w:rPr>
            <w:rFonts w:ascii="Arial" w:hAnsi="Arial" w:cs="Arial"/>
            <w:sz w:val="24"/>
            <w:szCs w:val="20"/>
          </w:rPr>
          <w:fldChar w:fldCharType="begin"/>
        </w:r>
        <w:r w:rsidRPr="008027E7">
          <w:rPr>
            <w:rFonts w:ascii="Arial" w:hAnsi="Arial" w:cs="Arial"/>
            <w:sz w:val="24"/>
            <w:szCs w:val="20"/>
          </w:rPr>
          <w:instrText xml:space="preserve"> PAGE   \* MERGEFORMAT </w:instrText>
        </w:r>
        <w:r w:rsidRPr="008027E7">
          <w:rPr>
            <w:rFonts w:ascii="Arial" w:hAnsi="Arial" w:cs="Arial"/>
            <w:sz w:val="24"/>
            <w:szCs w:val="20"/>
          </w:rPr>
          <w:fldChar w:fldCharType="separate"/>
        </w:r>
        <w:r w:rsidR="00A81936">
          <w:rPr>
            <w:rFonts w:ascii="Arial" w:hAnsi="Arial" w:cs="Arial"/>
            <w:noProof/>
            <w:sz w:val="24"/>
            <w:szCs w:val="20"/>
          </w:rPr>
          <w:t>1</w:t>
        </w:r>
        <w:r w:rsidRPr="008027E7">
          <w:rPr>
            <w:rFonts w:ascii="Arial" w:hAnsi="Arial" w:cs="Arial"/>
            <w:noProof/>
            <w:sz w:val="24"/>
            <w:szCs w:val="20"/>
          </w:rPr>
          <w:fldChar w:fldCharType="end"/>
        </w:r>
        <w:r w:rsidRPr="008027E7">
          <w:rPr>
            <w:rFonts w:ascii="Arial" w:hAnsi="Arial" w:cs="Arial"/>
            <w:noProof/>
            <w:sz w:val="24"/>
            <w:szCs w:val="20"/>
          </w:rPr>
          <w:t xml:space="preserve"> of </w:t>
        </w:r>
        <w:r w:rsidRPr="008027E7">
          <w:rPr>
            <w:rFonts w:ascii="Arial" w:hAnsi="Arial" w:cs="Arial"/>
            <w:noProof/>
            <w:sz w:val="24"/>
            <w:szCs w:val="20"/>
          </w:rPr>
          <w:fldChar w:fldCharType="begin"/>
        </w:r>
        <w:r w:rsidRPr="008027E7">
          <w:rPr>
            <w:rFonts w:ascii="Arial" w:hAnsi="Arial" w:cs="Arial"/>
            <w:noProof/>
            <w:sz w:val="24"/>
            <w:szCs w:val="20"/>
          </w:rPr>
          <w:instrText xml:space="preserve"> NUMPAGES   \* MERGEFORMAT </w:instrText>
        </w:r>
        <w:r w:rsidRPr="008027E7">
          <w:rPr>
            <w:rFonts w:ascii="Arial" w:hAnsi="Arial" w:cs="Arial"/>
            <w:noProof/>
            <w:sz w:val="24"/>
            <w:szCs w:val="20"/>
          </w:rPr>
          <w:fldChar w:fldCharType="separate"/>
        </w:r>
        <w:r w:rsidR="00A81936">
          <w:rPr>
            <w:rFonts w:ascii="Arial" w:hAnsi="Arial" w:cs="Arial"/>
            <w:noProof/>
            <w:sz w:val="24"/>
            <w:szCs w:val="20"/>
          </w:rPr>
          <w:t>13</w:t>
        </w:r>
        <w:r w:rsidRPr="008027E7">
          <w:rPr>
            <w:rFonts w:ascii="Arial" w:hAnsi="Arial" w:cs="Arial"/>
            <w:noProof/>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16E4" w14:textId="77777777" w:rsidR="005004B2" w:rsidRDefault="005004B2">
      <w:pPr>
        <w:spacing w:after="0" w:line="240" w:lineRule="auto"/>
      </w:pPr>
      <w:r>
        <w:separator/>
      </w:r>
    </w:p>
  </w:footnote>
  <w:footnote w:type="continuationSeparator" w:id="0">
    <w:p w14:paraId="037764DF" w14:textId="77777777" w:rsidR="005004B2" w:rsidRDefault="005004B2">
      <w:pPr>
        <w:spacing w:after="0" w:line="240" w:lineRule="auto"/>
      </w:pPr>
      <w:r>
        <w:continuationSeparator/>
      </w:r>
    </w:p>
  </w:footnote>
  <w:footnote w:type="continuationNotice" w:id="1">
    <w:p w14:paraId="4AE92DF9" w14:textId="77777777" w:rsidR="005004B2" w:rsidRDefault="00500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5004B2" w14:paraId="705E15D2" w14:textId="77777777" w:rsidTr="00312799">
      <w:tc>
        <w:tcPr>
          <w:tcW w:w="3005" w:type="dxa"/>
        </w:tcPr>
        <w:p w14:paraId="0AAAEA14" w14:textId="68294125" w:rsidR="005004B2" w:rsidRDefault="005004B2" w:rsidP="00312799">
          <w:pPr>
            <w:pStyle w:val="Header"/>
            <w:ind w:left="-115"/>
          </w:pPr>
        </w:p>
      </w:tc>
      <w:tc>
        <w:tcPr>
          <w:tcW w:w="3005" w:type="dxa"/>
        </w:tcPr>
        <w:p w14:paraId="5C3AE6B0" w14:textId="5EB1D4C3" w:rsidR="005004B2" w:rsidRDefault="005004B2" w:rsidP="00312799">
          <w:pPr>
            <w:pStyle w:val="Header"/>
            <w:jc w:val="center"/>
          </w:pPr>
        </w:p>
      </w:tc>
      <w:tc>
        <w:tcPr>
          <w:tcW w:w="3005" w:type="dxa"/>
        </w:tcPr>
        <w:p w14:paraId="3CFD1447" w14:textId="5A45B04F" w:rsidR="005004B2" w:rsidRDefault="005004B2" w:rsidP="00312799">
          <w:pPr>
            <w:pStyle w:val="Header"/>
            <w:ind w:right="-115"/>
            <w:jc w:val="right"/>
          </w:pPr>
        </w:p>
      </w:tc>
    </w:tr>
  </w:tbl>
  <w:p w14:paraId="055A0C42" w14:textId="292E40A7" w:rsidR="005004B2" w:rsidRDefault="005004B2" w:rsidP="0031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1F"/>
    <w:multiLevelType w:val="hybridMultilevel"/>
    <w:tmpl w:val="73923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B7447"/>
    <w:multiLevelType w:val="hybridMultilevel"/>
    <w:tmpl w:val="5F08551C"/>
    <w:lvl w:ilvl="0" w:tplc="98FEE08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14FE"/>
    <w:multiLevelType w:val="hybridMultilevel"/>
    <w:tmpl w:val="A446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575C"/>
    <w:multiLevelType w:val="hybridMultilevel"/>
    <w:tmpl w:val="5FA0F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D53F3"/>
    <w:multiLevelType w:val="hybridMultilevel"/>
    <w:tmpl w:val="AC805116"/>
    <w:lvl w:ilvl="0" w:tplc="08003760">
      <w:start w:val="4"/>
      <w:numFmt w:val="bullet"/>
      <w:lvlText w:val="-"/>
      <w:lvlJc w:val="left"/>
      <w:pPr>
        <w:ind w:left="720" w:hanging="360"/>
      </w:pPr>
      <w:rPr>
        <w:rFonts w:ascii="Arial" w:eastAsia="Franklin Gothic Boo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1DA8"/>
    <w:multiLevelType w:val="hybridMultilevel"/>
    <w:tmpl w:val="0960F9B2"/>
    <w:lvl w:ilvl="0" w:tplc="254429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05364"/>
    <w:multiLevelType w:val="hybridMultilevel"/>
    <w:tmpl w:val="E0ACBE9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76675"/>
    <w:multiLevelType w:val="hybridMultilevel"/>
    <w:tmpl w:val="67EC4D74"/>
    <w:lvl w:ilvl="0" w:tplc="65B2D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D5609"/>
    <w:multiLevelType w:val="hybridMultilevel"/>
    <w:tmpl w:val="E10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87D5F"/>
    <w:multiLevelType w:val="multilevel"/>
    <w:tmpl w:val="D898E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80E26"/>
    <w:multiLevelType w:val="hybridMultilevel"/>
    <w:tmpl w:val="D95643FA"/>
    <w:lvl w:ilvl="0" w:tplc="08090001">
      <w:start w:val="1"/>
      <w:numFmt w:val="bullet"/>
      <w:pStyle w:val="ListNumber"/>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47D6F9A"/>
    <w:multiLevelType w:val="multilevel"/>
    <w:tmpl w:val="942848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4B1B4D"/>
    <w:multiLevelType w:val="multilevel"/>
    <w:tmpl w:val="2EDE6462"/>
    <w:lvl w:ilvl="0">
      <w:start w:val="1"/>
      <w:numFmt w:val="decimal"/>
      <w:pStyle w:val="ListNumber2"/>
      <w:lvlText w:val="%1."/>
      <w:lvlJc w:val="left"/>
      <w:pPr>
        <w:ind w:left="360" w:hanging="360"/>
      </w:pPr>
      <w:rPr>
        <w:rFonts w:ascii="Arial" w:eastAsiaTheme="minorEastAsia" w:hAnsi="Arial" w:cs="Arial"/>
        <w:sz w:val="24"/>
        <w:szCs w:val="24"/>
      </w:r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D81AE2"/>
    <w:multiLevelType w:val="hybridMultilevel"/>
    <w:tmpl w:val="E35E2446"/>
    <w:lvl w:ilvl="0" w:tplc="FFFFFFFF">
      <w:start w:val="1"/>
      <w:numFmt w:val="bullet"/>
      <w:lvlText w:val="-"/>
      <w:lvlJc w:val="left"/>
      <w:pPr>
        <w:ind w:left="420" w:hanging="360"/>
      </w:pPr>
      <w:rPr>
        <w:rFonts w:ascii="Arial" w:hAnsi="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4719571A"/>
    <w:multiLevelType w:val="hybridMultilevel"/>
    <w:tmpl w:val="B49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D13B2"/>
    <w:multiLevelType w:val="multilevel"/>
    <w:tmpl w:val="3DC400FA"/>
    <w:lvl w:ilvl="0">
      <w:start w:val="1"/>
      <w:numFmt w:val="decimal"/>
      <w:lvlText w:val="%1"/>
      <w:lvlJc w:val="left"/>
      <w:pPr>
        <w:ind w:left="567" w:hanging="567"/>
      </w:pPr>
      <w:rPr>
        <w:rFonts w:ascii="Arial Bold" w:hAnsi="Arial Bold" w:hint="default"/>
        <w:b/>
        <w:i w:val="0"/>
        <w:caps w:val="0"/>
        <w:strike w:val="0"/>
        <w:dstrike w:val="0"/>
        <w:vanish w:val="0"/>
        <w:vertAlign w:val="baseline"/>
      </w:rPr>
    </w:lvl>
    <w:lvl w:ilvl="1">
      <w:start w:val="1"/>
      <w:numFmt w:val="decimal"/>
      <w:lvlText w:val="%1.%2"/>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134" w:hanging="567"/>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6E05BB"/>
    <w:multiLevelType w:val="hybridMultilevel"/>
    <w:tmpl w:val="EEE20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16CFF"/>
    <w:multiLevelType w:val="hybridMultilevel"/>
    <w:tmpl w:val="A15C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D5D3A"/>
    <w:multiLevelType w:val="hybridMultilevel"/>
    <w:tmpl w:val="C5468A2A"/>
    <w:lvl w:ilvl="0" w:tplc="D19274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9D0044"/>
    <w:multiLevelType w:val="multilevel"/>
    <w:tmpl w:val="3BD48ABE"/>
    <w:lvl w:ilvl="0">
      <w:start w:val="1"/>
      <w:numFmt w:val="bullet"/>
      <w:lvlText w:val=""/>
      <w:lvlJc w:val="left"/>
      <w:pPr>
        <w:ind w:left="1840" w:hanging="400"/>
      </w:pPr>
      <w:rPr>
        <w:rFonts w:ascii="Symbol" w:hAnsi="Symbol" w:hint="default"/>
      </w:rPr>
    </w:lvl>
    <w:lvl w:ilvl="1">
      <w:start w:val="1"/>
      <w:numFmt w:val="decimal"/>
      <w:lvlText w:val="%1.%2"/>
      <w:lvlJc w:val="left"/>
      <w:pPr>
        <w:ind w:left="1840" w:hanging="40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16E1135"/>
    <w:multiLevelType w:val="hybridMultilevel"/>
    <w:tmpl w:val="B4768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BC1BFF"/>
    <w:multiLevelType w:val="hybridMultilevel"/>
    <w:tmpl w:val="6BD0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C5879"/>
    <w:multiLevelType w:val="hybridMultilevel"/>
    <w:tmpl w:val="55AAE93E"/>
    <w:lvl w:ilvl="0" w:tplc="88EC3AA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9D30C1"/>
    <w:multiLevelType w:val="hybridMultilevel"/>
    <w:tmpl w:val="0AD25B5C"/>
    <w:lvl w:ilvl="0" w:tplc="254429C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C7F9B"/>
    <w:multiLevelType w:val="hybridMultilevel"/>
    <w:tmpl w:val="9C947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514582"/>
    <w:multiLevelType w:val="hybridMultilevel"/>
    <w:tmpl w:val="EC1CB79E"/>
    <w:lvl w:ilvl="0" w:tplc="F3B4F7D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D68C0"/>
    <w:multiLevelType w:val="hybridMultilevel"/>
    <w:tmpl w:val="941A2412"/>
    <w:lvl w:ilvl="0" w:tplc="0E16BF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307C8"/>
    <w:multiLevelType w:val="hybridMultilevel"/>
    <w:tmpl w:val="B03EEC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9"/>
  </w:num>
  <w:num w:numId="5">
    <w:abstractNumId w:val="27"/>
  </w:num>
  <w:num w:numId="6">
    <w:abstractNumId w:val="18"/>
  </w:num>
  <w:num w:numId="7">
    <w:abstractNumId w:val="5"/>
  </w:num>
  <w:num w:numId="8">
    <w:abstractNumId w:val="6"/>
  </w:num>
  <w:num w:numId="9">
    <w:abstractNumId w:val="23"/>
  </w:num>
  <w:num w:numId="10">
    <w:abstractNumId w:val="15"/>
  </w:num>
  <w:num w:numId="11">
    <w:abstractNumId w:val="3"/>
  </w:num>
  <w:num w:numId="12">
    <w:abstractNumId w:val="16"/>
  </w:num>
  <w:num w:numId="13">
    <w:abstractNumId w:val="21"/>
  </w:num>
  <w:num w:numId="14">
    <w:abstractNumId w:val="14"/>
  </w:num>
  <w:num w:numId="15">
    <w:abstractNumId w:val="17"/>
  </w:num>
  <w:num w:numId="16">
    <w:abstractNumId w:val="11"/>
  </w:num>
  <w:num w:numId="17">
    <w:abstractNumId w:val="7"/>
  </w:num>
  <w:num w:numId="18">
    <w:abstractNumId w:val="25"/>
  </w:num>
  <w:num w:numId="19">
    <w:abstractNumId w:val="13"/>
  </w:num>
  <w:num w:numId="20">
    <w:abstractNumId w:val="22"/>
  </w:num>
  <w:num w:numId="21">
    <w:abstractNumId w:val="9"/>
  </w:num>
  <w:num w:numId="22">
    <w:abstractNumId w:val="26"/>
  </w:num>
  <w:num w:numId="23">
    <w:abstractNumId w:val="20"/>
  </w:num>
  <w:num w:numId="24">
    <w:abstractNumId w:val="15"/>
    <w:lvlOverride w:ilvl="0">
      <w:startOverride w:val="10"/>
    </w:lvlOverride>
    <w:lvlOverride w:ilvl="1">
      <w:startOverride w:val="1"/>
    </w:lvlOverride>
  </w:num>
  <w:num w:numId="25">
    <w:abstractNumId w:val="0"/>
  </w:num>
  <w:num w:numId="26">
    <w:abstractNumId w:val="4"/>
  </w:num>
  <w:num w:numId="27">
    <w:abstractNumId w:val="2"/>
  </w:num>
  <w:num w:numId="28">
    <w:abstractNumId w:val="24"/>
  </w:num>
  <w:num w:numId="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35"/>
    <w:rsid w:val="00002BA3"/>
    <w:rsid w:val="00005655"/>
    <w:rsid w:val="00005D8A"/>
    <w:rsid w:val="000063E1"/>
    <w:rsid w:val="00006B6B"/>
    <w:rsid w:val="00010E3D"/>
    <w:rsid w:val="00013A00"/>
    <w:rsid w:val="000221FF"/>
    <w:rsid w:val="00025D03"/>
    <w:rsid w:val="000306EB"/>
    <w:rsid w:val="000308E0"/>
    <w:rsid w:val="00032347"/>
    <w:rsid w:val="000324C7"/>
    <w:rsid w:val="00032CC6"/>
    <w:rsid w:val="00033346"/>
    <w:rsid w:val="000339E2"/>
    <w:rsid w:val="00033DEF"/>
    <w:rsid w:val="00033F69"/>
    <w:rsid w:val="00034373"/>
    <w:rsid w:val="0003543A"/>
    <w:rsid w:val="00036545"/>
    <w:rsid w:val="000407E3"/>
    <w:rsid w:val="00042A79"/>
    <w:rsid w:val="000500C6"/>
    <w:rsid w:val="000506CB"/>
    <w:rsid w:val="0005272A"/>
    <w:rsid w:val="00055EEE"/>
    <w:rsid w:val="00056B52"/>
    <w:rsid w:val="00060091"/>
    <w:rsid w:val="000603FB"/>
    <w:rsid w:val="00061390"/>
    <w:rsid w:val="00061DAF"/>
    <w:rsid w:val="0006253F"/>
    <w:rsid w:val="000631CC"/>
    <w:rsid w:val="00071A8A"/>
    <w:rsid w:val="000736B3"/>
    <w:rsid w:val="00073E2D"/>
    <w:rsid w:val="0007431C"/>
    <w:rsid w:val="000762AB"/>
    <w:rsid w:val="00076B76"/>
    <w:rsid w:val="00076D38"/>
    <w:rsid w:val="00076DE3"/>
    <w:rsid w:val="00080308"/>
    <w:rsid w:val="00080F00"/>
    <w:rsid w:val="0008124F"/>
    <w:rsid w:val="00083C52"/>
    <w:rsid w:val="00086698"/>
    <w:rsid w:val="00091218"/>
    <w:rsid w:val="000913EA"/>
    <w:rsid w:val="000921CB"/>
    <w:rsid w:val="00093B19"/>
    <w:rsid w:val="000953D3"/>
    <w:rsid w:val="000A06EA"/>
    <w:rsid w:val="000A48BA"/>
    <w:rsid w:val="000B05E9"/>
    <w:rsid w:val="000B4E75"/>
    <w:rsid w:val="000B5D4E"/>
    <w:rsid w:val="000B7134"/>
    <w:rsid w:val="000B7990"/>
    <w:rsid w:val="000C2987"/>
    <w:rsid w:val="000C5AFB"/>
    <w:rsid w:val="000D26EE"/>
    <w:rsid w:val="000D298B"/>
    <w:rsid w:val="000D3F48"/>
    <w:rsid w:val="000D7D5F"/>
    <w:rsid w:val="000E3273"/>
    <w:rsid w:val="000E39A1"/>
    <w:rsid w:val="000E4C50"/>
    <w:rsid w:val="000E6356"/>
    <w:rsid w:val="000E79B7"/>
    <w:rsid w:val="000E7C68"/>
    <w:rsid w:val="000F0282"/>
    <w:rsid w:val="000F716F"/>
    <w:rsid w:val="00100B72"/>
    <w:rsid w:val="001011E6"/>
    <w:rsid w:val="0010303F"/>
    <w:rsid w:val="00103181"/>
    <w:rsid w:val="00103EF8"/>
    <w:rsid w:val="001044D0"/>
    <w:rsid w:val="00105555"/>
    <w:rsid w:val="0010656F"/>
    <w:rsid w:val="00110341"/>
    <w:rsid w:val="00110B64"/>
    <w:rsid w:val="00111BBF"/>
    <w:rsid w:val="00120830"/>
    <w:rsid w:val="001229A3"/>
    <w:rsid w:val="00133CF5"/>
    <w:rsid w:val="0013789E"/>
    <w:rsid w:val="00144761"/>
    <w:rsid w:val="0015122A"/>
    <w:rsid w:val="0015246F"/>
    <w:rsid w:val="00152DB5"/>
    <w:rsid w:val="00153C76"/>
    <w:rsid w:val="00154C82"/>
    <w:rsid w:val="001550DB"/>
    <w:rsid w:val="001551BB"/>
    <w:rsid w:val="00155B73"/>
    <w:rsid w:val="0016147F"/>
    <w:rsid w:val="00161673"/>
    <w:rsid w:val="001616F0"/>
    <w:rsid w:val="00162D80"/>
    <w:rsid w:val="00165386"/>
    <w:rsid w:val="00165406"/>
    <w:rsid w:val="0016611B"/>
    <w:rsid w:val="00166162"/>
    <w:rsid w:val="0016758B"/>
    <w:rsid w:val="0017452F"/>
    <w:rsid w:val="00176BB7"/>
    <w:rsid w:val="00176CF0"/>
    <w:rsid w:val="00177B23"/>
    <w:rsid w:val="00177C9C"/>
    <w:rsid w:val="00181283"/>
    <w:rsid w:val="00183594"/>
    <w:rsid w:val="00184D21"/>
    <w:rsid w:val="00185D3E"/>
    <w:rsid w:val="00187153"/>
    <w:rsid w:val="001872CC"/>
    <w:rsid w:val="00187E3D"/>
    <w:rsid w:val="00191BE1"/>
    <w:rsid w:val="00191CD0"/>
    <w:rsid w:val="001920AE"/>
    <w:rsid w:val="0019228E"/>
    <w:rsid w:val="0019421A"/>
    <w:rsid w:val="001964FB"/>
    <w:rsid w:val="001A29D8"/>
    <w:rsid w:val="001A4DEA"/>
    <w:rsid w:val="001A50CF"/>
    <w:rsid w:val="001A645E"/>
    <w:rsid w:val="001B21E8"/>
    <w:rsid w:val="001C0B5F"/>
    <w:rsid w:val="001C2D75"/>
    <w:rsid w:val="001C4F0B"/>
    <w:rsid w:val="001C533B"/>
    <w:rsid w:val="001C5AFE"/>
    <w:rsid w:val="001D1700"/>
    <w:rsid w:val="001D2C8D"/>
    <w:rsid w:val="001D319F"/>
    <w:rsid w:val="001D463A"/>
    <w:rsid w:val="001D6E31"/>
    <w:rsid w:val="001D7FFD"/>
    <w:rsid w:val="001E0F89"/>
    <w:rsid w:val="001E4CD0"/>
    <w:rsid w:val="001E6236"/>
    <w:rsid w:val="001F1655"/>
    <w:rsid w:val="001F2296"/>
    <w:rsid w:val="001F2C0F"/>
    <w:rsid w:val="001F3B82"/>
    <w:rsid w:val="001F4935"/>
    <w:rsid w:val="001F5B54"/>
    <w:rsid w:val="001F7B5A"/>
    <w:rsid w:val="002046B5"/>
    <w:rsid w:val="00204CB8"/>
    <w:rsid w:val="00212863"/>
    <w:rsid w:val="00216A97"/>
    <w:rsid w:val="00217111"/>
    <w:rsid w:val="002215ED"/>
    <w:rsid w:val="002236FF"/>
    <w:rsid w:val="002247D4"/>
    <w:rsid w:val="002272A0"/>
    <w:rsid w:val="00227A90"/>
    <w:rsid w:val="00227FA9"/>
    <w:rsid w:val="00230B9F"/>
    <w:rsid w:val="00235712"/>
    <w:rsid w:val="00235806"/>
    <w:rsid w:val="00237644"/>
    <w:rsid w:val="00241A64"/>
    <w:rsid w:val="002424D2"/>
    <w:rsid w:val="002445A3"/>
    <w:rsid w:val="0024534D"/>
    <w:rsid w:val="0025034A"/>
    <w:rsid w:val="00250F56"/>
    <w:rsid w:val="00251704"/>
    <w:rsid w:val="00251AA2"/>
    <w:rsid w:val="00253071"/>
    <w:rsid w:val="002537FC"/>
    <w:rsid w:val="00256F0C"/>
    <w:rsid w:val="0026256C"/>
    <w:rsid w:val="002637A0"/>
    <w:rsid w:val="00270E4D"/>
    <w:rsid w:val="0027188A"/>
    <w:rsid w:val="00271E35"/>
    <w:rsid w:val="00273EC5"/>
    <w:rsid w:val="002742D9"/>
    <w:rsid w:val="002743A6"/>
    <w:rsid w:val="00277904"/>
    <w:rsid w:val="00280F66"/>
    <w:rsid w:val="00281AA1"/>
    <w:rsid w:val="0028338A"/>
    <w:rsid w:val="00285BC6"/>
    <w:rsid w:val="00290782"/>
    <w:rsid w:val="0029155E"/>
    <w:rsid w:val="002974B1"/>
    <w:rsid w:val="00297E61"/>
    <w:rsid w:val="002A2E06"/>
    <w:rsid w:val="002A39AB"/>
    <w:rsid w:val="002A4C42"/>
    <w:rsid w:val="002A50C7"/>
    <w:rsid w:val="002A6D04"/>
    <w:rsid w:val="002B104B"/>
    <w:rsid w:val="002B5B10"/>
    <w:rsid w:val="002C0669"/>
    <w:rsid w:val="002C429B"/>
    <w:rsid w:val="002C456D"/>
    <w:rsid w:val="002C4A5A"/>
    <w:rsid w:val="002C5937"/>
    <w:rsid w:val="002C5C17"/>
    <w:rsid w:val="002C6D3A"/>
    <w:rsid w:val="002C7BB9"/>
    <w:rsid w:val="002D0A0C"/>
    <w:rsid w:val="002D0E6E"/>
    <w:rsid w:val="002D2AAD"/>
    <w:rsid w:val="002D7A03"/>
    <w:rsid w:val="002E0702"/>
    <w:rsid w:val="002E0E71"/>
    <w:rsid w:val="002E2CD2"/>
    <w:rsid w:val="002E3EB0"/>
    <w:rsid w:val="002E432F"/>
    <w:rsid w:val="002E5702"/>
    <w:rsid w:val="002E5A4F"/>
    <w:rsid w:val="002E699F"/>
    <w:rsid w:val="002F08F3"/>
    <w:rsid w:val="002F1BD6"/>
    <w:rsid w:val="002F2B9A"/>
    <w:rsid w:val="002F33C3"/>
    <w:rsid w:val="002F40D9"/>
    <w:rsid w:val="002F6518"/>
    <w:rsid w:val="00301FFB"/>
    <w:rsid w:val="003024F4"/>
    <w:rsid w:val="0030718F"/>
    <w:rsid w:val="003079D3"/>
    <w:rsid w:val="00307C11"/>
    <w:rsid w:val="003113BF"/>
    <w:rsid w:val="00312427"/>
    <w:rsid w:val="00312799"/>
    <w:rsid w:val="003131D8"/>
    <w:rsid w:val="003148A7"/>
    <w:rsid w:val="00315D29"/>
    <w:rsid w:val="00316741"/>
    <w:rsid w:val="00317115"/>
    <w:rsid w:val="00320010"/>
    <w:rsid w:val="0032167B"/>
    <w:rsid w:val="00325A04"/>
    <w:rsid w:val="00332513"/>
    <w:rsid w:val="00334B60"/>
    <w:rsid w:val="003364F4"/>
    <w:rsid w:val="00336736"/>
    <w:rsid w:val="003378CC"/>
    <w:rsid w:val="003403B0"/>
    <w:rsid w:val="00342AEE"/>
    <w:rsid w:val="0034439F"/>
    <w:rsid w:val="003454AD"/>
    <w:rsid w:val="00346ADD"/>
    <w:rsid w:val="00350249"/>
    <w:rsid w:val="00350AA8"/>
    <w:rsid w:val="0035159E"/>
    <w:rsid w:val="00351D2A"/>
    <w:rsid w:val="003525E0"/>
    <w:rsid w:val="00353814"/>
    <w:rsid w:val="00354F4F"/>
    <w:rsid w:val="0036265E"/>
    <w:rsid w:val="003631AC"/>
    <w:rsid w:val="003635EE"/>
    <w:rsid w:val="00364233"/>
    <w:rsid w:val="00365EF9"/>
    <w:rsid w:val="00370786"/>
    <w:rsid w:val="003710E0"/>
    <w:rsid w:val="003751E9"/>
    <w:rsid w:val="00377516"/>
    <w:rsid w:val="00381DA7"/>
    <w:rsid w:val="00384E16"/>
    <w:rsid w:val="0038500C"/>
    <w:rsid w:val="003858FC"/>
    <w:rsid w:val="0039173C"/>
    <w:rsid w:val="00391766"/>
    <w:rsid w:val="003948E0"/>
    <w:rsid w:val="00394DBB"/>
    <w:rsid w:val="00394FDA"/>
    <w:rsid w:val="0039533D"/>
    <w:rsid w:val="0039603B"/>
    <w:rsid w:val="003960F1"/>
    <w:rsid w:val="00396BF7"/>
    <w:rsid w:val="003A0464"/>
    <w:rsid w:val="003A249F"/>
    <w:rsid w:val="003A32C9"/>
    <w:rsid w:val="003A3F6B"/>
    <w:rsid w:val="003A6ABF"/>
    <w:rsid w:val="003B04F3"/>
    <w:rsid w:val="003B0B64"/>
    <w:rsid w:val="003B0E27"/>
    <w:rsid w:val="003B4BCD"/>
    <w:rsid w:val="003B5D69"/>
    <w:rsid w:val="003B7DEB"/>
    <w:rsid w:val="003C1FF3"/>
    <w:rsid w:val="003C27B6"/>
    <w:rsid w:val="003C2AD1"/>
    <w:rsid w:val="003C30A7"/>
    <w:rsid w:val="003C3978"/>
    <w:rsid w:val="003C58DC"/>
    <w:rsid w:val="003C6514"/>
    <w:rsid w:val="003C6ADD"/>
    <w:rsid w:val="003C7BEA"/>
    <w:rsid w:val="003D0232"/>
    <w:rsid w:val="003D0C5D"/>
    <w:rsid w:val="003D1304"/>
    <w:rsid w:val="003D1461"/>
    <w:rsid w:val="003D2E09"/>
    <w:rsid w:val="003D3FBC"/>
    <w:rsid w:val="003D4457"/>
    <w:rsid w:val="003D630A"/>
    <w:rsid w:val="003D6D45"/>
    <w:rsid w:val="003E016A"/>
    <w:rsid w:val="003E09CF"/>
    <w:rsid w:val="003E1B85"/>
    <w:rsid w:val="003E56E7"/>
    <w:rsid w:val="003E5983"/>
    <w:rsid w:val="003E5D59"/>
    <w:rsid w:val="003E7331"/>
    <w:rsid w:val="003E747E"/>
    <w:rsid w:val="003E77FE"/>
    <w:rsid w:val="003F1A8A"/>
    <w:rsid w:val="003F2155"/>
    <w:rsid w:val="003F5F79"/>
    <w:rsid w:val="00406BEB"/>
    <w:rsid w:val="00411358"/>
    <w:rsid w:val="004121F4"/>
    <w:rsid w:val="004141D1"/>
    <w:rsid w:val="00415CBC"/>
    <w:rsid w:val="004177C1"/>
    <w:rsid w:val="00417FCD"/>
    <w:rsid w:val="00420109"/>
    <w:rsid w:val="00424885"/>
    <w:rsid w:val="00427591"/>
    <w:rsid w:val="00430A3D"/>
    <w:rsid w:val="00430E6B"/>
    <w:rsid w:val="00433235"/>
    <w:rsid w:val="00435218"/>
    <w:rsid w:val="00435830"/>
    <w:rsid w:val="00436B72"/>
    <w:rsid w:val="00437203"/>
    <w:rsid w:val="00441DBC"/>
    <w:rsid w:val="004457F6"/>
    <w:rsid w:val="004579FB"/>
    <w:rsid w:val="00457C3A"/>
    <w:rsid w:val="004601DC"/>
    <w:rsid w:val="00460795"/>
    <w:rsid w:val="00465B16"/>
    <w:rsid w:val="00466EBC"/>
    <w:rsid w:val="00467FA5"/>
    <w:rsid w:val="00474E5E"/>
    <w:rsid w:val="00476B97"/>
    <w:rsid w:val="00481A82"/>
    <w:rsid w:val="00481C27"/>
    <w:rsid w:val="00485336"/>
    <w:rsid w:val="00485404"/>
    <w:rsid w:val="00485C68"/>
    <w:rsid w:val="0048666D"/>
    <w:rsid w:val="00487640"/>
    <w:rsid w:val="0049270C"/>
    <w:rsid w:val="004931F4"/>
    <w:rsid w:val="004A1997"/>
    <w:rsid w:val="004A3B4B"/>
    <w:rsid w:val="004A4CC6"/>
    <w:rsid w:val="004B1E26"/>
    <w:rsid w:val="004B379A"/>
    <w:rsid w:val="004B45D1"/>
    <w:rsid w:val="004B657A"/>
    <w:rsid w:val="004C54F2"/>
    <w:rsid w:val="004C7283"/>
    <w:rsid w:val="004D08F7"/>
    <w:rsid w:val="004E1963"/>
    <w:rsid w:val="004E3609"/>
    <w:rsid w:val="004E3AEA"/>
    <w:rsid w:val="004E4606"/>
    <w:rsid w:val="004F02DC"/>
    <w:rsid w:val="004F12CE"/>
    <w:rsid w:val="004F20E0"/>
    <w:rsid w:val="004F2797"/>
    <w:rsid w:val="004F3A13"/>
    <w:rsid w:val="004F4568"/>
    <w:rsid w:val="004F52AE"/>
    <w:rsid w:val="004F6010"/>
    <w:rsid w:val="004F75BA"/>
    <w:rsid w:val="005004B2"/>
    <w:rsid w:val="005006C0"/>
    <w:rsid w:val="00503202"/>
    <w:rsid w:val="00503BFF"/>
    <w:rsid w:val="00503CCA"/>
    <w:rsid w:val="005075BA"/>
    <w:rsid w:val="005103A0"/>
    <w:rsid w:val="005129AC"/>
    <w:rsid w:val="0051557E"/>
    <w:rsid w:val="005167B2"/>
    <w:rsid w:val="005175DC"/>
    <w:rsid w:val="00520B56"/>
    <w:rsid w:val="0052475F"/>
    <w:rsid w:val="005300AE"/>
    <w:rsid w:val="005306D5"/>
    <w:rsid w:val="00530E82"/>
    <w:rsid w:val="00532B53"/>
    <w:rsid w:val="00537447"/>
    <w:rsid w:val="0054032B"/>
    <w:rsid w:val="00540BE3"/>
    <w:rsid w:val="00542566"/>
    <w:rsid w:val="00542A08"/>
    <w:rsid w:val="005430C0"/>
    <w:rsid w:val="00545650"/>
    <w:rsid w:val="00545A0B"/>
    <w:rsid w:val="00545D45"/>
    <w:rsid w:val="00547C5D"/>
    <w:rsid w:val="0055505A"/>
    <w:rsid w:val="0055585D"/>
    <w:rsid w:val="00555DF4"/>
    <w:rsid w:val="00556066"/>
    <w:rsid w:val="00556813"/>
    <w:rsid w:val="00561722"/>
    <w:rsid w:val="00563A9B"/>
    <w:rsid w:val="005640C7"/>
    <w:rsid w:val="0056448B"/>
    <w:rsid w:val="00564654"/>
    <w:rsid w:val="00565EB2"/>
    <w:rsid w:val="005672BB"/>
    <w:rsid w:val="00567C0C"/>
    <w:rsid w:val="00570378"/>
    <w:rsid w:val="00571628"/>
    <w:rsid w:val="00572647"/>
    <w:rsid w:val="0058032C"/>
    <w:rsid w:val="0058423A"/>
    <w:rsid w:val="005844FB"/>
    <w:rsid w:val="00590BD1"/>
    <w:rsid w:val="0059168E"/>
    <w:rsid w:val="0059232B"/>
    <w:rsid w:val="005927EC"/>
    <w:rsid w:val="00595AE2"/>
    <w:rsid w:val="00596476"/>
    <w:rsid w:val="005A210C"/>
    <w:rsid w:val="005A40F9"/>
    <w:rsid w:val="005A444D"/>
    <w:rsid w:val="005A4DF5"/>
    <w:rsid w:val="005B38B2"/>
    <w:rsid w:val="005B4CD6"/>
    <w:rsid w:val="005B4F9B"/>
    <w:rsid w:val="005B6545"/>
    <w:rsid w:val="005B6B7E"/>
    <w:rsid w:val="005B6DD6"/>
    <w:rsid w:val="005C176B"/>
    <w:rsid w:val="005C570F"/>
    <w:rsid w:val="005C740F"/>
    <w:rsid w:val="005C78A5"/>
    <w:rsid w:val="005D0D00"/>
    <w:rsid w:val="005D3C26"/>
    <w:rsid w:val="005D4BEE"/>
    <w:rsid w:val="005D57C3"/>
    <w:rsid w:val="005D5E3A"/>
    <w:rsid w:val="005E53BF"/>
    <w:rsid w:val="005E60A2"/>
    <w:rsid w:val="005E6E23"/>
    <w:rsid w:val="005F0DAB"/>
    <w:rsid w:val="005F1486"/>
    <w:rsid w:val="005F2C3F"/>
    <w:rsid w:val="005F2DB9"/>
    <w:rsid w:val="005F3B1B"/>
    <w:rsid w:val="005F793A"/>
    <w:rsid w:val="00600788"/>
    <w:rsid w:val="00601B77"/>
    <w:rsid w:val="00604C9F"/>
    <w:rsid w:val="00605814"/>
    <w:rsid w:val="00605E0C"/>
    <w:rsid w:val="0061267D"/>
    <w:rsid w:val="0061396A"/>
    <w:rsid w:val="00621B0B"/>
    <w:rsid w:val="00623CD7"/>
    <w:rsid w:val="006251B8"/>
    <w:rsid w:val="006277F6"/>
    <w:rsid w:val="00634ABC"/>
    <w:rsid w:val="00635663"/>
    <w:rsid w:val="00637D47"/>
    <w:rsid w:val="006418D0"/>
    <w:rsid w:val="006419E5"/>
    <w:rsid w:val="00641AFA"/>
    <w:rsid w:val="00646FD7"/>
    <w:rsid w:val="006478D4"/>
    <w:rsid w:val="006516F5"/>
    <w:rsid w:val="00664ED7"/>
    <w:rsid w:val="006669A4"/>
    <w:rsid w:val="00666EBD"/>
    <w:rsid w:val="006718B2"/>
    <w:rsid w:val="006751E8"/>
    <w:rsid w:val="006751F2"/>
    <w:rsid w:val="00675416"/>
    <w:rsid w:val="00685C60"/>
    <w:rsid w:val="00686CBC"/>
    <w:rsid w:val="0068749C"/>
    <w:rsid w:val="00692335"/>
    <w:rsid w:val="00694184"/>
    <w:rsid w:val="00697CCF"/>
    <w:rsid w:val="006A0150"/>
    <w:rsid w:val="006A4F87"/>
    <w:rsid w:val="006B18FC"/>
    <w:rsid w:val="006B1C59"/>
    <w:rsid w:val="006B40A5"/>
    <w:rsid w:val="006B6C4B"/>
    <w:rsid w:val="006B7035"/>
    <w:rsid w:val="006C11F2"/>
    <w:rsid w:val="006C1A2D"/>
    <w:rsid w:val="006C2926"/>
    <w:rsid w:val="006C7720"/>
    <w:rsid w:val="006D2E78"/>
    <w:rsid w:val="006D4301"/>
    <w:rsid w:val="006D738A"/>
    <w:rsid w:val="006D7F4F"/>
    <w:rsid w:val="006E38DB"/>
    <w:rsid w:val="006E44ED"/>
    <w:rsid w:val="006E5282"/>
    <w:rsid w:val="006E5E80"/>
    <w:rsid w:val="006E6D62"/>
    <w:rsid w:val="006E79E5"/>
    <w:rsid w:val="006F055C"/>
    <w:rsid w:val="006F214D"/>
    <w:rsid w:val="006F2448"/>
    <w:rsid w:val="006F2AA0"/>
    <w:rsid w:val="006F2E13"/>
    <w:rsid w:val="006F3E1E"/>
    <w:rsid w:val="006F75A9"/>
    <w:rsid w:val="006F786D"/>
    <w:rsid w:val="00704345"/>
    <w:rsid w:val="00705C4C"/>
    <w:rsid w:val="00706171"/>
    <w:rsid w:val="00706316"/>
    <w:rsid w:val="00706E58"/>
    <w:rsid w:val="00710CEA"/>
    <w:rsid w:val="00711100"/>
    <w:rsid w:val="0071144B"/>
    <w:rsid w:val="00712E06"/>
    <w:rsid w:val="00713592"/>
    <w:rsid w:val="00713C09"/>
    <w:rsid w:val="00714D27"/>
    <w:rsid w:val="00721151"/>
    <w:rsid w:val="0072163D"/>
    <w:rsid w:val="00724E9A"/>
    <w:rsid w:val="00726573"/>
    <w:rsid w:val="00726FAE"/>
    <w:rsid w:val="00731CD7"/>
    <w:rsid w:val="00731F9B"/>
    <w:rsid w:val="00737111"/>
    <w:rsid w:val="0073724E"/>
    <w:rsid w:val="007411D8"/>
    <w:rsid w:val="00741A7C"/>
    <w:rsid w:val="00743C11"/>
    <w:rsid w:val="007450BC"/>
    <w:rsid w:val="00746454"/>
    <w:rsid w:val="00752F86"/>
    <w:rsid w:val="00753B5E"/>
    <w:rsid w:val="0075429C"/>
    <w:rsid w:val="007543A3"/>
    <w:rsid w:val="0075792B"/>
    <w:rsid w:val="007605CA"/>
    <w:rsid w:val="00760C44"/>
    <w:rsid w:val="007612EE"/>
    <w:rsid w:val="00763A0C"/>
    <w:rsid w:val="00765FAC"/>
    <w:rsid w:val="007664F6"/>
    <w:rsid w:val="00771028"/>
    <w:rsid w:val="007724A7"/>
    <w:rsid w:val="00774A97"/>
    <w:rsid w:val="007767E2"/>
    <w:rsid w:val="007818C0"/>
    <w:rsid w:val="00783690"/>
    <w:rsid w:val="00783DD7"/>
    <w:rsid w:val="00784B04"/>
    <w:rsid w:val="007853FA"/>
    <w:rsid w:val="00787620"/>
    <w:rsid w:val="00790204"/>
    <w:rsid w:val="00790B5B"/>
    <w:rsid w:val="00796A91"/>
    <w:rsid w:val="00796C22"/>
    <w:rsid w:val="00796CA7"/>
    <w:rsid w:val="007A1500"/>
    <w:rsid w:val="007A3EA1"/>
    <w:rsid w:val="007A4ACE"/>
    <w:rsid w:val="007A5347"/>
    <w:rsid w:val="007A5523"/>
    <w:rsid w:val="007A55FD"/>
    <w:rsid w:val="007A6D8E"/>
    <w:rsid w:val="007B2ED5"/>
    <w:rsid w:val="007B525E"/>
    <w:rsid w:val="007B65B6"/>
    <w:rsid w:val="007B7F8B"/>
    <w:rsid w:val="007C169D"/>
    <w:rsid w:val="007C174C"/>
    <w:rsid w:val="007C1D60"/>
    <w:rsid w:val="007C1F91"/>
    <w:rsid w:val="007C2366"/>
    <w:rsid w:val="007C24A8"/>
    <w:rsid w:val="007C3837"/>
    <w:rsid w:val="007C72D2"/>
    <w:rsid w:val="007D0C71"/>
    <w:rsid w:val="007D3CB2"/>
    <w:rsid w:val="007D7D1F"/>
    <w:rsid w:val="007E05DC"/>
    <w:rsid w:val="007E1443"/>
    <w:rsid w:val="007E36A5"/>
    <w:rsid w:val="007E5647"/>
    <w:rsid w:val="007F04BF"/>
    <w:rsid w:val="007F152E"/>
    <w:rsid w:val="007F16D3"/>
    <w:rsid w:val="007F19DF"/>
    <w:rsid w:val="007F1A95"/>
    <w:rsid w:val="007F3E09"/>
    <w:rsid w:val="007F590B"/>
    <w:rsid w:val="007F64B4"/>
    <w:rsid w:val="00800145"/>
    <w:rsid w:val="0080236F"/>
    <w:rsid w:val="008045C3"/>
    <w:rsid w:val="008106F7"/>
    <w:rsid w:val="008157BE"/>
    <w:rsid w:val="0081706F"/>
    <w:rsid w:val="0082149D"/>
    <w:rsid w:val="008228EE"/>
    <w:rsid w:val="00824255"/>
    <w:rsid w:val="00824F29"/>
    <w:rsid w:val="008271DC"/>
    <w:rsid w:val="00827464"/>
    <w:rsid w:val="00827DCC"/>
    <w:rsid w:val="00832048"/>
    <w:rsid w:val="008320F5"/>
    <w:rsid w:val="00833BE0"/>
    <w:rsid w:val="00834F7F"/>
    <w:rsid w:val="00836FEF"/>
    <w:rsid w:val="00837762"/>
    <w:rsid w:val="00840358"/>
    <w:rsid w:val="008405D1"/>
    <w:rsid w:val="00843E91"/>
    <w:rsid w:val="0084400E"/>
    <w:rsid w:val="00850DDC"/>
    <w:rsid w:val="00851D88"/>
    <w:rsid w:val="00852098"/>
    <w:rsid w:val="0085224C"/>
    <w:rsid w:val="008549E8"/>
    <w:rsid w:val="00856421"/>
    <w:rsid w:val="00857125"/>
    <w:rsid w:val="00860871"/>
    <w:rsid w:val="00864891"/>
    <w:rsid w:val="00865E17"/>
    <w:rsid w:val="00866120"/>
    <w:rsid w:val="00866C64"/>
    <w:rsid w:val="008768A3"/>
    <w:rsid w:val="00880BC2"/>
    <w:rsid w:val="00881C60"/>
    <w:rsid w:val="00883058"/>
    <w:rsid w:val="00883B05"/>
    <w:rsid w:val="00884E5E"/>
    <w:rsid w:val="00886D44"/>
    <w:rsid w:val="00887614"/>
    <w:rsid w:val="008915D8"/>
    <w:rsid w:val="00891E87"/>
    <w:rsid w:val="00894251"/>
    <w:rsid w:val="008945C3"/>
    <w:rsid w:val="00897ED7"/>
    <w:rsid w:val="008A081F"/>
    <w:rsid w:val="008A0A12"/>
    <w:rsid w:val="008A0CA6"/>
    <w:rsid w:val="008A51B5"/>
    <w:rsid w:val="008A6E49"/>
    <w:rsid w:val="008B46A9"/>
    <w:rsid w:val="008B78FA"/>
    <w:rsid w:val="008C14B1"/>
    <w:rsid w:val="008C22BC"/>
    <w:rsid w:val="008C2865"/>
    <w:rsid w:val="008C2FEB"/>
    <w:rsid w:val="008C3E4B"/>
    <w:rsid w:val="008C5F29"/>
    <w:rsid w:val="008C68AA"/>
    <w:rsid w:val="008D0613"/>
    <w:rsid w:val="008D1917"/>
    <w:rsid w:val="008D1E82"/>
    <w:rsid w:val="008D2EFB"/>
    <w:rsid w:val="008D4144"/>
    <w:rsid w:val="008D4EBD"/>
    <w:rsid w:val="008D590C"/>
    <w:rsid w:val="008D607A"/>
    <w:rsid w:val="008E507B"/>
    <w:rsid w:val="008E647E"/>
    <w:rsid w:val="008F09CC"/>
    <w:rsid w:val="008F0F3B"/>
    <w:rsid w:val="008F1B9C"/>
    <w:rsid w:val="008F4111"/>
    <w:rsid w:val="008F482B"/>
    <w:rsid w:val="008F4E4A"/>
    <w:rsid w:val="008F649D"/>
    <w:rsid w:val="00900B97"/>
    <w:rsid w:val="00900C99"/>
    <w:rsid w:val="00901197"/>
    <w:rsid w:val="0090749A"/>
    <w:rsid w:val="009141F9"/>
    <w:rsid w:val="009176EF"/>
    <w:rsid w:val="00920113"/>
    <w:rsid w:val="00922118"/>
    <w:rsid w:val="009230AB"/>
    <w:rsid w:val="009319FC"/>
    <w:rsid w:val="009323CB"/>
    <w:rsid w:val="00935531"/>
    <w:rsid w:val="00935752"/>
    <w:rsid w:val="00941802"/>
    <w:rsid w:val="00941EFC"/>
    <w:rsid w:val="009447F8"/>
    <w:rsid w:val="009464B2"/>
    <w:rsid w:val="009518B1"/>
    <w:rsid w:val="00951C9D"/>
    <w:rsid w:val="00952C62"/>
    <w:rsid w:val="0095EA40"/>
    <w:rsid w:val="009627EC"/>
    <w:rsid w:val="00966A18"/>
    <w:rsid w:val="00967DB9"/>
    <w:rsid w:val="009738A2"/>
    <w:rsid w:val="009749B1"/>
    <w:rsid w:val="00974F90"/>
    <w:rsid w:val="009763E4"/>
    <w:rsid w:val="00976EFE"/>
    <w:rsid w:val="00983DC1"/>
    <w:rsid w:val="00986F9E"/>
    <w:rsid w:val="00990982"/>
    <w:rsid w:val="00990F7F"/>
    <w:rsid w:val="00993D18"/>
    <w:rsid w:val="00995F58"/>
    <w:rsid w:val="009964B9"/>
    <w:rsid w:val="009A0FD0"/>
    <w:rsid w:val="009A3350"/>
    <w:rsid w:val="009A45EE"/>
    <w:rsid w:val="009A6462"/>
    <w:rsid w:val="009A6C4E"/>
    <w:rsid w:val="009A7075"/>
    <w:rsid w:val="009B0B48"/>
    <w:rsid w:val="009B0C53"/>
    <w:rsid w:val="009B2894"/>
    <w:rsid w:val="009B4EF8"/>
    <w:rsid w:val="009B5E66"/>
    <w:rsid w:val="009B7406"/>
    <w:rsid w:val="009C008C"/>
    <w:rsid w:val="009C0946"/>
    <w:rsid w:val="009C0ABF"/>
    <w:rsid w:val="009C35D4"/>
    <w:rsid w:val="009D07C6"/>
    <w:rsid w:val="009D1364"/>
    <w:rsid w:val="009D3859"/>
    <w:rsid w:val="009D677E"/>
    <w:rsid w:val="009E26A7"/>
    <w:rsid w:val="009E2CD1"/>
    <w:rsid w:val="009E39B9"/>
    <w:rsid w:val="009E4046"/>
    <w:rsid w:val="009E4D92"/>
    <w:rsid w:val="009E6574"/>
    <w:rsid w:val="009E6BE8"/>
    <w:rsid w:val="009E7565"/>
    <w:rsid w:val="009F264D"/>
    <w:rsid w:val="009F3005"/>
    <w:rsid w:val="009F37EC"/>
    <w:rsid w:val="009F42AA"/>
    <w:rsid w:val="009F446C"/>
    <w:rsid w:val="009F5AC1"/>
    <w:rsid w:val="009F600C"/>
    <w:rsid w:val="009F66BD"/>
    <w:rsid w:val="00A04BD6"/>
    <w:rsid w:val="00A04C28"/>
    <w:rsid w:val="00A04FEA"/>
    <w:rsid w:val="00A05285"/>
    <w:rsid w:val="00A07B95"/>
    <w:rsid w:val="00A10F5C"/>
    <w:rsid w:val="00A11719"/>
    <w:rsid w:val="00A11AF3"/>
    <w:rsid w:val="00A15631"/>
    <w:rsid w:val="00A2059B"/>
    <w:rsid w:val="00A2157A"/>
    <w:rsid w:val="00A218C1"/>
    <w:rsid w:val="00A2266A"/>
    <w:rsid w:val="00A24112"/>
    <w:rsid w:val="00A3242E"/>
    <w:rsid w:val="00A32D4B"/>
    <w:rsid w:val="00A351E9"/>
    <w:rsid w:val="00A36041"/>
    <w:rsid w:val="00A40405"/>
    <w:rsid w:val="00A41E2C"/>
    <w:rsid w:val="00A4591D"/>
    <w:rsid w:val="00A467AF"/>
    <w:rsid w:val="00A47B52"/>
    <w:rsid w:val="00A5218E"/>
    <w:rsid w:val="00A52457"/>
    <w:rsid w:val="00A57985"/>
    <w:rsid w:val="00A60F84"/>
    <w:rsid w:val="00A61679"/>
    <w:rsid w:val="00A61F3D"/>
    <w:rsid w:val="00A63F5C"/>
    <w:rsid w:val="00A64FAF"/>
    <w:rsid w:val="00A66724"/>
    <w:rsid w:val="00A66A79"/>
    <w:rsid w:val="00A71B46"/>
    <w:rsid w:val="00A73A99"/>
    <w:rsid w:val="00A76727"/>
    <w:rsid w:val="00A81936"/>
    <w:rsid w:val="00A819D2"/>
    <w:rsid w:val="00A824E1"/>
    <w:rsid w:val="00A84029"/>
    <w:rsid w:val="00A847FE"/>
    <w:rsid w:val="00A84A59"/>
    <w:rsid w:val="00A87415"/>
    <w:rsid w:val="00A90C94"/>
    <w:rsid w:val="00A90D3B"/>
    <w:rsid w:val="00A923F1"/>
    <w:rsid w:val="00A93657"/>
    <w:rsid w:val="00A976DC"/>
    <w:rsid w:val="00A97F23"/>
    <w:rsid w:val="00A97F9C"/>
    <w:rsid w:val="00AB01BC"/>
    <w:rsid w:val="00AB0DBE"/>
    <w:rsid w:val="00AB15F2"/>
    <w:rsid w:val="00AB1EA8"/>
    <w:rsid w:val="00AB7AE2"/>
    <w:rsid w:val="00AC1877"/>
    <w:rsid w:val="00AC51B5"/>
    <w:rsid w:val="00AC5885"/>
    <w:rsid w:val="00AD2B24"/>
    <w:rsid w:val="00AD2EB7"/>
    <w:rsid w:val="00AD2FB2"/>
    <w:rsid w:val="00AD42B7"/>
    <w:rsid w:val="00AD4656"/>
    <w:rsid w:val="00AD513D"/>
    <w:rsid w:val="00AD72A2"/>
    <w:rsid w:val="00AD736C"/>
    <w:rsid w:val="00AD7F0A"/>
    <w:rsid w:val="00AE0660"/>
    <w:rsid w:val="00AE0E9F"/>
    <w:rsid w:val="00AE14F4"/>
    <w:rsid w:val="00AE44FA"/>
    <w:rsid w:val="00AE603E"/>
    <w:rsid w:val="00AF2502"/>
    <w:rsid w:val="00B00BFF"/>
    <w:rsid w:val="00B00DFA"/>
    <w:rsid w:val="00B01878"/>
    <w:rsid w:val="00B02C0B"/>
    <w:rsid w:val="00B0569F"/>
    <w:rsid w:val="00B067FE"/>
    <w:rsid w:val="00B06BFA"/>
    <w:rsid w:val="00B07142"/>
    <w:rsid w:val="00B07CF7"/>
    <w:rsid w:val="00B1177C"/>
    <w:rsid w:val="00B126CC"/>
    <w:rsid w:val="00B142FC"/>
    <w:rsid w:val="00B14601"/>
    <w:rsid w:val="00B154F5"/>
    <w:rsid w:val="00B16DEA"/>
    <w:rsid w:val="00B25358"/>
    <w:rsid w:val="00B30640"/>
    <w:rsid w:val="00B3175E"/>
    <w:rsid w:val="00B32127"/>
    <w:rsid w:val="00B345FB"/>
    <w:rsid w:val="00B3485B"/>
    <w:rsid w:val="00B34AEC"/>
    <w:rsid w:val="00B35B1F"/>
    <w:rsid w:val="00B36890"/>
    <w:rsid w:val="00B37060"/>
    <w:rsid w:val="00B40F59"/>
    <w:rsid w:val="00B41FB7"/>
    <w:rsid w:val="00B43D8D"/>
    <w:rsid w:val="00B44C56"/>
    <w:rsid w:val="00B44D5B"/>
    <w:rsid w:val="00B47FE8"/>
    <w:rsid w:val="00B514EB"/>
    <w:rsid w:val="00B53B1F"/>
    <w:rsid w:val="00B55484"/>
    <w:rsid w:val="00B55905"/>
    <w:rsid w:val="00B56729"/>
    <w:rsid w:val="00B56EE2"/>
    <w:rsid w:val="00B5791E"/>
    <w:rsid w:val="00B57CBA"/>
    <w:rsid w:val="00B63537"/>
    <w:rsid w:val="00B635F7"/>
    <w:rsid w:val="00B66898"/>
    <w:rsid w:val="00B66A08"/>
    <w:rsid w:val="00B672BF"/>
    <w:rsid w:val="00B67A4F"/>
    <w:rsid w:val="00B67CD0"/>
    <w:rsid w:val="00B711F8"/>
    <w:rsid w:val="00B7413C"/>
    <w:rsid w:val="00B75684"/>
    <w:rsid w:val="00B75FA5"/>
    <w:rsid w:val="00B76619"/>
    <w:rsid w:val="00B800A9"/>
    <w:rsid w:val="00B830F9"/>
    <w:rsid w:val="00B862DA"/>
    <w:rsid w:val="00B92726"/>
    <w:rsid w:val="00B92B4C"/>
    <w:rsid w:val="00B93708"/>
    <w:rsid w:val="00B9587A"/>
    <w:rsid w:val="00B95B75"/>
    <w:rsid w:val="00B96559"/>
    <w:rsid w:val="00B96EE5"/>
    <w:rsid w:val="00BA322D"/>
    <w:rsid w:val="00BA329E"/>
    <w:rsid w:val="00BA7E56"/>
    <w:rsid w:val="00BB26E2"/>
    <w:rsid w:val="00BB52C4"/>
    <w:rsid w:val="00BC0974"/>
    <w:rsid w:val="00BC1C3B"/>
    <w:rsid w:val="00BC2AE8"/>
    <w:rsid w:val="00BC3E03"/>
    <w:rsid w:val="00BC642A"/>
    <w:rsid w:val="00BC7C4A"/>
    <w:rsid w:val="00BD006B"/>
    <w:rsid w:val="00BD1CB9"/>
    <w:rsid w:val="00BD22E4"/>
    <w:rsid w:val="00BD4028"/>
    <w:rsid w:val="00BD54F8"/>
    <w:rsid w:val="00BD6C6C"/>
    <w:rsid w:val="00BD7294"/>
    <w:rsid w:val="00BE1CED"/>
    <w:rsid w:val="00BF0F19"/>
    <w:rsid w:val="00C0346F"/>
    <w:rsid w:val="00C037BB"/>
    <w:rsid w:val="00C06530"/>
    <w:rsid w:val="00C07DBA"/>
    <w:rsid w:val="00C1232B"/>
    <w:rsid w:val="00C15DA4"/>
    <w:rsid w:val="00C16539"/>
    <w:rsid w:val="00C17D16"/>
    <w:rsid w:val="00C2103C"/>
    <w:rsid w:val="00C24527"/>
    <w:rsid w:val="00C25DA3"/>
    <w:rsid w:val="00C27C83"/>
    <w:rsid w:val="00C30684"/>
    <w:rsid w:val="00C3070B"/>
    <w:rsid w:val="00C31AE1"/>
    <w:rsid w:val="00C31E80"/>
    <w:rsid w:val="00C32F74"/>
    <w:rsid w:val="00C3362A"/>
    <w:rsid w:val="00C34542"/>
    <w:rsid w:val="00C34FB4"/>
    <w:rsid w:val="00C379F7"/>
    <w:rsid w:val="00C37A7E"/>
    <w:rsid w:val="00C4378B"/>
    <w:rsid w:val="00C52D97"/>
    <w:rsid w:val="00C60F4B"/>
    <w:rsid w:val="00C63D1A"/>
    <w:rsid w:val="00C70485"/>
    <w:rsid w:val="00C70DF9"/>
    <w:rsid w:val="00C73767"/>
    <w:rsid w:val="00C74A3D"/>
    <w:rsid w:val="00C77702"/>
    <w:rsid w:val="00C77BEE"/>
    <w:rsid w:val="00C802EC"/>
    <w:rsid w:val="00C808F2"/>
    <w:rsid w:val="00C84A02"/>
    <w:rsid w:val="00C84BB9"/>
    <w:rsid w:val="00C86A54"/>
    <w:rsid w:val="00C871B3"/>
    <w:rsid w:val="00C87637"/>
    <w:rsid w:val="00C91157"/>
    <w:rsid w:val="00C9499D"/>
    <w:rsid w:val="00CA1DFB"/>
    <w:rsid w:val="00CA2FF4"/>
    <w:rsid w:val="00CA6020"/>
    <w:rsid w:val="00CB04B6"/>
    <w:rsid w:val="00CB092B"/>
    <w:rsid w:val="00CB5A2C"/>
    <w:rsid w:val="00CC16C9"/>
    <w:rsid w:val="00CC1B8F"/>
    <w:rsid w:val="00CC1CA1"/>
    <w:rsid w:val="00CC4AC7"/>
    <w:rsid w:val="00CC6177"/>
    <w:rsid w:val="00CC65DA"/>
    <w:rsid w:val="00CC6B79"/>
    <w:rsid w:val="00CD072B"/>
    <w:rsid w:val="00CD146E"/>
    <w:rsid w:val="00CD158D"/>
    <w:rsid w:val="00CD286F"/>
    <w:rsid w:val="00CD42F7"/>
    <w:rsid w:val="00CD56DC"/>
    <w:rsid w:val="00CD5EAB"/>
    <w:rsid w:val="00CD5EE5"/>
    <w:rsid w:val="00CD64A9"/>
    <w:rsid w:val="00CD71F6"/>
    <w:rsid w:val="00CE1859"/>
    <w:rsid w:val="00CE3394"/>
    <w:rsid w:val="00CE4B91"/>
    <w:rsid w:val="00CE5C6E"/>
    <w:rsid w:val="00CE5FA4"/>
    <w:rsid w:val="00CE7860"/>
    <w:rsid w:val="00CF090E"/>
    <w:rsid w:val="00CF10AA"/>
    <w:rsid w:val="00CF5838"/>
    <w:rsid w:val="00CF5B2B"/>
    <w:rsid w:val="00CF60C4"/>
    <w:rsid w:val="00CF6757"/>
    <w:rsid w:val="00CF721A"/>
    <w:rsid w:val="00CF7FD6"/>
    <w:rsid w:val="00D009D9"/>
    <w:rsid w:val="00D018D9"/>
    <w:rsid w:val="00D04678"/>
    <w:rsid w:val="00D10352"/>
    <w:rsid w:val="00D105BF"/>
    <w:rsid w:val="00D10A9A"/>
    <w:rsid w:val="00D17A8E"/>
    <w:rsid w:val="00D23216"/>
    <w:rsid w:val="00D24619"/>
    <w:rsid w:val="00D2495B"/>
    <w:rsid w:val="00D267C9"/>
    <w:rsid w:val="00D26976"/>
    <w:rsid w:val="00D316F8"/>
    <w:rsid w:val="00D34BF9"/>
    <w:rsid w:val="00D36029"/>
    <w:rsid w:val="00D41AF1"/>
    <w:rsid w:val="00D42B1F"/>
    <w:rsid w:val="00D45DE8"/>
    <w:rsid w:val="00D45FA2"/>
    <w:rsid w:val="00D46264"/>
    <w:rsid w:val="00D47EC6"/>
    <w:rsid w:val="00D507E3"/>
    <w:rsid w:val="00D50D44"/>
    <w:rsid w:val="00D50F46"/>
    <w:rsid w:val="00D532B8"/>
    <w:rsid w:val="00D5368D"/>
    <w:rsid w:val="00D53DCC"/>
    <w:rsid w:val="00D606B6"/>
    <w:rsid w:val="00D60C01"/>
    <w:rsid w:val="00D61B1A"/>
    <w:rsid w:val="00D66517"/>
    <w:rsid w:val="00D669AF"/>
    <w:rsid w:val="00D67AD2"/>
    <w:rsid w:val="00D71296"/>
    <w:rsid w:val="00D737CC"/>
    <w:rsid w:val="00D80118"/>
    <w:rsid w:val="00D813BE"/>
    <w:rsid w:val="00D8174D"/>
    <w:rsid w:val="00D82C07"/>
    <w:rsid w:val="00D82D6B"/>
    <w:rsid w:val="00D90028"/>
    <w:rsid w:val="00D908E4"/>
    <w:rsid w:val="00D91544"/>
    <w:rsid w:val="00D930C2"/>
    <w:rsid w:val="00D93D0A"/>
    <w:rsid w:val="00D9484C"/>
    <w:rsid w:val="00D94F58"/>
    <w:rsid w:val="00D9791B"/>
    <w:rsid w:val="00DA09FA"/>
    <w:rsid w:val="00DA130F"/>
    <w:rsid w:val="00DA1A83"/>
    <w:rsid w:val="00DA26CE"/>
    <w:rsid w:val="00DA3A67"/>
    <w:rsid w:val="00DA618B"/>
    <w:rsid w:val="00DA693E"/>
    <w:rsid w:val="00DB06BF"/>
    <w:rsid w:val="00DB09F6"/>
    <w:rsid w:val="00DB196A"/>
    <w:rsid w:val="00DB394E"/>
    <w:rsid w:val="00DB3C49"/>
    <w:rsid w:val="00DB6AE1"/>
    <w:rsid w:val="00DC2E9B"/>
    <w:rsid w:val="00DC39C2"/>
    <w:rsid w:val="00DC47B9"/>
    <w:rsid w:val="00DD0090"/>
    <w:rsid w:val="00DD3C0B"/>
    <w:rsid w:val="00DD6D3B"/>
    <w:rsid w:val="00DD70C3"/>
    <w:rsid w:val="00DD721C"/>
    <w:rsid w:val="00DD79B0"/>
    <w:rsid w:val="00DE000E"/>
    <w:rsid w:val="00DE00B7"/>
    <w:rsid w:val="00DE0AB7"/>
    <w:rsid w:val="00DE2CFD"/>
    <w:rsid w:val="00DE3DAA"/>
    <w:rsid w:val="00DE42CF"/>
    <w:rsid w:val="00DF1566"/>
    <w:rsid w:val="00DF3E33"/>
    <w:rsid w:val="00DF5486"/>
    <w:rsid w:val="00DF5585"/>
    <w:rsid w:val="00E0054B"/>
    <w:rsid w:val="00E00822"/>
    <w:rsid w:val="00E01B1C"/>
    <w:rsid w:val="00E02669"/>
    <w:rsid w:val="00E0722C"/>
    <w:rsid w:val="00E0786A"/>
    <w:rsid w:val="00E10447"/>
    <w:rsid w:val="00E110E5"/>
    <w:rsid w:val="00E11E8C"/>
    <w:rsid w:val="00E20032"/>
    <w:rsid w:val="00E20267"/>
    <w:rsid w:val="00E20E94"/>
    <w:rsid w:val="00E23906"/>
    <w:rsid w:val="00E25E38"/>
    <w:rsid w:val="00E26576"/>
    <w:rsid w:val="00E37E71"/>
    <w:rsid w:val="00E40999"/>
    <w:rsid w:val="00E42BCF"/>
    <w:rsid w:val="00E433E0"/>
    <w:rsid w:val="00E44E18"/>
    <w:rsid w:val="00E44FA4"/>
    <w:rsid w:val="00E47C55"/>
    <w:rsid w:val="00E51739"/>
    <w:rsid w:val="00E517C4"/>
    <w:rsid w:val="00E51BFB"/>
    <w:rsid w:val="00E562CE"/>
    <w:rsid w:val="00E60656"/>
    <w:rsid w:val="00E61BA8"/>
    <w:rsid w:val="00E6239B"/>
    <w:rsid w:val="00E637F9"/>
    <w:rsid w:val="00E64148"/>
    <w:rsid w:val="00E64A08"/>
    <w:rsid w:val="00E65BFA"/>
    <w:rsid w:val="00E678CB"/>
    <w:rsid w:val="00E72288"/>
    <w:rsid w:val="00E76CD7"/>
    <w:rsid w:val="00E804FF"/>
    <w:rsid w:val="00E80895"/>
    <w:rsid w:val="00E810EA"/>
    <w:rsid w:val="00E81B22"/>
    <w:rsid w:val="00E83EFD"/>
    <w:rsid w:val="00E854B2"/>
    <w:rsid w:val="00E85592"/>
    <w:rsid w:val="00E86F31"/>
    <w:rsid w:val="00E92665"/>
    <w:rsid w:val="00E92B24"/>
    <w:rsid w:val="00E92E35"/>
    <w:rsid w:val="00E92F6F"/>
    <w:rsid w:val="00E940E9"/>
    <w:rsid w:val="00EA1E61"/>
    <w:rsid w:val="00EA2666"/>
    <w:rsid w:val="00EA2BED"/>
    <w:rsid w:val="00EA2EF3"/>
    <w:rsid w:val="00EA309F"/>
    <w:rsid w:val="00EA5544"/>
    <w:rsid w:val="00EA7C23"/>
    <w:rsid w:val="00EB02AA"/>
    <w:rsid w:val="00EB347C"/>
    <w:rsid w:val="00EB42C1"/>
    <w:rsid w:val="00EB69A4"/>
    <w:rsid w:val="00EB7C60"/>
    <w:rsid w:val="00EC40F5"/>
    <w:rsid w:val="00EC4A7C"/>
    <w:rsid w:val="00EC6611"/>
    <w:rsid w:val="00ED18A9"/>
    <w:rsid w:val="00ED2083"/>
    <w:rsid w:val="00ED2521"/>
    <w:rsid w:val="00ED43A1"/>
    <w:rsid w:val="00ED5BBC"/>
    <w:rsid w:val="00EE3528"/>
    <w:rsid w:val="00EE6DFE"/>
    <w:rsid w:val="00EF2587"/>
    <w:rsid w:val="00EF28A4"/>
    <w:rsid w:val="00EF3721"/>
    <w:rsid w:val="00EF4EF7"/>
    <w:rsid w:val="00EF647C"/>
    <w:rsid w:val="00EF6D28"/>
    <w:rsid w:val="00F01708"/>
    <w:rsid w:val="00F01726"/>
    <w:rsid w:val="00F01BE5"/>
    <w:rsid w:val="00F02A81"/>
    <w:rsid w:val="00F118B6"/>
    <w:rsid w:val="00F14CAE"/>
    <w:rsid w:val="00F152BF"/>
    <w:rsid w:val="00F17972"/>
    <w:rsid w:val="00F17F13"/>
    <w:rsid w:val="00F21124"/>
    <w:rsid w:val="00F242FF"/>
    <w:rsid w:val="00F245E9"/>
    <w:rsid w:val="00F26253"/>
    <w:rsid w:val="00F27351"/>
    <w:rsid w:val="00F30D13"/>
    <w:rsid w:val="00F33748"/>
    <w:rsid w:val="00F33D25"/>
    <w:rsid w:val="00F34C4D"/>
    <w:rsid w:val="00F35CA5"/>
    <w:rsid w:val="00F37D52"/>
    <w:rsid w:val="00F41CA3"/>
    <w:rsid w:val="00F42418"/>
    <w:rsid w:val="00F42B5C"/>
    <w:rsid w:val="00F44A3D"/>
    <w:rsid w:val="00F455A2"/>
    <w:rsid w:val="00F45906"/>
    <w:rsid w:val="00F46974"/>
    <w:rsid w:val="00F4714A"/>
    <w:rsid w:val="00F50792"/>
    <w:rsid w:val="00F516AA"/>
    <w:rsid w:val="00F52071"/>
    <w:rsid w:val="00F53742"/>
    <w:rsid w:val="00F53FC3"/>
    <w:rsid w:val="00F54800"/>
    <w:rsid w:val="00F552CC"/>
    <w:rsid w:val="00F574D5"/>
    <w:rsid w:val="00F67F61"/>
    <w:rsid w:val="00F70BD8"/>
    <w:rsid w:val="00F73A5D"/>
    <w:rsid w:val="00F75A21"/>
    <w:rsid w:val="00F75E58"/>
    <w:rsid w:val="00F81009"/>
    <w:rsid w:val="00F854FF"/>
    <w:rsid w:val="00F86525"/>
    <w:rsid w:val="00F867EA"/>
    <w:rsid w:val="00F87568"/>
    <w:rsid w:val="00F87B5A"/>
    <w:rsid w:val="00F9045A"/>
    <w:rsid w:val="00F92398"/>
    <w:rsid w:val="00F95CA9"/>
    <w:rsid w:val="00FA0633"/>
    <w:rsid w:val="00FA3E7A"/>
    <w:rsid w:val="00FA45E7"/>
    <w:rsid w:val="00FA5163"/>
    <w:rsid w:val="00FB0D2A"/>
    <w:rsid w:val="00FB4062"/>
    <w:rsid w:val="00FB4CBD"/>
    <w:rsid w:val="00FB508D"/>
    <w:rsid w:val="00FB5EC6"/>
    <w:rsid w:val="00FC0E81"/>
    <w:rsid w:val="00FC137B"/>
    <w:rsid w:val="00FC2811"/>
    <w:rsid w:val="00FC37FF"/>
    <w:rsid w:val="00FC55CA"/>
    <w:rsid w:val="00FC5CE9"/>
    <w:rsid w:val="00FC63E1"/>
    <w:rsid w:val="00FC64D1"/>
    <w:rsid w:val="00FC7686"/>
    <w:rsid w:val="00FD244A"/>
    <w:rsid w:val="00FD3479"/>
    <w:rsid w:val="00FD70EB"/>
    <w:rsid w:val="00FD792E"/>
    <w:rsid w:val="00FE18C6"/>
    <w:rsid w:val="00FE2486"/>
    <w:rsid w:val="00FE64CF"/>
    <w:rsid w:val="00FE661C"/>
    <w:rsid w:val="00FF05E0"/>
    <w:rsid w:val="00FF0BE4"/>
    <w:rsid w:val="00FF0E43"/>
    <w:rsid w:val="00FF2B40"/>
    <w:rsid w:val="00FF5220"/>
    <w:rsid w:val="01027C81"/>
    <w:rsid w:val="01689750"/>
    <w:rsid w:val="02C09FB2"/>
    <w:rsid w:val="02FA157C"/>
    <w:rsid w:val="04B9606F"/>
    <w:rsid w:val="04D91AC9"/>
    <w:rsid w:val="050AFCF8"/>
    <w:rsid w:val="05A38391"/>
    <w:rsid w:val="0610511B"/>
    <w:rsid w:val="06FD3E3E"/>
    <w:rsid w:val="0789C39C"/>
    <w:rsid w:val="0989D7DA"/>
    <w:rsid w:val="09EDC669"/>
    <w:rsid w:val="09F44090"/>
    <w:rsid w:val="0A3480E0"/>
    <w:rsid w:val="0A75B570"/>
    <w:rsid w:val="0AC98228"/>
    <w:rsid w:val="0C033C89"/>
    <w:rsid w:val="0C6785C1"/>
    <w:rsid w:val="0CD68658"/>
    <w:rsid w:val="0D746D48"/>
    <w:rsid w:val="0DCE63EC"/>
    <w:rsid w:val="0E659F7A"/>
    <w:rsid w:val="0EFF3048"/>
    <w:rsid w:val="0F03A445"/>
    <w:rsid w:val="0F4D2B7B"/>
    <w:rsid w:val="0F515695"/>
    <w:rsid w:val="0F8CBBF5"/>
    <w:rsid w:val="105F956F"/>
    <w:rsid w:val="11777D41"/>
    <w:rsid w:val="1182CDE4"/>
    <w:rsid w:val="12D9ED0B"/>
    <w:rsid w:val="12EED423"/>
    <w:rsid w:val="1333B3D8"/>
    <w:rsid w:val="13E108AB"/>
    <w:rsid w:val="13F9FFA1"/>
    <w:rsid w:val="15B61BD8"/>
    <w:rsid w:val="162674E5"/>
    <w:rsid w:val="164FC78E"/>
    <w:rsid w:val="17010F7B"/>
    <w:rsid w:val="171B4F8E"/>
    <w:rsid w:val="18113E11"/>
    <w:rsid w:val="1823151C"/>
    <w:rsid w:val="1859C591"/>
    <w:rsid w:val="18B479CE"/>
    <w:rsid w:val="18E1BF91"/>
    <w:rsid w:val="19876850"/>
    <w:rsid w:val="1A7D8FF2"/>
    <w:rsid w:val="1AE4FEF0"/>
    <w:rsid w:val="1AF9E608"/>
    <w:rsid w:val="1B094A38"/>
    <w:rsid w:val="1B9A1D27"/>
    <w:rsid w:val="1BD9DC3A"/>
    <w:rsid w:val="1C80CF51"/>
    <w:rsid w:val="1E3DC8CD"/>
    <w:rsid w:val="1E4FCCC1"/>
    <w:rsid w:val="201AB3B4"/>
    <w:rsid w:val="21565E4A"/>
    <w:rsid w:val="21752095"/>
    <w:rsid w:val="217BE121"/>
    <w:rsid w:val="21DB6A22"/>
    <w:rsid w:val="21FE109A"/>
    <w:rsid w:val="221F1943"/>
    <w:rsid w:val="224233B7"/>
    <w:rsid w:val="23D4FF6F"/>
    <w:rsid w:val="24040C02"/>
    <w:rsid w:val="243F6C6E"/>
    <w:rsid w:val="26086384"/>
    <w:rsid w:val="271D7D5B"/>
    <w:rsid w:val="272B3B7E"/>
    <w:rsid w:val="275C12FA"/>
    <w:rsid w:val="275D2653"/>
    <w:rsid w:val="278663F6"/>
    <w:rsid w:val="27C381F8"/>
    <w:rsid w:val="27DBB6F9"/>
    <w:rsid w:val="27EB22A5"/>
    <w:rsid w:val="28F97BA7"/>
    <w:rsid w:val="29CABB05"/>
    <w:rsid w:val="2B43AEB0"/>
    <w:rsid w:val="2BB1DE4C"/>
    <w:rsid w:val="2D8413BF"/>
    <w:rsid w:val="2D8674C9"/>
    <w:rsid w:val="2DAFC772"/>
    <w:rsid w:val="2E6DA039"/>
    <w:rsid w:val="2EF58D4B"/>
    <w:rsid w:val="2FCA0065"/>
    <w:rsid w:val="300CF949"/>
    <w:rsid w:val="303A495C"/>
    <w:rsid w:val="304DBC7E"/>
    <w:rsid w:val="30599974"/>
    <w:rsid w:val="30A92E73"/>
    <w:rsid w:val="3118DB0C"/>
    <w:rsid w:val="3141DE90"/>
    <w:rsid w:val="31D32632"/>
    <w:rsid w:val="3228B0B1"/>
    <w:rsid w:val="329EC5A1"/>
    <w:rsid w:val="32EA9A2C"/>
    <w:rsid w:val="332A8675"/>
    <w:rsid w:val="343A9602"/>
    <w:rsid w:val="34CEC278"/>
    <w:rsid w:val="35022FD1"/>
    <w:rsid w:val="359186AE"/>
    <w:rsid w:val="35DE53E9"/>
    <w:rsid w:val="361CAD9E"/>
    <w:rsid w:val="36866157"/>
    <w:rsid w:val="368E1F03"/>
    <w:rsid w:val="374010A4"/>
    <w:rsid w:val="386B3BDE"/>
    <w:rsid w:val="38B89A4D"/>
    <w:rsid w:val="3A7181D7"/>
    <w:rsid w:val="3BA03374"/>
    <w:rsid w:val="3BB6D79F"/>
    <w:rsid w:val="3C4D2B6B"/>
    <w:rsid w:val="3D0703FD"/>
    <w:rsid w:val="3D50FA45"/>
    <w:rsid w:val="3D837036"/>
    <w:rsid w:val="3DDED776"/>
    <w:rsid w:val="3FF0FF22"/>
    <w:rsid w:val="4046A868"/>
    <w:rsid w:val="412793BB"/>
    <w:rsid w:val="415AE8CB"/>
    <w:rsid w:val="41E278C9"/>
    <w:rsid w:val="4390975A"/>
    <w:rsid w:val="43E5B828"/>
    <w:rsid w:val="44C22B62"/>
    <w:rsid w:val="45AA77DA"/>
    <w:rsid w:val="46C8381C"/>
    <w:rsid w:val="46F22C9D"/>
    <w:rsid w:val="471D58EA"/>
    <w:rsid w:val="48B9294B"/>
    <w:rsid w:val="497EB90B"/>
    <w:rsid w:val="49B4D3FC"/>
    <w:rsid w:val="4A54F9AC"/>
    <w:rsid w:val="4A7531E6"/>
    <w:rsid w:val="4AC7E8D6"/>
    <w:rsid w:val="4B0C184A"/>
    <w:rsid w:val="4B5E516B"/>
    <w:rsid w:val="4BDB6C56"/>
    <w:rsid w:val="4D1AA885"/>
    <w:rsid w:val="4D312879"/>
    <w:rsid w:val="4D3779A0"/>
    <w:rsid w:val="4E90171C"/>
    <w:rsid w:val="4E93B60E"/>
    <w:rsid w:val="4E9E22C8"/>
    <w:rsid w:val="4ED34A01"/>
    <w:rsid w:val="4F286ACF"/>
    <w:rsid w:val="4F41932C"/>
    <w:rsid w:val="506F1A62"/>
    <w:rsid w:val="507F682B"/>
    <w:rsid w:val="5107E498"/>
    <w:rsid w:val="511E01FD"/>
    <w:rsid w:val="5121DE3F"/>
    <w:rsid w:val="51B8C462"/>
    <w:rsid w:val="51D4A18D"/>
    <w:rsid w:val="5255AB59"/>
    <w:rsid w:val="52A0D49B"/>
    <w:rsid w:val="52D5C27F"/>
    <w:rsid w:val="534F8D3F"/>
    <w:rsid w:val="53A6BB24"/>
    <w:rsid w:val="54138333"/>
    <w:rsid w:val="543CA4FC"/>
    <w:rsid w:val="55303D55"/>
    <w:rsid w:val="5587D59A"/>
    <w:rsid w:val="56872E01"/>
    <w:rsid w:val="568E4979"/>
    <w:rsid w:val="56DE5BE6"/>
    <w:rsid w:val="56E6496C"/>
    <w:rsid w:val="57337CB4"/>
    <w:rsid w:val="57469A99"/>
    <w:rsid w:val="57B4E68F"/>
    <w:rsid w:val="57D79D7D"/>
    <w:rsid w:val="581E4E35"/>
    <w:rsid w:val="58657968"/>
    <w:rsid w:val="587A2C47"/>
    <w:rsid w:val="58E488CD"/>
    <w:rsid w:val="59AE2F69"/>
    <w:rsid w:val="59E34842"/>
    <w:rsid w:val="5A0149C9"/>
    <w:rsid w:val="5A1DEA2E"/>
    <w:rsid w:val="5AE36515"/>
    <w:rsid w:val="5B5A9F24"/>
    <w:rsid w:val="5B5EE069"/>
    <w:rsid w:val="5B7F18A3"/>
    <w:rsid w:val="5C136545"/>
    <w:rsid w:val="5C365170"/>
    <w:rsid w:val="5C646506"/>
    <w:rsid w:val="5D062DFC"/>
    <w:rsid w:val="5E83C1DF"/>
    <w:rsid w:val="5E923FE6"/>
    <w:rsid w:val="5EB6B965"/>
    <w:rsid w:val="5EF15B51"/>
    <w:rsid w:val="5F1A9AA3"/>
    <w:rsid w:val="5F3AA1F4"/>
    <w:rsid w:val="5F6A7204"/>
    <w:rsid w:val="5FCF8509"/>
    <w:rsid w:val="602E1047"/>
    <w:rsid w:val="605289C6"/>
    <w:rsid w:val="608D2BB2"/>
    <w:rsid w:val="60C0A9C4"/>
    <w:rsid w:val="6101C95F"/>
    <w:rsid w:val="61521E77"/>
    <w:rsid w:val="61BE299E"/>
    <w:rsid w:val="61C247C2"/>
    <w:rsid w:val="61D61039"/>
    <w:rsid w:val="6216ADE3"/>
    <w:rsid w:val="62664C1A"/>
    <w:rsid w:val="630028A4"/>
    <w:rsid w:val="6365B109"/>
    <w:rsid w:val="63A3C913"/>
    <w:rsid w:val="642539BE"/>
    <w:rsid w:val="6457E591"/>
    <w:rsid w:val="64711EFE"/>
    <w:rsid w:val="6525FAE9"/>
    <w:rsid w:val="655F897C"/>
    <w:rsid w:val="65867100"/>
    <w:rsid w:val="6657E066"/>
    <w:rsid w:val="66A19310"/>
    <w:rsid w:val="66C1CB4A"/>
    <w:rsid w:val="66C933BD"/>
    <w:rsid w:val="66FC6D36"/>
    <w:rsid w:val="672A94D8"/>
    <w:rsid w:val="6732C688"/>
    <w:rsid w:val="675907B4"/>
    <w:rsid w:val="67A08DE0"/>
    <w:rsid w:val="69206A25"/>
    <w:rsid w:val="6985CCCA"/>
    <w:rsid w:val="69D4F28D"/>
    <w:rsid w:val="6A340DF8"/>
    <w:rsid w:val="6A626163"/>
    <w:rsid w:val="6AAF8D23"/>
    <w:rsid w:val="6AF2DC3A"/>
    <w:rsid w:val="6B50EEA7"/>
    <w:rsid w:val="6B5BDBD6"/>
    <w:rsid w:val="6B5DA24F"/>
    <w:rsid w:val="6CA66BDE"/>
    <w:rsid w:val="6DE72DE5"/>
    <w:rsid w:val="6E64F051"/>
    <w:rsid w:val="6E6C0EBC"/>
    <w:rsid w:val="6EFDCE6D"/>
    <w:rsid w:val="6FD1EF8B"/>
    <w:rsid w:val="70487556"/>
    <w:rsid w:val="7091014C"/>
    <w:rsid w:val="70FCCA3F"/>
    <w:rsid w:val="72245840"/>
    <w:rsid w:val="72BA9F08"/>
    <w:rsid w:val="736EDB41"/>
    <w:rsid w:val="74115F6D"/>
    <w:rsid w:val="7485A143"/>
    <w:rsid w:val="74A33CA4"/>
    <w:rsid w:val="75EACA48"/>
    <w:rsid w:val="75F23FCA"/>
    <w:rsid w:val="769E8E7D"/>
    <w:rsid w:val="7714E34F"/>
    <w:rsid w:val="77A57EFE"/>
    <w:rsid w:val="77A58733"/>
    <w:rsid w:val="77E83F6F"/>
    <w:rsid w:val="78010AA7"/>
    <w:rsid w:val="783A5EDE"/>
    <w:rsid w:val="789C1331"/>
    <w:rsid w:val="78A2A05C"/>
    <w:rsid w:val="78CA2651"/>
    <w:rsid w:val="7948184E"/>
    <w:rsid w:val="79DDF29D"/>
    <w:rsid w:val="7A8A8428"/>
    <w:rsid w:val="7AC5B0ED"/>
    <w:rsid w:val="7AEA2A6C"/>
    <w:rsid w:val="7C14F3FD"/>
    <w:rsid w:val="7C95262C"/>
    <w:rsid w:val="7ED669B5"/>
    <w:rsid w:val="7EF22ACF"/>
    <w:rsid w:val="7EF2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511A"/>
  <w15:chartTrackingRefBased/>
  <w15:docId w15:val="{EA1A6536-34A6-487A-A3D4-5A3D9EFD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433235"/>
    <w:pPr>
      <w:spacing w:line="256" w:lineRule="auto"/>
      <w:ind w:left="720"/>
      <w:contextualSpacing/>
    </w:pPr>
  </w:style>
  <w:style w:type="paragraph" w:customStyle="1" w:styleId="CSPNumbering">
    <w:name w:val="CSP Numbering"/>
    <w:basedOn w:val="ListNumber"/>
    <w:qFormat/>
    <w:rsid w:val="00433235"/>
    <w:pPr>
      <w:numPr>
        <w:numId w:val="0"/>
      </w:numPr>
      <w:spacing w:line="256" w:lineRule="auto"/>
      <w:ind w:left="420" w:hanging="360"/>
    </w:pPr>
  </w:style>
  <w:style w:type="table" w:styleId="TableGrid">
    <w:name w:val="Table Grid"/>
    <w:basedOn w:val="TableNormal"/>
    <w:uiPriority w:val="39"/>
    <w:rsid w:val="004332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3235"/>
    <w:pPr>
      <w:spacing w:line="240" w:lineRule="auto"/>
    </w:pPr>
    <w:rPr>
      <w:sz w:val="20"/>
      <w:szCs w:val="20"/>
    </w:rPr>
  </w:style>
  <w:style w:type="character" w:customStyle="1" w:styleId="CommentTextChar">
    <w:name w:val="Comment Text Char"/>
    <w:basedOn w:val="DefaultParagraphFont"/>
    <w:link w:val="CommentText"/>
    <w:uiPriority w:val="99"/>
    <w:rsid w:val="00433235"/>
    <w:rPr>
      <w:sz w:val="20"/>
      <w:szCs w:val="20"/>
    </w:rPr>
  </w:style>
  <w:style w:type="paragraph" w:styleId="Footer">
    <w:name w:val="footer"/>
    <w:basedOn w:val="Normal"/>
    <w:link w:val="FooterChar"/>
    <w:uiPriority w:val="99"/>
    <w:unhideWhenUsed/>
    <w:rsid w:val="0043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235"/>
  </w:style>
  <w:style w:type="paragraph" w:customStyle="1" w:styleId="xmsonormal">
    <w:name w:val="x_msonormal"/>
    <w:basedOn w:val="Normal"/>
    <w:rsid w:val="00433235"/>
    <w:pPr>
      <w:spacing w:after="0" w:line="240" w:lineRule="auto"/>
    </w:pPr>
    <w:rPr>
      <w:rFonts w:ascii="Times New Roman" w:hAnsi="Times New Roman" w:cs="Times New Roman"/>
      <w:sz w:val="24"/>
      <w:szCs w:val="24"/>
      <w:lang w:eastAsia="en-GB"/>
    </w:rPr>
  </w:style>
  <w:style w:type="paragraph" w:styleId="ListNumber">
    <w:name w:val="List Number"/>
    <w:basedOn w:val="Normal"/>
    <w:uiPriority w:val="99"/>
    <w:semiHidden/>
    <w:unhideWhenUsed/>
    <w:rsid w:val="00433235"/>
    <w:pPr>
      <w:numPr>
        <w:numId w:val="1"/>
      </w:numPr>
      <w:contextualSpacing/>
    </w:pPr>
  </w:style>
  <w:style w:type="paragraph" w:customStyle="1" w:styleId="Body">
    <w:name w:val="Body"/>
    <w:rsid w:val="0052475F"/>
    <w:pPr>
      <w:pBdr>
        <w:top w:val="nil"/>
        <w:left w:val="nil"/>
        <w:bottom w:val="nil"/>
        <w:right w:val="nil"/>
        <w:between w:val="nil"/>
        <w:bar w:val="nil"/>
      </w:pBdr>
      <w:spacing w:after="200" w:line="276" w:lineRule="auto"/>
    </w:pPr>
    <w:rPr>
      <w:rFonts w:ascii="Arial" w:eastAsia="Arial" w:hAnsi="Arial" w:cs="Arial"/>
      <w:color w:val="000000"/>
      <w:u w:color="000000"/>
      <w:bdr w:val="nil"/>
      <w:lang w:eastAsia="en-GB"/>
    </w:rPr>
  </w:style>
  <w:style w:type="paragraph" w:styleId="ListNumber2">
    <w:name w:val="List Number 2"/>
    <w:basedOn w:val="Normal"/>
    <w:uiPriority w:val="99"/>
    <w:semiHidden/>
    <w:unhideWhenUsed/>
    <w:rsid w:val="003E016A"/>
    <w:pPr>
      <w:numPr>
        <w:numId w:val="2"/>
      </w:numPr>
      <w:spacing w:line="276" w:lineRule="auto"/>
      <w:contextualSpacing/>
    </w:pPr>
    <w:rPr>
      <w:rFonts w:eastAsiaTheme="minorEastAsia"/>
      <w:lang w:eastAsia="en-GB"/>
    </w:rPr>
  </w:style>
  <w:style w:type="paragraph" w:styleId="BalloonText">
    <w:name w:val="Balloon Text"/>
    <w:basedOn w:val="Normal"/>
    <w:link w:val="BalloonTextChar"/>
    <w:uiPriority w:val="99"/>
    <w:semiHidden/>
    <w:unhideWhenUsed/>
    <w:rsid w:val="00ED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21"/>
    <w:rPr>
      <w:rFonts w:ascii="Segoe UI" w:hAnsi="Segoe UI" w:cs="Segoe UI"/>
      <w:sz w:val="18"/>
      <w:szCs w:val="18"/>
    </w:rPr>
  </w:style>
  <w:style w:type="paragraph" w:customStyle="1" w:styleId="CSPNumbering2">
    <w:name w:val="CSP Numbering 2"/>
    <w:basedOn w:val="Normal"/>
    <w:rsid w:val="78CA2651"/>
    <w:pPr>
      <w:spacing w:after="120"/>
      <w:ind w:left="567" w:hanging="567"/>
    </w:pPr>
    <w:rPr>
      <w:rFonts w:ascii="Arial" w:eastAsia="Times New Roman" w:hAnsi="Arial" w:cs="Arial"/>
      <w:color w:val="1A1A1C"/>
      <w:lang w:val="en-US"/>
    </w:rPr>
  </w:style>
  <w:style w:type="paragraph" w:styleId="Header">
    <w:name w:val="header"/>
    <w:basedOn w:val="Normal"/>
    <w:link w:val="HeaderChar"/>
    <w:uiPriority w:val="99"/>
    <w:semiHidden/>
    <w:unhideWhenUsed/>
    <w:rsid w:val="00796A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6A91"/>
  </w:style>
  <w:style w:type="paragraph" w:styleId="NormalWeb">
    <w:name w:val="Normal (Web)"/>
    <w:basedOn w:val="Normal"/>
    <w:uiPriority w:val="99"/>
    <w:unhideWhenUsed/>
    <w:rsid w:val="00EB69A4"/>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173C"/>
    <w:rPr>
      <w:sz w:val="16"/>
      <w:szCs w:val="16"/>
    </w:rPr>
  </w:style>
  <w:style w:type="paragraph" w:styleId="CommentSubject">
    <w:name w:val="annotation subject"/>
    <w:basedOn w:val="CommentText"/>
    <w:next w:val="CommentText"/>
    <w:link w:val="CommentSubjectChar"/>
    <w:uiPriority w:val="99"/>
    <w:semiHidden/>
    <w:unhideWhenUsed/>
    <w:rsid w:val="0039173C"/>
    <w:rPr>
      <w:b/>
      <w:bCs/>
    </w:rPr>
  </w:style>
  <w:style w:type="character" w:customStyle="1" w:styleId="CommentSubjectChar">
    <w:name w:val="Comment Subject Char"/>
    <w:basedOn w:val="CommentTextChar"/>
    <w:link w:val="CommentSubject"/>
    <w:uiPriority w:val="99"/>
    <w:semiHidden/>
    <w:rsid w:val="0039173C"/>
    <w:rPr>
      <w:b/>
      <w:bCs/>
      <w:sz w:val="20"/>
      <w:szCs w:val="20"/>
    </w:rPr>
  </w:style>
  <w:style w:type="paragraph" w:customStyle="1" w:styleId="Default">
    <w:name w:val="Default"/>
    <w:rsid w:val="005103A0"/>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A8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576">
      <w:bodyDiv w:val="1"/>
      <w:marLeft w:val="0"/>
      <w:marRight w:val="0"/>
      <w:marTop w:val="0"/>
      <w:marBottom w:val="0"/>
      <w:divBdr>
        <w:top w:val="none" w:sz="0" w:space="0" w:color="auto"/>
        <w:left w:val="none" w:sz="0" w:space="0" w:color="auto"/>
        <w:bottom w:val="none" w:sz="0" w:space="0" w:color="auto"/>
        <w:right w:val="none" w:sz="0" w:space="0" w:color="auto"/>
      </w:divBdr>
    </w:div>
    <w:div w:id="400101227">
      <w:bodyDiv w:val="1"/>
      <w:marLeft w:val="0"/>
      <w:marRight w:val="0"/>
      <w:marTop w:val="0"/>
      <w:marBottom w:val="0"/>
      <w:divBdr>
        <w:top w:val="none" w:sz="0" w:space="0" w:color="auto"/>
        <w:left w:val="none" w:sz="0" w:space="0" w:color="auto"/>
        <w:bottom w:val="none" w:sz="0" w:space="0" w:color="auto"/>
        <w:right w:val="none" w:sz="0" w:space="0" w:color="auto"/>
      </w:divBdr>
    </w:div>
    <w:div w:id="476997693">
      <w:bodyDiv w:val="1"/>
      <w:marLeft w:val="0"/>
      <w:marRight w:val="0"/>
      <w:marTop w:val="0"/>
      <w:marBottom w:val="0"/>
      <w:divBdr>
        <w:top w:val="none" w:sz="0" w:space="0" w:color="auto"/>
        <w:left w:val="none" w:sz="0" w:space="0" w:color="auto"/>
        <w:bottom w:val="none" w:sz="0" w:space="0" w:color="auto"/>
        <w:right w:val="none" w:sz="0" w:space="0" w:color="auto"/>
      </w:divBdr>
    </w:div>
    <w:div w:id="482358506">
      <w:bodyDiv w:val="1"/>
      <w:marLeft w:val="0"/>
      <w:marRight w:val="0"/>
      <w:marTop w:val="0"/>
      <w:marBottom w:val="0"/>
      <w:divBdr>
        <w:top w:val="none" w:sz="0" w:space="0" w:color="auto"/>
        <w:left w:val="none" w:sz="0" w:space="0" w:color="auto"/>
        <w:bottom w:val="none" w:sz="0" w:space="0" w:color="auto"/>
        <w:right w:val="none" w:sz="0" w:space="0" w:color="auto"/>
      </w:divBdr>
    </w:div>
    <w:div w:id="644971982">
      <w:bodyDiv w:val="1"/>
      <w:marLeft w:val="0"/>
      <w:marRight w:val="0"/>
      <w:marTop w:val="0"/>
      <w:marBottom w:val="0"/>
      <w:divBdr>
        <w:top w:val="none" w:sz="0" w:space="0" w:color="auto"/>
        <w:left w:val="none" w:sz="0" w:space="0" w:color="auto"/>
        <w:bottom w:val="none" w:sz="0" w:space="0" w:color="auto"/>
        <w:right w:val="none" w:sz="0" w:space="0" w:color="auto"/>
      </w:divBdr>
    </w:div>
    <w:div w:id="1025640773">
      <w:bodyDiv w:val="1"/>
      <w:marLeft w:val="0"/>
      <w:marRight w:val="0"/>
      <w:marTop w:val="0"/>
      <w:marBottom w:val="0"/>
      <w:divBdr>
        <w:top w:val="none" w:sz="0" w:space="0" w:color="auto"/>
        <w:left w:val="none" w:sz="0" w:space="0" w:color="auto"/>
        <w:bottom w:val="none" w:sz="0" w:space="0" w:color="auto"/>
        <w:right w:val="none" w:sz="0" w:space="0" w:color="auto"/>
      </w:divBdr>
    </w:div>
    <w:div w:id="1053965766">
      <w:bodyDiv w:val="1"/>
      <w:marLeft w:val="0"/>
      <w:marRight w:val="0"/>
      <w:marTop w:val="0"/>
      <w:marBottom w:val="0"/>
      <w:divBdr>
        <w:top w:val="none" w:sz="0" w:space="0" w:color="auto"/>
        <w:left w:val="none" w:sz="0" w:space="0" w:color="auto"/>
        <w:bottom w:val="none" w:sz="0" w:space="0" w:color="auto"/>
        <w:right w:val="none" w:sz="0" w:space="0" w:color="auto"/>
      </w:divBdr>
    </w:div>
    <w:div w:id="1060785215">
      <w:bodyDiv w:val="1"/>
      <w:marLeft w:val="0"/>
      <w:marRight w:val="0"/>
      <w:marTop w:val="0"/>
      <w:marBottom w:val="0"/>
      <w:divBdr>
        <w:top w:val="none" w:sz="0" w:space="0" w:color="auto"/>
        <w:left w:val="none" w:sz="0" w:space="0" w:color="auto"/>
        <w:bottom w:val="none" w:sz="0" w:space="0" w:color="auto"/>
        <w:right w:val="none" w:sz="0" w:space="0" w:color="auto"/>
      </w:divBdr>
    </w:div>
    <w:div w:id="1252813974">
      <w:bodyDiv w:val="1"/>
      <w:marLeft w:val="0"/>
      <w:marRight w:val="0"/>
      <w:marTop w:val="0"/>
      <w:marBottom w:val="0"/>
      <w:divBdr>
        <w:top w:val="none" w:sz="0" w:space="0" w:color="auto"/>
        <w:left w:val="none" w:sz="0" w:space="0" w:color="auto"/>
        <w:bottom w:val="none" w:sz="0" w:space="0" w:color="auto"/>
        <w:right w:val="none" w:sz="0" w:space="0" w:color="auto"/>
      </w:divBdr>
    </w:div>
    <w:div w:id="1573467315">
      <w:bodyDiv w:val="1"/>
      <w:marLeft w:val="0"/>
      <w:marRight w:val="0"/>
      <w:marTop w:val="0"/>
      <w:marBottom w:val="0"/>
      <w:divBdr>
        <w:top w:val="none" w:sz="0" w:space="0" w:color="auto"/>
        <w:left w:val="none" w:sz="0" w:space="0" w:color="auto"/>
        <w:bottom w:val="none" w:sz="0" w:space="0" w:color="auto"/>
        <w:right w:val="none" w:sz="0" w:space="0" w:color="auto"/>
      </w:divBdr>
    </w:div>
    <w:div w:id="20912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f392f5-efa1-43ba-8e41-4410a16ebc78" xsi:nil="true"/>
    <lcf76f155ced4ddcb4097134ff3c332f xmlns="745705b5-8c3f-4465-8de1-88fd9c548a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6" ma:contentTypeDescription="Create a new document." ma:contentTypeScope="" ma:versionID="a1744acd03f2e4831a0ebb97d3ade55a">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3421a65af00e7a6aa31e5b4443bb1b7e"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95da5-4ff9-490d-905b-b3b496a2fc89}"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F962-3815-4CD3-832C-FC0123ED8A47}">
  <ds:schemaRefs>
    <ds:schemaRef ds:uri="http://schemas.microsoft.com/sharepoint/v3/contenttype/forms"/>
  </ds:schemaRefs>
</ds:datastoreItem>
</file>

<file path=customXml/itemProps2.xml><?xml version="1.0" encoding="utf-8"?>
<ds:datastoreItem xmlns:ds="http://schemas.openxmlformats.org/officeDocument/2006/customXml" ds:itemID="{7155AC56-A8E6-4AB2-90F3-7AC2B137B84E}">
  <ds:schemaRefs>
    <ds:schemaRef ds:uri="http://www.w3.org/XML/1998/namespace"/>
    <ds:schemaRef ds:uri="http://schemas.microsoft.com/office/2006/metadata/properties"/>
    <ds:schemaRef ds:uri="http://schemas.microsoft.com/office/2006/documentManagement/types"/>
    <ds:schemaRef ds:uri="http://purl.org/dc/elements/1.1/"/>
    <ds:schemaRef ds:uri="745705b5-8c3f-4465-8de1-88fd9c548a8e"/>
    <ds:schemaRef ds:uri="http://purl.org/dc/dcmitype/"/>
    <ds:schemaRef ds:uri="http://purl.org/dc/terms/"/>
    <ds:schemaRef ds:uri="http://schemas.microsoft.com/office/infopath/2007/PartnerControls"/>
    <ds:schemaRef ds:uri="http://schemas.openxmlformats.org/package/2006/metadata/core-properties"/>
    <ds:schemaRef ds:uri="79f392f5-efa1-43ba-8e41-4410a16ebc78"/>
  </ds:schemaRefs>
</ds:datastoreItem>
</file>

<file path=customXml/itemProps3.xml><?xml version="1.0" encoding="utf-8"?>
<ds:datastoreItem xmlns:ds="http://schemas.openxmlformats.org/officeDocument/2006/customXml" ds:itemID="{F67C1186-CD0A-4727-A8C9-063B4B9076DE}"/>
</file>

<file path=customXml/itemProps4.xml><?xml version="1.0" encoding="utf-8"?>
<ds:datastoreItem xmlns:ds="http://schemas.openxmlformats.org/officeDocument/2006/customXml" ds:itemID="{7E0790A0-8911-4AE0-BB0C-25726F44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Sally Ward</cp:lastModifiedBy>
  <cp:revision>6</cp:revision>
  <dcterms:created xsi:type="dcterms:W3CDTF">2022-10-03T11:37:00Z</dcterms:created>
  <dcterms:modified xsi:type="dcterms:W3CDTF">2022-10-03T11:53:00Z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y fmtid="{D5CDD505-2E9C-101B-9397-08002B2CF9AE}" pid="3" name="_Level">
    <vt:i4>1</vt:i4>
  </property>
</Properties>
</file>