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8F4C" w14:textId="790EC6B1" w:rsidR="00DE57E3" w:rsidRDefault="000F1D51" w:rsidP="00127D5E">
      <w:pPr>
        <w:spacing w:after="120" w:line="360" w:lineRule="auto"/>
        <w:rPr>
          <w:rFonts w:ascii="Arial" w:hAnsi="Arial" w:cs="Arial"/>
          <w:b/>
          <w:sz w:val="24"/>
          <w:szCs w:val="24"/>
        </w:rPr>
      </w:pPr>
      <w:r>
        <w:rPr>
          <w:rFonts w:ascii="Arial" w:hAnsi="Arial" w:cs="Arial"/>
          <w:b/>
          <w:sz w:val="24"/>
          <w:szCs w:val="24"/>
        </w:rPr>
        <w:t xml:space="preserve">Council </w:t>
      </w:r>
      <w:r w:rsidR="00A01E93">
        <w:rPr>
          <w:rFonts w:ascii="Arial" w:hAnsi="Arial" w:cs="Arial"/>
          <w:b/>
          <w:sz w:val="24"/>
          <w:szCs w:val="24"/>
        </w:rPr>
        <w:t xml:space="preserve">31 March </w:t>
      </w:r>
      <w:r w:rsidR="00D9078E">
        <w:rPr>
          <w:rFonts w:ascii="Arial" w:hAnsi="Arial" w:cs="Arial"/>
          <w:b/>
          <w:sz w:val="24"/>
          <w:szCs w:val="24"/>
        </w:rPr>
        <w:t>202</w:t>
      </w:r>
      <w:r w:rsidR="00A01E93">
        <w:rPr>
          <w:rFonts w:ascii="Arial" w:hAnsi="Arial" w:cs="Arial"/>
          <w:b/>
          <w:sz w:val="24"/>
          <w:szCs w:val="24"/>
        </w:rPr>
        <w:t>2</w:t>
      </w:r>
      <w:r w:rsidR="00D9078E">
        <w:rPr>
          <w:rFonts w:ascii="Arial" w:hAnsi="Arial" w:cs="Arial"/>
          <w:b/>
          <w:sz w:val="24"/>
          <w:szCs w:val="24"/>
        </w:rPr>
        <w:t xml:space="preserve"> </w:t>
      </w:r>
      <w:r w:rsidR="00AF622C" w:rsidRPr="00E25672">
        <w:rPr>
          <w:rFonts w:ascii="Arial" w:hAnsi="Arial" w:cs="Arial"/>
          <w:b/>
          <w:sz w:val="24"/>
          <w:szCs w:val="24"/>
        </w:rPr>
        <w:t>– Key Messages:</w:t>
      </w:r>
      <w:r w:rsidR="008539E7">
        <w:rPr>
          <w:rFonts w:ascii="Arial" w:hAnsi="Arial" w:cs="Arial"/>
          <w:b/>
          <w:sz w:val="24"/>
          <w:szCs w:val="24"/>
        </w:rPr>
        <w:t xml:space="preserve"> </w:t>
      </w:r>
    </w:p>
    <w:p w14:paraId="1F78994A" w14:textId="734272F4" w:rsidR="00B924A3" w:rsidRDefault="009024F1" w:rsidP="00127D5E">
      <w:pPr>
        <w:spacing w:after="120" w:line="360" w:lineRule="auto"/>
        <w:rPr>
          <w:rFonts w:ascii="Arial" w:hAnsi="Arial" w:cs="Arial"/>
          <w:b/>
          <w:sz w:val="24"/>
          <w:szCs w:val="24"/>
        </w:rPr>
      </w:pPr>
      <w:r>
        <w:rPr>
          <w:rFonts w:ascii="Arial" w:hAnsi="Arial" w:cs="Arial"/>
          <w:b/>
          <w:sz w:val="24"/>
          <w:szCs w:val="24"/>
        </w:rPr>
        <w:t xml:space="preserve">1. </w:t>
      </w:r>
      <w:r w:rsidR="00BD13B0">
        <w:rPr>
          <w:rFonts w:ascii="Arial" w:hAnsi="Arial" w:cs="Arial"/>
          <w:b/>
          <w:sz w:val="24"/>
          <w:szCs w:val="24"/>
        </w:rPr>
        <w:t>NHS Pay</w:t>
      </w:r>
    </w:p>
    <w:p w14:paraId="467E73B9" w14:textId="68EB3E51" w:rsidR="00BD13B0" w:rsidRDefault="00BD13B0" w:rsidP="00127D5E">
      <w:pPr>
        <w:spacing w:after="120" w:line="360" w:lineRule="auto"/>
        <w:rPr>
          <w:rFonts w:ascii="Arial" w:hAnsi="Arial" w:cs="Arial"/>
          <w:b/>
          <w:sz w:val="24"/>
          <w:szCs w:val="24"/>
        </w:rPr>
      </w:pPr>
      <w:r>
        <w:rPr>
          <w:rFonts w:ascii="Arial" w:hAnsi="Arial" w:cs="Arial"/>
          <w:b/>
          <w:sz w:val="24"/>
          <w:szCs w:val="24"/>
        </w:rPr>
        <w:t>NHS Staff Council</w:t>
      </w:r>
    </w:p>
    <w:p w14:paraId="40EB5118" w14:textId="0B87AF8B" w:rsidR="00BD13B0" w:rsidRDefault="00BD13B0" w:rsidP="00127D5E">
      <w:pPr>
        <w:spacing w:after="120" w:line="360" w:lineRule="auto"/>
        <w:rPr>
          <w:rFonts w:ascii="Arial" w:hAnsi="Arial" w:cs="Arial"/>
          <w:sz w:val="24"/>
          <w:szCs w:val="24"/>
        </w:rPr>
      </w:pPr>
      <w:r w:rsidRPr="00BD13B0">
        <w:rPr>
          <w:rFonts w:ascii="Arial" w:hAnsi="Arial" w:cs="Arial"/>
          <w:sz w:val="24"/>
          <w:szCs w:val="24"/>
        </w:rPr>
        <w:t xml:space="preserve">Council </w:t>
      </w:r>
      <w:r>
        <w:rPr>
          <w:rFonts w:ascii="Arial" w:hAnsi="Arial" w:cs="Arial"/>
          <w:sz w:val="24"/>
          <w:szCs w:val="24"/>
        </w:rPr>
        <w:t xml:space="preserve">noted that CSP Union Services Assistant Director Elaine Sparkes had been elected as Staff Secretary on the NHS Staff Council. The NHS Staff Council are responsible for the pay and conditions for NHS staff set by the national framework ‘Agenda for Change’ (AFC). This is the first time this crucial and high profile role had been held by a CSP staff member. In this role Elaine would work alongside along-side the NHS Staff Council Chair, from Unison, to negotiate and represent on behalf of over one million NHS staff. </w:t>
      </w:r>
    </w:p>
    <w:p w14:paraId="434B7DDE" w14:textId="4CFA2C8F" w:rsidR="00BD13B0" w:rsidRPr="00BD13B0" w:rsidRDefault="00BD13B0" w:rsidP="00127D5E">
      <w:pPr>
        <w:spacing w:after="120" w:line="360" w:lineRule="auto"/>
        <w:rPr>
          <w:rFonts w:ascii="Arial" w:hAnsi="Arial" w:cs="Arial"/>
          <w:b/>
          <w:sz w:val="24"/>
          <w:szCs w:val="24"/>
        </w:rPr>
      </w:pPr>
      <w:r w:rsidRPr="00BD13B0">
        <w:rPr>
          <w:rFonts w:ascii="Arial" w:hAnsi="Arial" w:cs="Arial"/>
          <w:b/>
          <w:sz w:val="24"/>
          <w:szCs w:val="24"/>
        </w:rPr>
        <w:t>NHS Pay Review Body (PRB)</w:t>
      </w:r>
    </w:p>
    <w:p w14:paraId="28024DAA" w14:textId="0793822D" w:rsidR="00BD13B0" w:rsidRDefault="00BD13B0" w:rsidP="00127D5E">
      <w:pPr>
        <w:spacing w:after="120" w:line="360" w:lineRule="auto"/>
        <w:rPr>
          <w:rFonts w:ascii="Arial" w:hAnsi="Arial" w:cs="Arial"/>
          <w:sz w:val="24"/>
          <w:szCs w:val="24"/>
        </w:rPr>
      </w:pPr>
      <w:r>
        <w:rPr>
          <w:rFonts w:ascii="Arial" w:hAnsi="Arial" w:cs="Arial"/>
          <w:sz w:val="24"/>
          <w:szCs w:val="24"/>
        </w:rPr>
        <w:t>The CSP had provided written evidence to the PRB in January and the Chair of Council and CSP staff had attended a CSP specific oral evidence session</w:t>
      </w:r>
      <w:r w:rsidR="009D695E">
        <w:rPr>
          <w:rFonts w:ascii="Arial" w:hAnsi="Arial" w:cs="Arial"/>
          <w:sz w:val="24"/>
          <w:szCs w:val="24"/>
        </w:rPr>
        <w:t xml:space="preserve"> with the PRB in February. This </w:t>
      </w:r>
      <w:r>
        <w:rPr>
          <w:rFonts w:ascii="Arial" w:hAnsi="Arial" w:cs="Arial"/>
          <w:sz w:val="24"/>
          <w:szCs w:val="24"/>
        </w:rPr>
        <w:t>was a powerful and useful session for both parties</w:t>
      </w:r>
      <w:r w:rsidR="009D695E">
        <w:rPr>
          <w:rFonts w:ascii="Arial" w:hAnsi="Arial" w:cs="Arial"/>
          <w:sz w:val="24"/>
          <w:szCs w:val="24"/>
        </w:rPr>
        <w:t xml:space="preserve"> with CSP member</w:t>
      </w:r>
      <w:r>
        <w:rPr>
          <w:rFonts w:ascii="Arial" w:hAnsi="Arial" w:cs="Arial"/>
          <w:sz w:val="24"/>
          <w:szCs w:val="24"/>
        </w:rPr>
        <w:t xml:space="preserve"> voice</w:t>
      </w:r>
      <w:r w:rsidR="009D695E">
        <w:rPr>
          <w:rFonts w:ascii="Arial" w:hAnsi="Arial" w:cs="Arial"/>
          <w:sz w:val="24"/>
          <w:szCs w:val="24"/>
        </w:rPr>
        <w:t>s represented.</w:t>
      </w:r>
      <w:r>
        <w:rPr>
          <w:rFonts w:ascii="Arial" w:hAnsi="Arial" w:cs="Arial"/>
          <w:sz w:val="24"/>
          <w:szCs w:val="24"/>
        </w:rPr>
        <w:t xml:space="preserve"> </w:t>
      </w:r>
      <w:r w:rsidR="009D695E">
        <w:rPr>
          <w:rFonts w:ascii="Arial" w:hAnsi="Arial" w:cs="Arial"/>
          <w:sz w:val="24"/>
          <w:szCs w:val="24"/>
        </w:rPr>
        <w:t>However, the CSP remained mindful of the issue of independence of the PRB.</w:t>
      </w:r>
    </w:p>
    <w:p w14:paraId="1642C913" w14:textId="06B685F1" w:rsidR="00F85444" w:rsidRDefault="005B7D7D" w:rsidP="00127D5E">
      <w:pPr>
        <w:spacing w:after="120" w:line="360" w:lineRule="auto"/>
        <w:rPr>
          <w:rFonts w:ascii="Arial" w:hAnsi="Arial" w:cs="Arial"/>
          <w:b/>
          <w:sz w:val="24"/>
          <w:szCs w:val="24"/>
        </w:rPr>
      </w:pPr>
      <w:r>
        <w:rPr>
          <w:rFonts w:ascii="Arial" w:hAnsi="Arial" w:cs="Arial"/>
          <w:b/>
          <w:sz w:val="24"/>
          <w:szCs w:val="24"/>
        </w:rPr>
        <w:t xml:space="preserve">2. </w:t>
      </w:r>
      <w:r w:rsidR="00E0280B">
        <w:rPr>
          <w:rFonts w:ascii="Arial" w:hAnsi="Arial" w:cs="Arial"/>
          <w:b/>
          <w:sz w:val="24"/>
          <w:szCs w:val="24"/>
        </w:rPr>
        <w:t xml:space="preserve">2023-2027 </w:t>
      </w:r>
      <w:r w:rsidR="00F85444">
        <w:rPr>
          <w:rFonts w:ascii="Arial" w:hAnsi="Arial" w:cs="Arial"/>
          <w:b/>
          <w:sz w:val="24"/>
          <w:szCs w:val="24"/>
        </w:rPr>
        <w:t>Corporate Strategy</w:t>
      </w:r>
    </w:p>
    <w:p w14:paraId="6BED20B2" w14:textId="18160059" w:rsidR="00E0280B" w:rsidRDefault="00F85444" w:rsidP="00127D5E">
      <w:pPr>
        <w:spacing w:after="120" w:line="360" w:lineRule="auto"/>
        <w:rPr>
          <w:rFonts w:ascii="Arial" w:hAnsi="Arial" w:cs="Arial"/>
          <w:sz w:val="24"/>
          <w:szCs w:val="24"/>
        </w:rPr>
      </w:pPr>
      <w:r>
        <w:rPr>
          <w:rFonts w:ascii="Arial" w:hAnsi="Arial" w:cs="Arial"/>
          <w:sz w:val="24"/>
          <w:szCs w:val="24"/>
        </w:rPr>
        <w:t>Cou</w:t>
      </w:r>
      <w:r w:rsidR="008A7128">
        <w:rPr>
          <w:rFonts w:ascii="Arial" w:hAnsi="Arial" w:cs="Arial"/>
          <w:sz w:val="24"/>
          <w:szCs w:val="24"/>
        </w:rPr>
        <w:t xml:space="preserve">ncil considered </w:t>
      </w:r>
      <w:r w:rsidR="00E0280B">
        <w:rPr>
          <w:rFonts w:ascii="Arial" w:hAnsi="Arial" w:cs="Arial"/>
          <w:sz w:val="24"/>
          <w:szCs w:val="24"/>
        </w:rPr>
        <w:t xml:space="preserve">the latest iteration of the CSP </w:t>
      </w:r>
      <w:r w:rsidR="00274A90">
        <w:rPr>
          <w:rFonts w:ascii="Arial" w:hAnsi="Arial" w:cs="Arial"/>
          <w:sz w:val="24"/>
          <w:szCs w:val="24"/>
        </w:rPr>
        <w:t xml:space="preserve">2023-27 </w:t>
      </w:r>
      <w:r w:rsidR="00E0280B">
        <w:rPr>
          <w:rFonts w:ascii="Arial" w:hAnsi="Arial" w:cs="Arial"/>
          <w:sz w:val="24"/>
          <w:szCs w:val="24"/>
        </w:rPr>
        <w:t>Corporate</w:t>
      </w:r>
      <w:r w:rsidR="00274A90">
        <w:rPr>
          <w:rFonts w:ascii="Arial" w:hAnsi="Arial" w:cs="Arial"/>
          <w:sz w:val="24"/>
          <w:szCs w:val="24"/>
        </w:rPr>
        <w:t xml:space="preserve"> Strategy that had evolved over 14 months, through interactive discussions with CSP Members, Council and Committees, Networks and Boards, Staff and the CSP Member Survey. Council completed strategic planning exercises to enable prioritisation of strategic aims in a volatile external environment. The poten</w:t>
      </w:r>
      <w:r w:rsidR="00D41BE8">
        <w:rPr>
          <w:rFonts w:ascii="Arial" w:hAnsi="Arial" w:cs="Arial"/>
          <w:sz w:val="24"/>
          <w:szCs w:val="24"/>
        </w:rPr>
        <w:t>tial priorities identified would now</w:t>
      </w:r>
      <w:r w:rsidR="00274A90">
        <w:rPr>
          <w:rFonts w:ascii="Arial" w:hAnsi="Arial" w:cs="Arial"/>
          <w:sz w:val="24"/>
          <w:szCs w:val="24"/>
        </w:rPr>
        <w:t xml:space="preserve"> be operationally appraised by the Executive Team to determine their deliverability</w:t>
      </w:r>
      <w:r w:rsidR="00D41BE8">
        <w:rPr>
          <w:rFonts w:ascii="Arial" w:hAnsi="Arial" w:cs="Arial"/>
          <w:sz w:val="24"/>
          <w:szCs w:val="24"/>
        </w:rPr>
        <w:t>, ahead of Council’s further discussion</w:t>
      </w:r>
      <w:r w:rsidR="009A3E2D">
        <w:rPr>
          <w:rFonts w:ascii="Arial" w:hAnsi="Arial" w:cs="Arial"/>
          <w:sz w:val="24"/>
          <w:szCs w:val="24"/>
        </w:rPr>
        <w:t xml:space="preserve">, decision </w:t>
      </w:r>
      <w:r w:rsidR="00D41BE8">
        <w:rPr>
          <w:rFonts w:ascii="Arial" w:hAnsi="Arial" w:cs="Arial"/>
          <w:sz w:val="24"/>
          <w:szCs w:val="24"/>
        </w:rPr>
        <w:t xml:space="preserve">and finalisation of the strategy over the next few months. </w:t>
      </w:r>
    </w:p>
    <w:p w14:paraId="64913385" w14:textId="2BC71695" w:rsidR="00F85444" w:rsidRDefault="009024F1" w:rsidP="00127D5E">
      <w:pPr>
        <w:spacing w:after="120" w:line="360" w:lineRule="auto"/>
        <w:rPr>
          <w:rFonts w:ascii="Arial" w:hAnsi="Arial" w:cs="Arial"/>
          <w:b/>
          <w:sz w:val="24"/>
          <w:szCs w:val="24"/>
        </w:rPr>
      </w:pPr>
      <w:r>
        <w:rPr>
          <w:rFonts w:ascii="Arial" w:hAnsi="Arial" w:cs="Arial"/>
          <w:b/>
          <w:sz w:val="24"/>
          <w:szCs w:val="24"/>
        </w:rPr>
        <w:t xml:space="preserve">3. </w:t>
      </w:r>
      <w:r w:rsidR="005B7D7D">
        <w:rPr>
          <w:rFonts w:ascii="Arial" w:hAnsi="Arial" w:cs="Arial"/>
          <w:b/>
          <w:sz w:val="24"/>
          <w:szCs w:val="24"/>
        </w:rPr>
        <w:t>Remuneration of Volunteers</w:t>
      </w:r>
    </w:p>
    <w:p w14:paraId="21479470" w14:textId="58E54642" w:rsidR="005B7D7D" w:rsidRDefault="00FF112A" w:rsidP="00127D5E">
      <w:pPr>
        <w:spacing w:after="120" w:line="360" w:lineRule="auto"/>
        <w:rPr>
          <w:rFonts w:ascii="Arial" w:eastAsia="Arial" w:hAnsi="Arial" w:cs="Arial"/>
          <w:sz w:val="24"/>
          <w:szCs w:val="24"/>
          <w:lang w:eastAsia="en-GB"/>
        </w:rPr>
      </w:pPr>
      <w:r w:rsidRPr="2AFD5133">
        <w:rPr>
          <w:rFonts w:ascii="Arial" w:hAnsi="Arial" w:cs="Arial"/>
          <w:sz w:val="24"/>
          <w:szCs w:val="24"/>
        </w:rPr>
        <w:t xml:space="preserve">Council </w:t>
      </w:r>
      <w:r w:rsidR="005B7D7D">
        <w:rPr>
          <w:rFonts w:ascii="Arial" w:hAnsi="Arial" w:cs="Arial"/>
          <w:sz w:val="24"/>
          <w:szCs w:val="24"/>
        </w:rPr>
        <w:t>decided</w:t>
      </w:r>
      <w:r w:rsidR="00F014ED">
        <w:rPr>
          <w:rFonts w:ascii="Arial" w:hAnsi="Arial" w:cs="Arial"/>
          <w:sz w:val="24"/>
          <w:szCs w:val="24"/>
        </w:rPr>
        <w:t xml:space="preserve"> not to change the CSP Policy </w:t>
      </w:r>
      <w:r w:rsidR="00DB4D6F">
        <w:rPr>
          <w:rFonts w:ascii="Arial" w:hAnsi="Arial" w:cs="Arial"/>
          <w:sz w:val="24"/>
          <w:szCs w:val="24"/>
        </w:rPr>
        <w:t xml:space="preserve">which is not to remunerate volunteers. It </w:t>
      </w:r>
      <w:r w:rsidR="005B7D7D">
        <w:rPr>
          <w:rFonts w:ascii="Arial" w:hAnsi="Arial" w:cs="Arial"/>
          <w:sz w:val="24"/>
          <w:szCs w:val="24"/>
        </w:rPr>
        <w:t>not</w:t>
      </w:r>
      <w:r w:rsidR="00DB4D6F">
        <w:rPr>
          <w:rFonts w:ascii="Arial" w:hAnsi="Arial" w:cs="Arial"/>
          <w:sz w:val="24"/>
          <w:szCs w:val="24"/>
        </w:rPr>
        <w:t>ed</w:t>
      </w:r>
      <w:r w:rsidR="005B7D7D">
        <w:rPr>
          <w:rFonts w:ascii="Arial" w:hAnsi="Arial" w:cs="Arial"/>
          <w:sz w:val="24"/>
          <w:szCs w:val="24"/>
        </w:rPr>
        <w:t xml:space="preserve"> that this was a very complex issue with</w:t>
      </w:r>
      <w:r w:rsidR="00DB4D6F">
        <w:rPr>
          <w:rFonts w:ascii="Arial" w:hAnsi="Arial" w:cs="Arial"/>
          <w:sz w:val="24"/>
          <w:szCs w:val="24"/>
        </w:rPr>
        <w:t xml:space="preserve"> many financial and non-financial </w:t>
      </w:r>
      <w:r w:rsidR="005B7D7D">
        <w:rPr>
          <w:rFonts w:ascii="Arial" w:hAnsi="Arial" w:cs="Arial"/>
          <w:sz w:val="24"/>
          <w:szCs w:val="24"/>
        </w:rPr>
        <w:t xml:space="preserve">implications for both the </w:t>
      </w:r>
      <w:r w:rsidR="00DB4D6F">
        <w:rPr>
          <w:rFonts w:ascii="Arial" w:hAnsi="Arial" w:cs="Arial"/>
          <w:sz w:val="24"/>
          <w:szCs w:val="24"/>
        </w:rPr>
        <w:t xml:space="preserve">member volunteer </w:t>
      </w:r>
      <w:r w:rsidR="005B7D7D">
        <w:rPr>
          <w:rFonts w:ascii="Arial" w:hAnsi="Arial" w:cs="Arial"/>
          <w:sz w:val="24"/>
          <w:szCs w:val="24"/>
        </w:rPr>
        <w:t>and the CSP</w:t>
      </w:r>
      <w:r w:rsidR="00DB4D6F">
        <w:rPr>
          <w:rFonts w:ascii="Arial" w:hAnsi="Arial" w:cs="Arial"/>
          <w:sz w:val="24"/>
          <w:szCs w:val="24"/>
        </w:rPr>
        <w:t xml:space="preserve"> as a business. Council agreed to revisit the decision in the future.</w:t>
      </w:r>
    </w:p>
    <w:p w14:paraId="0D3EFAB9" w14:textId="7733ABA1" w:rsidR="00F85444" w:rsidRDefault="009024F1" w:rsidP="00127D5E">
      <w:pPr>
        <w:spacing w:after="120" w:line="360" w:lineRule="auto"/>
        <w:rPr>
          <w:rFonts w:ascii="Arial" w:hAnsi="Arial" w:cs="Arial"/>
          <w:b/>
          <w:sz w:val="24"/>
          <w:szCs w:val="24"/>
        </w:rPr>
      </w:pPr>
      <w:r>
        <w:rPr>
          <w:rFonts w:ascii="Arial" w:hAnsi="Arial" w:cs="Arial"/>
          <w:b/>
          <w:sz w:val="24"/>
          <w:szCs w:val="24"/>
        </w:rPr>
        <w:lastRenderedPageBreak/>
        <w:t>4</w:t>
      </w:r>
      <w:r w:rsidR="00BF3819">
        <w:rPr>
          <w:rFonts w:ascii="Arial" w:hAnsi="Arial" w:cs="Arial"/>
          <w:b/>
          <w:sz w:val="24"/>
          <w:szCs w:val="24"/>
        </w:rPr>
        <w:t>. Review of Membership Services and Support for those who are self employed</w:t>
      </w:r>
    </w:p>
    <w:p w14:paraId="2092195F" w14:textId="77777777" w:rsidR="00511B7B" w:rsidRDefault="00052EE1" w:rsidP="00127D5E">
      <w:pPr>
        <w:spacing w:after="120" w:line="360" w:lineRule="auto"/>
        <w:rPr>
          <w:rFonts w:ascii="Arial" w:hAnsi="Arial" w:cs="Arial"/>
          <w:sz w:val="24"/>
          <w:szCs w:val="24"/>
        </w:rPr>
      </w:pPr>
      <w:r>
        <w:rPr>
          <w:rFonts w:ascii="Arial" w:hAnsi="Arial" w:cs="Arial"/>
          <w:sz w:val="24"/>
          <w:szCs w:val="24"/>
        </w:rPr>
        <w:t>Council reflected on the findings of a review of membership services and support for the self-employed that</w:t>
      </w:r>
      <w:r w:rsidR="00527467">
        <w:rPr>
          <w:rFonts w:ascii="Arial" w:hAnsi="Arial" w:cs="Arial"/>
          <w:sz w:val="24"/>
          <w:szCs w:val="24"/>
        </w:rPr>
        <w:t xml:space="preserve"> they had commissioned in 2021</w:t>
      </w:r>
      <w:r w:rsidR="00CB3605">
        <w:rPr>
          <w:rFonts w:ascii="Arial" w:hAnsi="Arial" w:cs="Arial"/>
          <w:sz w:val="24"/>
          <w:szCs w:val="24"/>
        </w:rPr>
        <w:t>. They n</w:t>
      </w:r>
      <w:r w:rsidR="00527467">
        <w:rPr>
          <w:rFonts w:ascii="Arial" w:hAnsi="Arial" w:cs="Arial"/>
          <w:sz w:val="24"/>
          <w:szCs w:val="24"/>
        </w:rPr>
        <w:t xml:space="preserve">oted </w:t>
      </w:r>
      <w:r w:rsidR="00CB3605">
        <w:rPr>
          <w:rFonts w:ascii="Arial" w:hAnsi="Arial" w:cs="Arial"/>
          <w:sz w:val="24"/>
          <w:szCs w:val="24"/>
        </w:rPr>
        <w:t>that although self-emplo</w:t>
      </w:r>
      <w:r w:rsidR="00511B7B">
        <w:rPr>
          <w:rFonts w:ascii="Arial" w:hAnsi="Arial" w:cs="Arial"/>
          <w:sz w:val="24"/>
          <w:szCs w:val="24"/>
        </w:rPr>
        <w:t>yed members had the highest sat</w:t>
      </w:r>
      <w:r w:rsidR="00CB3605">
        <w:rPr>
          <w:rFonts w:ascii="Arial" w:hAnsi="Arial" w:cs="Arial"/>
          <w:sz w:val="24"/>
          <w:szCs w:val="24"/>
        </w:rPr>
        <w:t>isfaction scores for the CSP offer there remained a lack of feeling o</w:t>
      </w:r>
      <w:r w:rsidR="00511B7B">
        <w:rPr>
          <w:rFonts w:ascii="Arial" w:hAnsi="Arial" w:cs="Arial"/>
          <w:sz w:val="24"/>
          <w:szCs w:val="24"/>
        </w:rPr>
        <w:t>f</w:t>
      </w:r>
      <w:r w:rsidR="00CB3605">
        <w:rPr>
          <w:rFonts w:ascii="Arial" w:hAnsi="Arial" w:cs="Arial"/>
          <w:sz w:val="24"/>
          <w:szCs w:val="24"/>
        </w:rPr>
        <w:t xml:space="preserve"> belonging within the organisation when compared to public sector colleagues. </w:t>
      </w:r>
    </w:p>
    <w:p w14:paraId="04A6384F" w14:textId="4403465B" w:rsidR="00CB3605" w:rsidRDefault="00511B7B" w:rsidP="00127D5E">
      <w:pPr>
        <w:spacing w:after="120" w:line="360" w:lineRule="auto"/>
        <w:rPr>
          <w:rFonts w:ascii="Arial" w:hAnsi="Arial" w:cs="Arial"/>
          <w:sz w:val="24"/>
          <w:szCs w:val="24"/>
        </w:rPr>
      </w:pPr>
      <w:r>
        <w:rPr>
          <w:rFonts w:ascii="Arial" w:hAnsi="Arial" w:cs="Arial"/>
          <w:sz w:val="24"/>
          <w:szCs w:val="24"/>
        </w:rPr>
        <w:t>M</w:t>
      </w:r>
      <w:r w:rsidR="00CB3605">
        <w:rPr>
          <w:rFonts w:ascii="Arial" w:hAnsi="Arial" w:cs="Arial"/>
          <w:sz w:val="24"/>
          <w:szCs w:val="24"/>
        </w:rPr>
        <w:t xml:space="preserve">isconceptions remained </w:t>
      </w:r>
      <w:r w:rsidR="00CB3605" w:rsidRPr="00CB3605">
        <w:rPr>
          <w:rFonts w:ascii="Arial" w:hAnsi="Arial" w:cs="Arial"/>
          <w:sz w:val="24"/>
          <w:szCs w:val="24"/>
        </w:rPr>
        <w:t>amongst the membership</w:t>
      </w:r>
      <w:r w:rsidR="00CB3605">
        <w:rPr>
          <w:rFonts w:ascii="Arial" w:hAnsi="Arial" w:cs="Arial"/>
          <w:sz w:val="24"/>
          <w:szCs w:val="24"/>
        </w:rPr>
        <w:t xml:space="preserve"> regarding </w:t>
      </w:r>
      <w:r w:rsidR="00CB3605" w:rsidRPr="00CB3605">
        <w:rPr>
          <w:rFonts w:ascii="Arial" w:hAnsi="Arial" w:cs="Arial"/>
          <w:sz w:val="24"/>
          <w:szCs w:val="24"/>
        </w:rPr>
        <w:t>the make-up of Council, with members unaware that self-employed practitioners were represented on Cou</w:t>
      </w:r>
      <w:r w:rsidR="00CB3605">
        <w:rPr>
          <w:rFonts w:ascii="Arial" w:hAnsi="Arial" w:cs="Arial"/>
          <w:sz w:val="24"/>
          <w:szCs w:val="24"/>
        </w:rPr>
        <w:t>ncil and that</w:t>
      </w:r>
      <w:r w:rsidR="00CB3605" w:rsidRPr="00CB3605">
        <w:rPr>
          <w:rFonts w:ascii="Arial" w:hAnsi="Arial" w:cs="Arial"/>
          <w:sz w:val="24"/>
          <w:szCs w:val="24"/>
        </w:rPr>
        <w:t xml:space="preserve"> the CSP w</w:t>
      </w:r>
      <w:r w:rsidR="00CB3605">
        <w:rPr>
          <w:rFonts w:ascii="Arial" w:hAnsi="Arial" w:cs="Arial"/>
          <w:sz w:val="24"/>
          <w:szCs w:val="24"/>
        </w:rPr>
        <w:t>as</w:t>
      </w:r>
      <w:r w:rsidR="00CB3605" w:rsidRPr="00CB3605">
        <w:rPr>
          <w:rFonts w:ascii="Arial" w:hAnsi="Arial" w:cs="Arial"/>
          <w:sz w:val="24"/>
          <w:szCs w:val="24"/>
        </w:rPr>
        <w:t xml:space="preserve"> neither anti-private practice nor neutral, but pro patient-choice. </w:t>
      </w:r>
      <w:r w:rsidR="00CB3605">
        <w:rPr>
          <w:rFonts w:ascii="Arial" w:hAnsi="Arial" w:cs="Arial"/>
          <w:sz w:val="24"/>
          <w:szCs w:val="24"/>
        </w:rPr>
        <w:t xml:space="preserve">Council recognised their role in ensuring the supportive </w:t>
      </w:r>
      <w:r w:rsidR="002D4B76">
        <w:rPr>
          <w:rFonts w:ascii="Arial" w:hAnsi="Arial" w:cs="Arial"/>
          <w:sz w:val="24"/>
          <w:szCs w:val="24"/>
        </w:rPr>
        <w:t xml:space="preserve">key </w:t>
      </w:r>
      <w:r w:rsidR="00CB3605">
        <w:rPr>
          <w:rFonts w:ascii="Arial" w:hAnsi="Arial" w:cs="Arial"/>
          <w:sz w:val="24"/>
          <w:szCs w:val="24"/>
        </w:rPr>
        <w:t>message</w:t>
      </w:r>
      <w:r w:rsidR="002D4B76">
        <w:rPr>
          <w:rFonts w:ascii="Arial" w:hAnsi="Arial" w:cs="Arial"/>
          <w:sz w:val="24"/>
          <w:szCs w:val="24"/>
        </w:rPr>
        <w:t>s</w:t>
      </w:r>
      <w:r w:rsidR="00CB3605">
        <w:rPr>
          <w:rFonts w:ascii="Arial" w:hAnsi="Arial" w:cs="Arial"/>
          <w:sz w:val="24"/>
          <w:szCs w:val="24"/>
        </w:rPr>
        <w:t xml:space="preserve"> for self-employed members is</w:t>
      </w:r>
      <w:r>
        <w:rPr>
          <w:rFonts w:ascii="Arial" w:hAnsi="Arial" w:cs="Arial"/>
          <w:sz w:val="24"/>
          <w:szCs w:val="24"/>
        </w:rPr>
        <w:t xml:space="preserve"> reaching</w:t>
      </w:r>
      <w:r w:rsidR="00CB3605">
        <w:rPr>
          <w:rFonts w:ascii="Arial" w:hAnsi="Arial" w:cs="Arial"/>
          <w:sz w:val="24"/>
          <w:szCs w:val="24"/>
        </w:rPr>
        <w:t xml:space="preserve"> </w:t>
      </w:r>
      <w:hyperlink r:id="rId8" w:history="1">
        <w:r w:rsidR="00CB3605" w:rsidRPr="00511B7B">
          <w:rPr>
            <w:rStyle w:val="Hyperlink"/>
            <w:rFonts w:ascii="Arial" w:hAnsi="Arial" w:cs="Arial"/>
            <w:sz w:val="24"/>
            <w:szCs w:val="24"/>
          </w:rPr>
          <w:t>independent practitioners</w:t>
        </w:r>
      </w:hyperlink>
      <w:r w:rsidR="00CB3605">
        <w:rPr>
          <w:rFonts w:ascii="Arial" w:hAnsi="Arial" w:cs="Arial"/>
          <w:sz w:val="24"/>
          <w:szCs w:val="24"/>
        </w:rPr>
        <w:t xml:space="preserve"> and </w:t>
      </w:r>
      <w:r>
        <w:rPr>
          <w:rFonts w:ascii="Arial" w:hAnsi="Arial" w:cs="Arial"/>
          <w:sz w:val="24"/>
          <w:szCs w:val="24"/>
        </w:rPr>
        <w:t xml:space="preserve">that the </w:t>
      </w:r>
      <w:r w:rsidR="00CB3605">
        <w:rPr>
          <w:rFonts w:ascii="Arial" w:hAnsi="Arial" w:cs="Arial"/>
          <w:sz w:val="24"/>
          <w:szCs w:val="24"/>
        </w:rPr>
        <w:t xml:space="preserve">CSP </w:t>
      </w:r>
      <w:r>
        <w:rPr>
          <w:rFonts w:ascii="Arial" w:hAnsi="Arial" w:cs="Arial"/>
          <w:sz w:val="24"/>
          <w:szCs w:val="24"/>
        </w:rPr>
        <w:t xml:space="preserve">want to </w:t>
      </w:r>
      <w:r w:rsidR="00CB3605">
        <w:rPr>
          <w:rFonts w:ascii="Arial" w:hAnsi="Arial" w:cs="Arial"/>
          <w:sz w:val="24"/>
          <w:szCs w:val="24"/>
        </w:rPr>
        <w:t>provid</w:t>
      </w:r>
      <w:r>
        <w:rPr>
          <w:rFonts w:ascii="Arial" w:hAnsi="Arial" w:cs="Arial"/>
          <w:sz w:val="24"/>
          <w:szCs w:val="24"/>
        </w:rPr>
        <w:t>e</w:t>
      </w:r>
      <w:r w:rsidR="00CB3605">
        <w:rPr>
          <w:rFonts w:ascii="Arial" w:hAnsi="Arial" w:cs="Arial"/>
          <w:sz w:val="24"/>
          <w:szCs w:val="24"/>
        </w:rPr>
        <w:t xml:space="preserve"> a platform in which their voice is heard.</w:t>
      </w:r>
      <w:r>
        <w:rPr>
          <w:rFonts w:ascii="Arial" w:hAnsi="Arial" w:cs="Arial"/>
          <w:sz w:val="24"/>
          <w:szCs w:val="24"/>
        </w:rPr>
        <w:t xml:space="preserve"> </w:t>
      </w:r>
    </w:p>
    <w:p w14:paraId="547D4807" w14:textId="51E12FCD" w:rsidR="00CB3605" w:rsidRDefault="00511B7B" w:rsidP="00127D5E">
      <w:pPr>
        <w:spacing w:after="120" w:line="360" w:lineRule="auto"/>
        <w:rPr>
          <w:rFonts w:ascii="Arial" w:hAnsi="Arial" w:cs="Arial"/>
          <w:sz w:val="24"/>
          <w:szCs w:val="24"/>
        </w:rPr>
      </w:pPr>
      <w:r>
        <w:rPr>
          <w:rFonts w:ascii="Arial" w:hAnsi="Arial" w:cs="Arial"/>
          <w:sz w:val="24"/>
          <w:szCs w:val="24"/>
        </w:rPr>
        <w:t>Council will continue to review services and support for the self-employed.</w:t>
      </w:r>
    </w:p>
    <w:p w14:paraId="04EC5970" w14:textId="6FA24184" w:rsidR="00F85444" w:rsidRDefault="009024F1" w:rsidP="00127D5E">
      <w:pPr>
        <w:spacing w:after="120" w:line="360" w:lineRule="auto"/>
        <w:rPr>
          <w:rFonts w:ascii="Arial" w:hAnsi="Arial" w:cs="Arial"/>
          <w:b/>
          <w:sz w:val="24"/>
          <w:szCs w:val="24"/>
        </w:rPr>
      </w:pPr>
      <w:r>
        <w:rPr>
          <w:rFonts w:ascii="Arial" w:hAnsi="Arial" w:cs="Arial"/>
          <w:b/>
          <w:sz w:val="24"/>
          <w:szCs w:val="24"/>
        </w:rPr>
        <w:t xml:space="preserve">5. </w:t>
      </w:r>
      <w:r w:rsidR="00BF3819">
        <w:rPr>
          <w:rFonts w:ascii="Arial" w:hAnsi="Arial" w:cs="Arial"/>
          <w:b/>
          <w:sz w:val="24"/>
          <w:szCs w:val="24"/>
        </w:rPr>
        <w:t>CSP Environmental Policy</w:t>
      </w:r>
    </w:p>
    <w:p w14:paraId="21D34DC0" w14:textId="1016268B" w:rsidR="00EA1D5B" w:rsidRDefault="00AA457B" w:rsidP="00127D5E">
      <w:pPr>
        <w:spacing w:after="120" w:line="360" w:lineRule="auto"/>
        <w:rPr>
          <w:rFonts w:ascii="Arial" w:hAnsi="Arial" w:cs="Arial"/>
          <w:sz w:val="24"/>
          <w:szCs w:val="24"/>
        </w:rPr>
      </w:pPr>
      <w:r>
        <w:rPr>
          <w:rFonts w:ascii="Arial" w:hAnsi="Arial" w:cs="Arial"/>
          <w:sz w:val="24"/>
          <w:szCs w:val="24"/>
        </w:rPr>
        <w:t xml:space="preserve">Council </w:t>
      </w:r>
      <w:r w:rsidR="002D0718">
        <w:rPr>
          <w:rFonts w:ascii="Arial" w:hAnsi="Arial" w:cs="Arial"/>
          <w:sz w:val="24"/>
          <w:szCs w:val="24"/>
        </w:rPr>
        <w:t>agreed to develop a set of policy principles on the env</w:t>
      </w:r>
      <w:r w:rsidR="00EA1D5B">
        <w:rPr>
          <w:rFonts w:ascii="Arial" w:hAnsi="Arial" w:cs="Arial"/>
          <w:sz w:val="24"/>
          <w:szCs w:val="24"/>
        </w:rPr>
        <w:t>ironment</w:t>
      </w:r>
      <w:r w:rsidR="00F014ED">
        <w:rPr>
          <w:rFonts w:ascii="Arial" w:hAnsi="Arial" w:cs="Arial"/>
          <w:sz w:val="24"/>
          <w:szCs w:val="24"/>
        </w:rPr>
        <w:t xml:space="preserve">. Council </w:t>
      </w:r>
      <w:r w:rsidR="002D0718">
        <w:rPr>
          <w:rFonts w:ascii="Arial" w:hAnsi="Arial" w:cs="Arial"/>
          <w:sz w:val="24"/>
          <w:szCs w:val="24"/>
        </w:rPr>
        <w:t>delegate</w:t>
      </w:r>
      <w:r w:rsidR="00EA1D5B">
        <w:rPr>
          <w:rFonts w:ascii="Arial" w:hAnsi="Arial" w:cs="Arial"/>
          <w:sz w:val="24"/>
          <w:szCs w:val="24"/>
        </w:rPr>
        <w:t>d to</w:t>
      </w:r>
      <w:r w:rsidR="002D0718">
        <w:rPr>
          <w:rFonts w:ascii="Arial" w:hAnsi="Arial" w:cs="Arial"/>
          <w:sz w:val="24"/>
          <w:szCs w:val="24"/>
        </w:rPr>
        <w:t xml:space="preserve"> the Employment Committee t</w:t>
      </w:r>
      <w:r w:rsidR="00D41724">
        <w:rPr>
          <w:rFonts w:ascii="Arial" w:hAnsi="Arial" w:cs="Arial"/>
          <w:sz w:val="24"/>
          <w:szCs w:val="24"/>
        </w:rPr>
        <w:t>he</w:t>
      </w:r>
      <w:r w:rsidR="002D0718">
        <w:rPr>
          <w:rFonts w:ascii="Arial" w:hAnsi="Arial" w:cs="Arial"/>
          <w:sz w:val="24"/>
          <w:szCs w:val="24"/>
        </w:rPr>
        <w:t xml:space="preserve"> </w:t>
      </w:r>
      <w:r w:rsidR="00EA1D5B">
        <w:rPr>
          <w:rFonts w:ascii="Arial" w:hAnsi="Arial" w:cs="Arial"/>
          <w:sz w:val="24"/>
          <w:szCs w:val="24"/>
        </w:rPr>
        <w:t xml:space="preserve">task of reviewing potential </w:t>
      </w:r>
      <w:r w:rsidR="002D0718">
        <w:rPr>
          <w:rFonts w:ascii="Arial" w:hAnsi="Arial" w:cs="Arial"/>
          <w:sz w:val="24"/>
          <w:szCs w:val="24"/>
        </w:rPr>
        <w:t>environmental organisations that the CSP c</w:t>
      </w:r>
      <w:r w:rsidR="00F014ED">
        <w:rPr>
          <w:rFonts w:ascii="Arial" w:hAnsi="Arial" w:cs="Arial"/>
          <w:sz w:val="24"/>
          <w:szCs w:val="24"/>
        </w:rPr>
        <w:t>ou</w:t>
      </w:r>
      <w:bookmarkStart w:id="0" w:name="_GoBack"/>
      <w:bookmarkEnd w:id="0"/>
      <w:r w:rsidR="00F014ED">
        <w:rPr>
          <w:rFonts w:ascii="Arial" w:hAnsi="Arial" w:cs="Arial"/>
          <w:sz w:val="24"/>
          <w:szCs w:val="24"/>
        </w:rPr>
        <w:t xml:space="preserve">ld </w:t>
      </w:r>
      <w:r w:rsidR="002D0718">
        <w:rPr>
          <w:rFonts w:ascii="Arial" w:hAnsi="Arial" w:cs="Arial"/>
          <w:sz w:val="24"/>
          <w:szCs w:val="24"/>
        </w:rPr>
        <w:t>affiliate to, mindful that it is CSP policy not to affiliate to political groups.</w:t>
      </w:r>
      <w:r w:rsidR="00EA1D5B">
        <w:rPr>
          <w:rFonts w:ascii="Arial" w:hAnsi="Arial" w:cs="Arial"/>
          <w:sz w:val="24"/>
          <w:szCs w:val="24"/>
        </w:rPr>
        <w:t xml:space="preserve"> </w:t>
      </w:r>
    </w:p>
    <w:p w14:paraId="39650D3B" w14:textId="4EE5E8A5" w:rsidR="002D0718" w:rsidRPr="00EA1D5B" w:rsidRDefault="00EA1D5B" w:rsidP="00127D5E">
      <w:pPr>
        <w:spacing w:after="120" w:line="360" w:lineRule="auto"/>
        <w:rPr>
          <w:rFonts w:ascii="Arial" w:hAnsi="Arial" w:cs="Arial"/>
          <w:sz w:val="24"/>
          <w:szCs w:val="24"/>
        </w:rPr>
      </w:pPr>
      <w:r>
        <w:rPr>
          <w:rFonts w:ascii="Arial" w:hAnsi="Arial" w:cs="Arial"/>
          <w:sz w:val="24"/>
          <w:szCs w:val="24"/>
        </w:rPr>
        <w:t xml:space="preserve">The Council acknowledged that the CSP </w:t>
      </w:r>
      <w:r w:rsidR="002D0718">
        <w:rPr>
          <w:rFonts w:ascii="Arial" w:hAnsi="Arial" w:cs="Arial"/>
          <w:sz w:val="24"/>
          <w:szCs w:val="24"/>
        </w:rPr>
        <w:t>are n</w:t>
      </w:r>
      <w:r>
        <w:rPr>
          <w:rFonts w:ascii="Arial" w:hAnsi="Arial" w:cs="Arial"/>
          <w:sz w:val="24"/>
          <w:szCs w:val="24"/>
        </w:rPr>
        <w:t xml:space="preserve">ot experts in </w:t>
      </w:r>
      <w:r w:rsidR="002D0718">
        <w:rPr>
          <w:rFonts w:ascii="Arial" w:hAnsi="Arial" w:cs="Arial"/>
          <w:sz w:val="24"/>
          <w:szCs w:val="24"/>
        </w:rPr>
        <w:t>creating and influencing environmental policy</w:t>
      </w:r>
      <w:r>
        <w:rPr>
          <w:rFonts w:ascii="Arial" w:hAnsi="Arial" w:cs="Arial"/>
          <w:sz w:val="24"/>
          <w:szCs w:val="24"/>
        </w:rPr>
        <w:t xml:space="preserve"> and it was not appropriate for the </w:t>
      </w:r>
      <w:r w:rsidR="002D0718">
        <w:rPr>
          <w:rFonts w:ascii="Arial" w:hAnsi="Arial" w:cs="Arial"/>
          <w:sz w:val="24"/>
          <w:szCs w:val="24"/>
        </w:rPr>
        <w:t xml:space="preserve">CSP </w:t>
      </w:r>
      <w:r>
        <w:rPr>
          <w:rFonts w:ascii="Arial" w:hAnsi="Arial" w:cs="Arial"/>
          <w:sz w:val="24"/>
          <w:szCs w:val="24"/>
        </w:rPr>
        <w:t xml:space="preserve">to engage </w:t>
      </w:r>
      <w:r w:rsidR="002D0718">
        <w:rPr>
          <w:rFonts w:ascii="Arial" w:hAnsi="Arial" w:cs="Arial"/>
          <w:sz w:val="24"/>
          <w:szCs w:val="24"/>
        </w:rPr>
        <w:t>in this work</w:t>
      </w:r>
      <w:r w:rsidR="00D41724">
        <w:rPr>
          <w:rFonts w:ascii="Arial" w:hAnsi="Arial" w:cs="Arial"/>
          <w:sz w:val="24"/>
          <w:szCs w:val="24"/>
        </w:rPr>
        <w:t xml:space="preserve"> that</w:t>
      </w:r>
      <w:r w:rsidR="002D0718">
        <w:rPr>
          <w:rFonts w:ascii="Arial" w:hAnsi="Arial" w:cs="Arial"/>
          <w:sz w:val="24"/>
          <w:szCs w:val="24"/>
        </w:rPr>
        <w:t xml:space="preserve"> </w:t>
      </w:r>
      <w:r>
        <w:rPr>
          <w:rFonts w:ascii="Arial" w:hAnsi="Arial" w:cs="Arial"/>
          <w:sz w:val="24"/>
          <w:szCs w:val="24"/>
        </w:rPr>
        <w:t>is not</w:t>
      </w:r>
      <w:r w:rsidR="002D0718">
        <w:rPr>
          <w:rFonts w:ascii="Arial" w:hAnsi="Arial" w:cs="Arial"/>
          <w:sz w:val="24"/>
          <w:szCs w:val="24"/>
        </w:rPr>
        <w:t xml:space="preserve"> the core purpose of the CSP, whe</w:t>
      </w:r>
      <w:r>
        <w:rPr>
          <w:rFonts w:ascii="Arial" w:hAnsi="Arial" w:cs="Arial"/>
          <w:sz w:val="24"/>
          <w:szCs w:val="24"/>
        </w:rPr>
        <w:t>n</w:t>
      </w:r>
      <w:r w:rsidR="002D0718">
        <w:rPr>
          <w:rFonts w:ascii="Arial" w:hAnsi="Arial" w:cs="Arial"/>
          <w:sz w:val="24"/>
          <w:szCs w:val="24"/>
        </w:rPr>
        <w:t xml:space="preserve"> there are other </w:t>
      </w:r>
      <w:r w:rsidR="00F014ED">
        <w:rPr>
          <w:rFonts w:ascii="Arial" w:hAnsi="Arial" w:cs="Arial"/>
          <w:sz w:val="24"/>
          <w:szCs w:val="24"/>
        </w:rPr>
        <w:t xml:space="preserve">expert </w:t>
      </w:r>
      <w:r w:rsidR="002D0718">
        <w:rPr>
          <w:rFonts w:ascii="Arial" w:hAnsi="Arial" w:cs="Arial"/>
          <w:sz w:val="24"/>
          <w:szCs w:val="24"/>
        </w:rPr>
        <w:t xml:space="preserve">organisations </w:t>
      </w:r>
      <w:r>
        <w:rPr>
          <w:rFonts w:ascii="Arial" w:hAnsi="Arial" w:cs="Arial"/>
          <w:sz w:val="24"/>
          <w:szCs w:val="24"/>
        </w:rPr>
        <w:t>in this field who we can have links with</w:t>
      </w:r>
      <w:r w:rsidR="00D41724">
        <w:rPr>
          <w:rFonts w:ascii="Arial" w:hAnsi="Arial" w:cs="Arial"/>
          <w:sz w:val="24"/>
          <w:szCs w:val="24"/>
        </w:rPr>
        <w:t>, follow</w:t>
      </w:r>
      <w:r>
        <w:rPr>
          <w:rFonts w:ascii="Arial" w:hAnsi="Arial" w:cs="Arial"/>
          <w:sz w:val="24"/>
          <w:szCs w:val="24"/>
        </w:rPr>
        <w:t xml:space="preserve"> or affiliate to.</w:t>
      </w:r>
    </w:p>
    <w:p w14:paraId="4924EB76" w14:textId="4752CD6A" w:rsidR="00F85444" w:rsidRDefault="009024F1" w:rsidP="00127D5E">
      <w:pPr>
        <w:spacing w:after="120" w:line="360" w:lineRule="auto"/>
        <w:rPr>
          <w:rFonts w:ascii="Arial" w:hAnsi="Arial" w:cs="Arial"/>
          <w:b/>
          <w:sz w:val="24"/>
          <w:szCs w:val="24"/>
        </w:rPr>
      </w:pPr>
      <w:r>
        <w:rPr>
          <w:rFonts w:ascii="Arial" w:hAnsi="Arial" w:cs="Arial"/>
          <w:b/>
          <w:sz w:val="24"/>
          <w:szCs w:val="24"/>
        </w:rPr>
        <w:t xml:space="preserve">6. </w:t>
      </w:r>
      <w:r w:rsidR="00BF3819">
        <w:rPr>
          <w:rFonts w:ascii="Arial" w:hAnsi="Arial" w:cs="Arial"/>
          <w:b/>
          <w:sz w:val="24"/>
          <w:szCs w:val="24"/>
        </w:rPr>
        <w:t>Committee Update Reports</w:t>
      </w:r>
    </w:p>
    <w:p w14:paraId="32C92389" w14:textId="0BB1E1FB" w:rsidR="00F014ED" w:rsidRDefault="00780B7C" w:rsidP="00127D5E">
      <w:pPr>
        <w:spacing w:after="120" w:line="360" w:lineRule="auto"/>
        <w:rPr>
          <w:rFonts w:ascii="Arial" w:hAnsi="Arial" w:cs="Arial"/>
          <w:sz w:val="24"/>
          <w:szCs w:val="24"/>
        </w:rPr>
      </w:pPr>
      <w:r w:rsidRPr="00CF721A">
        <w:rPr>
          <w:rFonts w:ascii="Arial" w:hAnsi="Arial" w:cs="Arial"/>
          <w:sz w:val="24"/>
          <w:szCs w:val="24"/>
        </w:rPr>
        <w:t>Council</w:t>
      </w:r>
      <w:r>
        <w:rPr>
          <w:rFonts w:ascii="Arial" w:hAnsi="Arial" w:cs="Arial"/>
          <w:sz w:val="24"/>
          <w:szCs w:val="24"/>
        </w:rPr>
        <w:t xml:space="preserve"> received assurance update reports from their three strategic committees – Employment Committee, Professional Committee and FRAC - that summarised</w:t>
      </w:r>
      <w:r w:rsidRPr="005006C0">
        <w:rPr>
          <w:rFonts w:ascii="Arial" w:hAnsi="Arial" w:cs="Arial"/>
          <w:sz w:val="24"/>
          <w:szCs w:val="24"/>
        </w:rPr>
        <w:t xml:space="preserve"> the key business</w:t>
      </w:r>
      <w:r>
        <w:rPr>
          <w:rFonts w:ascii="Arial" w:hAnsi="Arial" w:cs="Arial"/>
          <w:sz w:val="24"/>
          <w:szCs w:val="24"/>
        </w:rPr>
        <w:t xml:space="preserve"> discussed</w:t>
      </w:r>
      <w:r w:rsidRPr="005006C0">
        <w:rPr>
          <w:rFonts w:ascii="Arial" w:hAnsi="Arial" w:cs="Arial"/>
          <w:sz w:val="24"/>
          <w:szCs w:val="24"/>
        </w:rPr>
        <w:t xml:space="preserve"> at the last meeting of the committee</w:t>
      </w:r>
      <w:r>
        <w:rPr>
          <w:rFonts w:ascii="Arial" w:hAnsi="Arial" w:cs="Arial"/>
          <w:sz w:val="24"/>
          <w:szCs w:val="24"/>
        </w:rPr>
        <w:t xml:space="preserve">s in </w:t>
      </w:r>
      <w:r w:rsidR="00F014ED">
        <w:rPr>
          <w:rFonts w:ascii="Arial" w:hAnsi="Arial" w:cs="Arial"/>
          <w:sz w:val="24"/>
          <w:szCs w:val="24"/>
        </w:rPr>
        <w:t>quarter one. Council noted that the EDB Committee had not provided an update report as their first meeting had been an induction session for the new committee members, however that they would do ahead of the next Council meeting.</w:t>
      </w:r>
    </w:p>
    <w:p w14:paraId="37D61C01" w14:textId="50F84335" w:rsidR="009024F1" w:rsidRPr="0058021D" w:rsidRDefault="009024F1" w:rsidP="005A79BD">
      <w:pPr>
        <w:spacing w:after="120" w:line="360" w:lineRule="auto"/>
        <w:rPr>
          <w:rFonts w:ascii="Arial" w:hAnsi="Arial" w:cs="Arial"/>
          <w:color w:val="002060"/>
          <w:sz w:val="24"/>
          <w:szCs w:val="24"/>
        </w:rPr>
      </w:pPr>
      <w:r>
        <w:rPr>
          <w:rFonts w:ascii="Arial" w:hAnsi="Arial" w:cs="Arial"/>
          <w:b/>
          <w:bCs/>
          <w:sz w:val="24"/>
          <w:szCs w:val="24"/>
        </w:rPr>
        <w:lastRenderedPageBreak/>
        <w:t xml:space="preserve">7. </w:t>
      </w:r>
      <w:r w:rsidRPr="0058021D">
        <w:rPr>
          <w:rFonts w:ascii="Arial" w:hAnsi="Arial" w:cs="Arial"/>
          <w:b/>
          <w:bCs/>
          <w:sz w:val="24"/>
          <w:szCs w:val="24"/>
        </w:rPr>
        <w:t xml:space="preserve">Other issues – </w:t>
      </w:r>
      <w:r>
        <w:rPr>
          <w:rFonts w:ascii="Arial" w:hAnsi="Arial" w:cs="Arial"/>
          <w:sz w:val="24"/>
          <w:szCs w:val="24"/>
        </w:rPr>
        <w:t xml:space="preserve">Council </w:t>
      </w:r>
      <w:r w:rsidRPr="0058021D">
        <w:rPr>
          <w:rFonts w:ascii="Arial" w:hAnsi="Arial" w:cs="Arial"/>
          <w:sz w:val="24"/>
          <w:szCs w:val="24"/>
        </w:rPr>
        <w:t>received assurance of organisational performance, risk management and financial performance</w:t>
      </w:r>
      <w:r>
        <w:rPr>
          <w:rFonts w:ascii="Arial" w:hAnsi="Arial" w:cs="Arial"/>
          <w:sz w:val="24"/>
          <w:szCs w:val="24"/>
        </w:rPr>
        <w:t>.</w:t>
      </w:r>
    </w:p>
    <w:sectPr w:rsidR="009024F1" w:rsidRPr="00580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E8C"/>
    <w:multiLevelType w:val="hybridMultilevel"/>
    <w:tmpl w:val="D0004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12284"/>
    <w:multiLevelType w:val="hybridMultilevel"/>
    <w:tmpl w:val="A966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01F6"/>
    <w:multiLevelType w:val="hybridMultilevel"/>
    <w:tmpl w:val="B05C42A8"/>
    <w:lvl w:ilvl="0" w:tplc="FFCCB9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4581"/>
    <w:multiLevelType w:val="hybridMultilevel"/>
    <w:tmpl w:val="FDFC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C61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DF0A45"/>
    <w:multiLevelType w:val="hybridMultilevel"/>
    <w:tmpl w:val="30B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D5609"/>
    <w:multiLevelType w:val="hybridMultilevel"/>
    <w:tmpl w:val="E10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111D58"/>
    <w:multiLevelType w:val="hybridMultilevel"/>
    <w:tmpl w:val="C400E9CE"/>
    <w:lvl w:ilvl="0" w:tplc="1BF8454C">
      <w:start w:val="1"/>
      <w:numFmt w:val="decimal"/>
      <w:lvlText w:val="%1."/>
      <w:lvlJc w:val="left"/>
      <w:pPr>
        <w:ind w:left="720" w:hanging="360"/>
      </w:pPr>
    </w:lvl>
    <w:lvl w:ilvl="1" w:tplc="F3BC2664">
      <w:start w:val="1"/>
      <w:numFmt w:val="lowerLetter"/>
      <w:lvlText w:val="%2."/>
      <w:lvlJc w:val="left"/>
      <w:pPr>
        <w:ind w:left="1440" w:hanging="360"/>
      </w:pPr>
    </w:lvl>
    <w:lvl w:ilvl="2" w:tplc="50D0B350">
      <w:start w:val="1"/>
      <w:numFmt w:val="lowerRoman"/>
      <w:lvlText w:val="%3."/>
      <w:lvlJc w:val="right"/>
      <w:pPr>
        <w:ind w:left="2160" w:hanging="180"/>
      </w:pPr>
    </w:lvl>
    <w:lvl w:ilvl="3" w:tplc="90189320">
      <w:start w:val="1"/>
      <w:numFmt w:val="decimal"/>
      <w:lvlText w:val="%4."/>
      <w:lvlJc w:val="left"/>
      <w:pPr>
        <w:ind w:left="2880" w:hanging="360"/>
      </w:pPr>
    </w:lvl>
    <w:lvl w:ilvl="4" w:tplc="CA74789A">
      <w:start w:val="1"/>
      <w:numFmt w:val="lowerLetter"/>
      <w:lvlText w:val="%5."/>
      <w:lvlJc w:val="left"/>
      <w:pPr>
        <w:ind w:left="3600" w:hanging="360"/>
      </w:pPr>
    </w:lvl>
    <w:lvl w:ilvl="5" w:tplc="0BDAF73E">
      <w:start w:val="1"/>
      <w:numFmt w:val="lowerRoman"/>
      <w:lvlText w:val="%6."/>
      <w:lvlJc w:val="right"/>
      <w:pPr>
        <w:ind w:left="4320" w:hanging="180"/>
      </w:pPr>
    </w:lvl>
    <w:lvl w:ilvl="6" w:tplc="9F061918">
      <w:start w:val="1"/>
      <w:numFmt w:val="decimal"/>
      <w:lvlText w:val="%7."/>
      <w:lvlJc w:val="left"/>
      <w:pPr>
        <w:ind w:left="5040" w:hanging="360"/>
      </w:pPr>
    </w:lvl>
    <w:lvl w:ilvl="7" w:tplc="F50425C2">
      <w:start w:val="1"/>
      <w:numFmt w:val="lowerLetter"/>
      <w:lvlText w:val="%8."/>
      <w:lvlJc w:val="left"/>
      <w:pPr>
        <w:ind w:left="5760" w:hanging="360"/>
      </w:pPr>
    </w:lvl>
    <w:lvl w:ilvl="8" w:tplc="EBDAC8A2">
      <w:start w:val="1"/>
      <w:numFmt w:val="lowerRoman"/>
      <w:lvlText w:val="%9."/>
      <w:lvlJc w:val="right"/>
      <w:pPr>
        <w:ind w:left="6480" w:hanging="180"/>
      </w:pPr>
    </w:lvl>
  </w:abstractNum>
  <w:abstractNum w:abstractNumId="8" w15:restartNumberingAfterBreak="0">
    <w:nsid w:val="38B83C3A"/>
    <w:multiLevelType w:val="hybridMultilevel"/>
    <w:tmpl w:val="858484CE"/>
    <w:lvl w:ilvl="0" w:tplc="FFCCB9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F30B9"/>
    <w:multiLevelType w:val="multilevel"/>
    <w:tmpl w:val="6074A21E"/>
    <w:lvl w:ilvl="0">
      <w:start w:val="1"/>
      <w:numFmt w:val="decimal"/>
      <w:lvlText w:val="%1."/>
      <w:lvlJc w:val="left"/>
      <w:pPr>
        <w:ind w:left="360" w:hanging="360"/>
      </w:pPr>
      <w:rPr>
        <w:rFonts w:ascii="Arial Bold" w:hAnsi="Arial Bold" w:hint="default"/>
        <w:b/>
        <w:i w:val="0"/>
        <w:caps w:val="0"/>
        <w:strike w:val="0"/>
        <w:dstrike w:val="0"/>
        <w:outline w:val="0"/>
        <w:shadow w:val="0"/>
        <w:emboss w:val="0"/>
        <w:imprint w:val="0"/>
        <w:vanish w:val="0"/>
        <w:sz w:val="24"/>
        <w:vertAlign w:val="baseline"/>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43C64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9D13B2"/>
    <w:multiLevelType w:val="multilevel"/>
    <w:tmpl w:val="3DC400FA"/>
    <w:lvl w:ilvl="0">
      <w:start w:val="1"/>
      <w:numFmt w:val="decimal"/>
      <w:lvlText w:val="%1"/>
      <w:lvlJc w:val="left"/>
      <w:pPr>
        <w:ind w:left="567" w:hanging="567"/>
      </w:pPr>
      <w:rPr>
        <w:rFonts w:ascii="Arial Bold" w:hAnsi="Arial Bold" w:hint="default"/>
        <w:b/>
        <w:i w:val="0"/>
        <w:caps w:val="0"/>
        <w:strike w:val="0"/>
        <w:dstrike w:val="0"/>
        <w:vanish w:val="0"/>
        <w:vertAlign w:val="baseline"/>
      </w:rPr>
    </w:lvl>
    <w:lvl w:ilvl="1">
      <w:start w:val="1"/>
      <w:numFmt w:val="decimal"/>
      <w:pStyle w:val="CSPNumber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134" w:hanging="567"/>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540200"/>
    <w:multiLevelType w:val="hybridMultilevel"/>
    <w:tmpl w:val="9C6A2B16"/>
    <w:lvl w:ilvl="0" w:tplc="0809000F">
      <w:start w:val="1"/>
      <w:numFmt w:val="decimal"/>
      <w:pStyle w:val="ListNumber2"/>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71225"/>
    <w:multiLevelType w:val="hybridMultilevel"/>
    <w:tmpl w:val="BC5A3998"/>
    <w:lvl w:ilvl="0" w:tplc="082A9578">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2086F"/>
    <w:multiLevelType w:val="hybridMultilevel"/>
    <w:tmpl w:val="895AD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D5D3A"/>
    <w:multiLevelType w:val="hybridMultilevel"/>
    <w:tmpl w:val="C5468A2A"/>
    <w:lvl w:ilvl="0" w:tplc="D19274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D0044"/>
    <w:multiLevelType w:val="multilevel"/>
    <w:tmpl w:val="3BD48ABE"/>
    <w:lvl w:ilvl="0">
      <w:start w:val="1"/>
      <w:numFmt w:val="bullet"/>
      <w:lvlText w:val=""/>
      <w:lvlJc w:val="left"/>
      <w:pPr>
        <w:ind w:left="1840" w:hanging="400"/>
      </w:pPr>
      <w:rPr>
        <w:rFonts w:ascii="Symbol" w:hAnsi="Symbol" w:hint="default"/>
      </w:rPr>
    </w:lvl>
    <w:lvl w:ilvl="1">
      <w:start w:val="1"/>
      <w:numFmt w:val="decimal"/>
      <w:lvlText w:val="%1.%2"/>
      <w:lvlJc w:val="left"/>
      <w:pPr>
        <w:ind w:left="1840" w:hanging="40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9327E9A"/>
    <w:multiLevelType w:val="hybridMultilevel"/>
    <w:tmpl w:val="8BDA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3"/>
  </w:num>
  <w:num w:numId="5">
    <w:abstractNumId w:val="1"/>
  </w:num>
  <w:num w:numId="6">
    <w:abstractNumId w:val="2"/>
  </w:num>
  <w:num w:numId="7">
    <w:abstractNumId w:val="8"/>
  </w:num>
  <w:num w:numId="8">
    <w:abstractNumId w:val="5"/>
  </w:num>
  <w:num w:numId="9">
    <w:abstractNumId w:val="14"/>
  </w:num>
  <w:num w:numId="10">
    <w:abstractNumId w:val="17"/>
  </w:num>
  <w:num w:numId="11">
    <w:abstractNumId w:val="6"/>
  </w:num>
  <w:num w:numId="12">
    <w:abstractNumId w:val="10"/>
  </w:num>
  <w:num w:numId="13">
    <w:abstractNumId w:val="9"/>
  </w:num>
  <w:num w:numId="14">
    <w:abstractNumId w:val="4"/>
  </w:num>
  <w:num w:numId="15">
    <w:abstractNumId w:val="16"/>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2C"/>
    <w:rsid w:val="00031606"/>
    <w:rsid w:val="00052EE1"/>
    <w:rsid w:val="000A39E8"/>
    <w:rsid w:val="000C471F"/>
    <w:rsid w:val="000F152B"/>
    <w:rsid w:val="000F1D51"/>
    <w:rsid w:val="00127D5E"/>
    <w:rsid w:val="001F2783"/>
    <w:rsid w:val="0021107C"/>
    <w:rsid w:val="00211781"/>
    <w:rsid w:val="00273138"/>
    <w:rsid w:val="00274A90"/>
    <w:rsid w:val="002D0718"/>
    <w:rsid w:val="002D4B76"/>
    <w:rsid w:val="00303DDB"/>
    <w:rsid w:val="00307320"/>
    <w:rsid w:val="00360746"/>
    <w:rsid w:val="0037560E"/>
    <w:rsid w:val="003A1099"/>
    <w:rsid w:val="005045CC"/>
    <w:rsid w:val="00511B7B"/>
    <w:rsid w:val="005139AA"/>
    <w:rsid w:val="00527467"/>
    <w:rsid w:val="005659C4"/>
    <w:rsid w:val="0058021D"/>
    <w:rsid w:val="005A79BD"/>
    <w:rsid w:val="005B7D7D"/>
    <w:rsid w:val="005D2CB0"/>
    <w:rsid w:val="00641DFB"/>
    <w:rsid w:val="006A4BAC"/>
    <w:rsid w:val="006F3345"/>
    <w:rsid w:val="00712F5F"/>
    <w:rsid w:val="00714174"/>
    <w:rsid w:val="00744A87"/>
    <w:rsid w:val="00780B7C"/>
    <w:rsid w:val="007E1917"/>
    <w:rsid w:val="008539E7"/>
    <w:rsid w:val="00855D54"/>
    <w:rsid w:val="008878BC"/>
    <w:rsid w:val="008A7128"/>
    <w:rsid w:val="009024F1"/>
    <w:rsid w:val="00903073"/>
    <w:rsid w:val="009A3E2D"/>
    <w:rsid w:val="009C4BCA"/>
    <w:rsid w:val="009D695E"/>
    <w:rsid w:val="00A01E93"/>
    <w:rsid w:val="00A50622"/>
    <w:rsid w:val="00AA457B"/>
    <w:rsid w:val="00AE55B8"/>
    <w:rsid w:val="00AF622C"/>
    <w:rsid w:val="00B34BC6"/>
    <w:rsid w:val="00B924A3"/>
    <w:rsid w:val="00BD13B0"/>
    <w:rsid w:val="00BF3819"/>
    <w:rsid w:val="00C11E75"/>
    <w:rsid w:val="00C47002"/>
    <w:rsid w:val="00CA3D11"/>
    <w:rsid w:val="00CA4C47"/>
    <w:rsid w:val="00CB3605"/>
    <w:rsid w:val="00D41724"/>
    <w:rsid w:val="00D41BE8"/>
    <w:rsid w:val="00D9078E"/>
    <w:rsid w:val="00D97EAE"/>
    <w:rsid w:val="00DA5536"/>
    <w:rsid w:val="00DB4D6F"/>
    <w:rsid w:val="00E0280B"/>
    <w:rsid w:val="00E04747"/>
    <w:rsid w:val="00E075F6"/>
    <w:rsid w:val="00E25672"/>
    <w:rsid w:val="00EA1D5B"/>
    <w:rsid w:val="00EA5A70"/>
    <w:rsid w:val="00EE129E"/>
    <w:rsid w:val="00F014ED"/>
    <w:rsid w:val="00F710FF"/>
    <w:rsid w:val="00F85444"/>
    <w:rsid w:val="00FC6451"/>
    <w:rsid w:val="00FF112A"/>
    <w:rsid w:val="032936BE"/>
    <w:rsid w:val="055D0F58"/>
    <w:rsid w:val="0757EF92"/>
    <w:rsid w:val="0A98A3D5"/>
    <w:rsid w:val="0E6195F2"/>
    <w:rsid w:val="0F28AEC8"/>
    <w:rsid w:val="0F3BC881"/>
    <w:rsid w:val="113204A9"/>
    <w:rsid w:val="14AF9B00"/>
    <w:rsid w:val="16649CB7"/>
    <w:rsid w:val="187BE0C3"/>
    <w:rsid w:val="1F53FB2C"/>
    <w:rsid w:val="1FFE6A7C"/>
    <w:rsid w:val="24EB110E"/>
    <w:rsid w:val="29142DC1"/>
    <w:rsid w:val="2AFD5133"/>
    <w:rsid w:val="2BCA635E"/>
    <w:rsid w:val="2C30EBF2"/>
    <w:rsid w:val="2C405C66"/>
    <w:rsid w:val="3240D459"/>
    <w:rsid w:val="33FC56D5"/>
    <w:rsid w:val="36FB1D1F"/>
    <w:rsid w:val="39938D77"/>
    <w:rsid w:val="39C85FBB"/>
    <w:rsid w:val="3C7E8936"/>
    <w:rsid w:val="3F062F04"/>
    <w:rsid w:val="435B24C4"/>
    <w:rsid w:val="45757088"/>
    <w:rsid w:val="470F0D94"/>
    <w:rsid w:val="48AD114A"/>
    <w:rsid w:val="4C1D724D"/>
    <w:rsid w:val="4CA64436"/>
    <w:rsid w:val="4F244054"/>
    <w:rsid w:val="4F2E2662"/>
    <w:rsid w:val="50107323"/>
    <w:rsid w:val="50C010B5"/>
    <w:rsid w:val="559381D8"/>
    <w:rsid w:val="56205361"/>
    <w:rsid w:val="58CB229A"/>
    <w:rsid w:val="596A525F"/>
    <w:rsid w:val="5A75ED22"/>
    <w:rsid w:val="5DF3E2DA"/>
    <w:rsid w:val="600D112E"/>
    <w:rsid w:val="67909344"/>
    <w:rsid w:val="67B912F2"/>
    <w:rsid w:val="68BA1A2A"/>
    <w:rsid w:val="69330A26"/>
    <w:rsid w:val="6CA3065F"/>
    <w:rsid w:val="702B227E"/>
    <w:rsid w:val="7214E7A2"/>
    <w:rsid w:val="79D204C4"/>
    <w:rsid w:val="7E787D41"/>
    <w:rsid w:val="7F49D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75AD"/>
  <w15:chartTrackingRefBased/>
  <w15:docId w15:val="{F4BD7111-1A6C-412D-9438-7499972B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80B"/>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uiPriority w:val="34"/>
    <w:qFormat/>
    <w:rsid w:val="006A4BAC"/>
    <w:pPr>
      <w:spacing w:line="256" w:lineRule="auto"/>
      <w:ind w:left="720"/>
      <w:contextualSpacing/>
    </w:pPr>
  </w:style>
  <w:style w:type="paragraph" w:customStyle="1" w:styleId="CSPNumbering">
    <w:name w:val="CSP Numbering"/>
    <w:basedOn w:val="ListNumber"/>
    <w:qFormat/>
    <w:rsid w:val="006A4BAC"/>
    <w:pPr>
      <w:widowControl w:val="0"/>
      <w:autoSpaceDE w:val="0"/>
      <w:autoSpaceDN w:val="0"/>
      <w:spacing w:before="240" w:after="120" w:line="240" w:lineRule="auto"/>
      <w:ind w:left="720"/>
      <w:contextualSpacing w:val="0"/>
    </w:pPr>
    <w:rPr>
      <w:rFonts w:ascii="Arial" w:eastAsia="Times New Roman" w:hAnsi="Arial" w:cs="Arial"/>
      <w:b/>
      <w:color w:val="1A1A1C"/>
      <w:sz w:val="24"/>
      <w:szCs w:val="24"/>
      <w:lang w:val="en-US"/>
    </w:rPr>
  </w:style>
  <w:style w:type="paragraph" w:customStyle="1" w:styleId="CSPNumbering2">
    <w:name w:val="CSP Numbering 2"/>
    <w:basedOn w:val="ListNumber2"/>
    <w:rsid w:val="006A4BAC"/>
    <w:pPr>
      <w:widowControl w:val="0"/>
      <w:numPr>
        <w:ilvl w:val="1"/>
        <w:numId w:val="2"/>
      </w:numPr>
      <w:autoSpaceDE w:val="0"/>
      <w:autoSpaceDN w:val="0"/>
      <w:spacing w:after="120" w:line="240" w:lineRule="auto"/>
      <w:ind w:left="1440" w:hanging="360"/>
      <w:contextualSpacing w:val="0"/>
    </w:pPr>
    <w:rPr>
      <w:rFonts w:ascii="Arial" w:eastAsia="Times New Roman" w:hAnsi="Arial" w:cs="Arial"/>
      <w:color w:val="1A1A1C"/>
      <w:sz w:val="24"/>
      <w:szCs w:val="24"/>
      <w:lang w:val="en-US"/>
    </w:rPr>
  </w:style>
  <w:style w:type="paragraph" w:styleId="ListNumber">
    <w:name w:val="List Number"/>
    <w:basedOn w:val="Normal"/>
    <w:uiPriority w:val="99"/>
    <w:semiHidden/>
    <w:unhideWhenUsed/>
    <w:rsid w:val="006A4BAC"/>
    <w:pPr>
      <w:ind w:left="567" w:hanging="567"/>
      <w:contextualSpacing/>
    </w:pPr>
  </w:style>
  <w:style w:type="paragraph" w:styleId="ListNumber2">
    <w:name w:val="List Number 2"/>
    <w:basedOn w:val="Normal"/>
    <w:uiPriority w:val="99"/>
    <w:semiHidden/>
    <w:unhideWhenUsed/>
    <w:rsid w:val="006A4BAC"/>
    <w:pPr>
      <w:numPr>
        <w:numId w:val="3"/>
      </w:numPr>
      <w:contextualSpacing/>
    </w:pPr>
  </w:style>
  <w:style w:type="paragraph" w:customStyle="1" w:styleId="Body">
    <w:name w:val="Body"/>
    <w:rsid w:val="00F85444"/>
    <w:pPr>
      <w:pBdr>
        <w:top w:val="nil"/>
        <w:left w:val="nil"/>
        <w:bottom w:val="nil"/>
        <w:right w:val="nil"/>
        <w:between w:val="nil"/>
        <w:bar w:val="nil"/>
      </w:pBdr>
      <w:spacing w:after="200" w:line="276" w:lineRule="auto"/>
    </w:pPr>
    <w:rPr>
      <w:rFonts w:ascii="Arial" w:eastAsia="Arial" w:hAnsi="Arial" w:cs="Arial"/>
      <w:color w:val="000000"/>
      <w:u w:color="000000"/>
      <w:bdr w:val="nil"/>
      <w:lang w:eastAsia="en-GB"/>
    </w:rPr>
  </w:style>
  <w:style w:type="table" w:styleId="TableGrid">
    <w:name w:val="Table Grid"/>
    <w:basedOn w:val="TableNormal"/>
    <w:uiPriority w:val="39"/>
    <w:rsid w:val="00F710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80B"/>
    <w:rPr>
      <w:rFonts w:asciiTheme="majorHAnsi" w:eastAsiaTheme="majorEastAsia" w:hAnsiTheme="majorHAnsi" w:cstheme="majorBidi"/>
      <w:color w:val="262626" w:themeColor="text1" w:themeTint="D9"/>
      <w:sz w:val="32"/>
      <w:szCs w:val="32"/>
    </w:rPr>
  </w:style>
  <w:style w:type="character" w:styleId="Hyperlink">
    <w:name w:val="Hyperlink"/>
    <w:basedOn w:val="DefaultParagraphFont"/>
    <w:uiPriority w:val="99"/>
    <w:unhideWhenUsed/>
    <w:rsid w:val="00511B7B"/>
    <w:rPr>
      <w:color w:val="0563C1" w:themeColor="hyperlink"/>
      <w:u w:val="single"/>
    </w:rPr>
  </w:style>
  <w:style w:type="character" w:styleId="FollowedHyperlink">
    <w:name w:val="FollowedHyperlink"/>
    <w:basedOn w:val="DefaultParagraphFont"/>
    <w:uiPriority w:val="99"/>
    <w:semiHidden/>
    <w:unhideWhenUsed/>
    <w:rsid w:val="00F01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9429">
      <w:bodyDiv w:val="1"/>
      <w:marLeft w:val="0"/>
      <w:marRight w:val="0"/>
      <w:marTop w:val="0"/>
      <w:marBottom w:val="0"/>
      <w:divBdr>
        <w:top w:val="none" w:sz="0" w:space="0" w:color="auto"/>
        <w:left w:val="none" w:sz="0" w:space="0" w:color="auto"/>
        <w:bottom w:val="none" w:sz="0" w:space="0" w:color="auto"/>
        <w:right w:val="none" w:sz="0" w:space="0" w:color="auto"/>
      </w:divBdr>
      <w:divsChild>
        <w:div w:id="191038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org.uk/networks/independent-practition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13" ma:contentTypeDescription="Create a new document." ma:contentTypeScope="" ma:versionID="54d4c787e216b196e9fe59dbb1eeb1f7">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3ca3103449419640446ca5b1e9bb48f9"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8979D-0129-4274-909B-395C76EFB79B}">
  <ds:schemaRefs>
    <ds:schemaRef ds:uri="745705b5-8c3f-4465-8de1-88fd9c548a8e"/>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79f392f5-efa1-43ba-8e41-4410a16ebc78"/>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511C7B7-5455-4305-B6F1-BCBC3F7D15E6}">
  <ds:schemaRefs>
    <ds:schemaRef ds:uri="http://schemas.microsoft.com/sharepoint/v3/contenttype/forms"/>
  </ds:schemaRefs>
</ds:datastoreItem>
</file>

<file path=customXml/itemProps3.xml><?xml version="1.0" encoding="utf-8"?>
<ds:datastoreItem xmlns:ds="http://schemas.openxmlformats.org/officeDocument/2006/customXml" ds:itemID="{2369B128-0E00-4FEA-A9E3-0B6506BB6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05b5-8c3f-4465-8de1-88fd9c548a8e"/>
    <ds:schemaRef ds:uri="79f392f5-efa1-43ba-8e41-4410a16e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Ward</dc:creator>
  <cp:keywords/>
  <dc:description/>
  <cp:lastModifiedBy>Sally Ward</cp:lastModifiedBy>
  <cp:revision>16</cp:revision>
  <dcterms:created xsi:type="dcterms:W3CDTF">2022-04-04T08:42:00Z</dcterms:created>
  <dcterms:modified xsi:type="dcterms:W3CDTF">2022-04-05T13:33:00Z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0x010100BBB3AC1C39180C449FC6E45CFA9706B9</vt:lpwstr>
  </property>
</Properties>
</file>