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8B" w:rsidRPr="00DF1FDB" w:rsidRDefault="00DF1FDB" w:rsidP="00F3598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1FDB">
        <w:rPr>
          <w:rFonts w:ascii="Arial" w:eastAsia="Times New Roman" w:hAnsi="Arial" w:cs="Arial"/>
          <w:b/>
          <w:sz w:val="24"/>
          <w:szCs w:val="24"/>
        </w:rPr>
        <w:t>The CSP East Midlands Regional Network</w:t>
      </w:r>
      <w:r w:rsidR="00F3598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F1FDB" w:rsidRPr="00DF1FDB" w:rsidRDefault="00DF1FDB" w:rsidP="00DF1FD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DF1FDB">
        <w:rPr>
          <w:rFonts w:ascii="Arial" w:eastAsia="Arial Unicode MS" w:hAnsi="Arial" w:cs="Arial"/>
          <w:color w:val="000000"/>
          <w:sz w:val="24"/>
          <w:szCs w:val="24"/>
          <w:lang w:eastAsia="en-GB"/>
        </w:rPr>
        <w:t>The Regional Network focuses on four broad objectives:</w:t>
      </w:r>
    </w:p>
    <w:p w:rsidR="00DF1FDB" w:rsidRPr="00DF1FDB" w:rsidRDefault="00DF1FDB" w:rsidP="00DF1FDB">
      <w:pPr>
        <w:pStyle w:val="ListParagraph"/>
        <w:numPr>
          <w:ilvl w:val="0"/>
          <w:numId w:val="5"/>
        </w:numPr>
        <w:spacing w:after="0" w:line="240" w:lineRule="auto"/>
        <w:rPr>
          <w:rFonts w:eastAsia="Arial Unicode MS"/>
          <w:sz w:val="24"/>
          <w:szCs w:val="24"/>
        </w:rPr>
      </w:pPr>
      <w:r w:rsidRPr="00DF1FDB">
        <w:rPr>
          <w:rFonts w:eastAsia="Arial Unicode MS"/>
          <w:sz w:val="24"/>
          <w:szCs w:val="24"/>
        </w:rPr>
        <w:t>recruitment of, and engagement with, members in the East Midlands</w:t>
      </w:r>
    </w:p>
    <w:p w:rsidR="00DF1FDB" w:rsidRPr="00DF1FDB" w:rsidRDefault="00DF1FDB" w:rsidP="00DF1FDB">
      <w:pPr>
        <w:pStyle w:val="ListParagraph"/>
        <w:numPr>
          <w:ilvl w:val="0"/>
          <w:numId w:val="5"/>
        </w:numPr>
        <w:spacing w:after="0" w:line="240" w:lineRule="auto"/>
        <w:rPr>
          <w:rFonts w:eastAsia="Arial Unicode MS"/>
          <w:sz w:val="24"/>
          <w:szCs w:val="24"/>
        </w:rPr>
      </w:pPr>
      <w:r w:rsidRPr="00DF1FDB">
        <w:rPr>
          <w:rFonts w:eastAsia="Arial Unicode MS"/>
          <w:sz w:val="24"/>
          <w:szCs w:val="24"/>
        </w:rPr>
        <w:t>raising awareness of physiotherapy within the East Midlands</w:t>
      </w:r>
    </w:p>
    <w:p w:rsidR="00DF1FDB" w:rsidRPr="00DF1FDB" w:rsidRDefault="00DF1FDB" w:rsidP="00DF1FDB">
      <w:pPr>
        <w:pStyle w:val="ListParagraph"/>
        <w:numPr>
          <w:ilvl w:val="0"/>
          <w:numId w:val="5"/>
        </w:numPr>
        <w:spacing w:after="0" w:line="240" w:lineRule="auto"/>
        <w:rPr>
          <w:rFonts w:eastAsia="Arial Unicode MS"/>
          <w:sz w:val="24"/>
          <w:szCs w:val="24"/>
        </w:rPr>
      </w:pPr>
      <w:r w:rsidRPr="00DF1FDB">
        <w:rPr>
          <w:rFonts w:eastAsia="Arial Unicode MS"/>
          <w:sz w:val="24"/>
          <w:szCs w:val="24"/>
        </w:rPr>
        <w:t>contributing regional views and insights into CSP deliberations</w:t>
      </w:r>
    </w:p>
    <w:p w:rsidR="00DF1FDB" w:rsidRPr="00F3598B" w:rsidRDefault="00DF1FDB" w:rsidP="00F3598B">
      <w:pPr>
        <w:pStyle w:val="ListParagraph"/>
        <w:numPr>
          <w:ilvl w:val="0"/>
          <w:numId w:val="5"/>
        </w:numPr>
        <w:spacing w:after="0" w:line="240" w:lineRule="auto"/>
        <w:rPr>
          <w:rFonts w:eastAsia="Arial Unicode MS"/>
          <w:sz w:val="24"/>
          <w:szCs w:val="24"/>
        </w:rPr>
      </w:pPr>
      <w:proofErr w:type="gramStart"/>
      <w:r w:rsidRPr="00DF1FDB">
        <w:rPr>
          <w:rFonts w:eastAsia="Times"/>
          <w:sz w:val="24"/>
          <w:szCs w:val="24"/>
        </w:rPr>
        <w:t>any</w:t>
      </w:r>
      <w:proofErr w:type="gramEnd"/>
      <w:r w:rsidRPr="00DF1FDB">
        <w:rPr>
          <w:rFonts w:eastAsia="Times"/>
          <w:sz w:val="24"/>
          <w:szCs w:val="24"/>
        </w:rPr>
        <w:t xml:space="preserve"> local objectives identified by the </w:t>
      </w:r>
      <w:r w:rsidR="00F3598B">
        <w:rPr>
          <w:rFonts w:eastAsia="Times"/>
          <w:sz w:val="24"/>
          <w:szCs w:val="24"/>
        </w:rPr>
        <w:t>Regional N</w:t>
      </w:r>
      <w:r w:rsidRPr="00DF1FDB">
        <w:rPr>
          <w:rFonts w:eastAsia="Times"/>
          <w:sz w:val="24"/>
          <w:szCs w:val="24"/>
        </w:rPr>
        <w:t xml:space="preserve">etwork </w:t>
      </w:r>
      <w:r w:rsidRPr="00DF1FDB">
        <w:rPr>
          <w:rFonts w:eastAsia="Times"/>
          <w:sz w:val="24"/>
          <w:szCs w:val="24"/>
          <w:u w:val="single"/>
        </w:rPr>
        <w:t>or</w:t>
      </w:r>
      <w:r w:rsidRPr="00DF1FDB">
        <w:rPr>
          <w:rFonts w:eastAsia="Times"/>
          <w:sz w:val="24"/>
          <w:szCs w:val="24"/>
        </w:rPr>
        <w:t xml:space="preserve"> by the CSP centrally.</w:t>
      </w:r>
    </w:p>
    <w:p w:rsidR="00DF1FDB" w:rsidRDefault="00DF1FDB" w:rsidP="00DF1FDB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Cs/>
          <w:sz w:val="24"/>
          <w:szCs w:val="24"/>
        </w:rPr>
      </w:pPr>
      <w:bookmarkStart w:id="0" w:name="_GoBack"/>
      <w:bookmarkEnd w:id="0"/>
    </w:p>
    <w:p w:rsidR="00DF1FDB" w:rsidRDefault="00DF1FDB" w:rsidP="00DF1FDB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Cs/>
          <w:sz w:val="24"/>
          <w:szCs w:val="24"/>
        </w:rPr>
      </w:pPr>
    </w:p>
    <w:p w:rsidR="00DF1FDB" w:rsidRPr="0038084D" w:rsidRDefault="00DF1FDB" w:rsidP="00DF1FDB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sz w:val="24"/>
          <w:szCs w:val="24"/>
        </w:rPr>
      </w:pPr>
      <w:r>
        <w:rPr>
          <w:rFonts w:ascii="Arial" w:eastAsia="Times" w:hAnsi="Arial" w:cs="Arial"/>
          <w:b/>
          <w:bCs/>
          <w:sz w:val="24"/>
          <w:szCs w:val="24"/>
        </w:rPr>
        <w:t xml:space="preserve">Background information on the CSP Corporate </w:t>
      </w:r>
      <w:r w:rsidRPr="00EF7D5F">
        <w:rPr>
          <w:rFonts w:ascii="Arial" w:eastAsia="Times" w:hAnsi="Arial" w:cs="Arial"/>
          <w:b/>
          <w:bCs/>
          <w:sz w:val="24"/>
          <w:szCs w:val="24"/>
        </w:rPr>
        <w:t>Strategy</w:t>
      </w:r>
    </w:p>
    <w:p w:rsidR="00DF1FDB" w:rsidRDefault="00DF1FDB" w:rsidP="00DF1FDB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sz w:val="24"/>
          <w:szCs w:val="24"/>
        </w:rPr>
      </w:pPr>
    </w:p>
    <w:p w:rsidR="00DF1FDB" w:rsidRDefault="00DF1FDB" w:rsidP="00DF1FDB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Cs/>
          <w:sz w:val="24"/>
          <w:szCs w:val="24"/>
        </w:rPr>
      </w:pPr>
      <w:r>
        <w:rPr>
          <w:rFonts w:ascii="Arial" w:eastAsia="Times" w:hAnsi="Arial" w:cs="Arial"/>
          <w:bCs/>
          <w:sz w:val="24"/>
          <w:szCs w:val="24"/>
        </w:rPr>
        <w:t xml:space="preserve">Council clearly envisages regional networks playing a part in delivering the CSP corporate strategy, particularly in terms of influencing locally and promoting public engagement. </w:t>
      </w:r>
      <w:r w:rsidRPr="00EF7D5F">
        <w:rPr>
          <w:rFonts w:ascii="Arial" w:eastAsia="Times" w:hAnsi="Arial" w:cs="Arial"/>
          <w:bCs/>
          <w:sz w:val="24"/>
          <w:szCs w:val="24"/>
        </w:rPr>
        <w:t>The CSP strategy</w:t>
      </w:r>
      <w:r>
        <w:rPr>
          <w:rFonts w:ascii="Arial" w:eastAsia="Times" w:hAnsi="Arial" w:cs="Arial"/>
          <w:bCs/>
          <w:sz w:val="24"/>
          <w:szCs w:val="24"/>
        </w:rPr>
        <w:t>,</w:t>
      </w:r>
      <w:r w:rsidRPr="00EF7D5F">
        <w:rPr>
          <w:rFonts w:ascii="Arial" w:eastAsia="Times" w:hAnsi="Arial" w:cs="Arial"/>
          <w:bCs/>
          <w:sz w:val="24"/>
          <w:szCs w:val="24"/>
        </w:rPr>
        <w:t xml:space="preserve"> set by Council,</w:t>
      </w:r>
      <w:r>
        <w:rPr>
          <w:rFonts w:ascii="Arial" w:eastAsia="Times" w:hAnsi="Arial" w:cs="Arial"/>
          <w:bCs/>
          <w:sz w:val="24"/>
          <w:szCs w:val="24"/>
        </w:rPr>
        <w:t xml:space="preserve"> explicitly refers to regions in relation to addressing several CSP corporate objectives:</w:t>
      </w:r>
    </w:p>
    <w:p w:rsidR="00DF1FDB" w:rsidRPr="004E30A7" w:rsidRDefault="00DF1FDB" w:rsidP="00DF1FDB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Cs/>
          <w:sz w:val="24"/>
          <w:szCs w:val="24"/>
        </w:rPr>
      </w:pPr>
    </w:p>
    <w:p w:rsidR="00DF1FDB" w:rsidRPr="004E30A7" w:rsidRDefault="00DF1FDB" w:rsidP="00DF1FDB">
      <w:pPr>
        <w:spacing w:after="2" w:line="239" w:lineRule="auto"/>
        <w:rPr>
          <w:rFonts w:ascii="Arial" w:hAnsi="Arial" w:cs="Arial"/>
          <w:sz w:val="24"/>
          <w:szCs w:val="24"/>
        </w:rPr>
      </w:pPr>
      <w:r w:rsidRPr="009E16DE">
        <w:rPr>
          <w:rFonts w:ascii="Arial" w:hAnsi="Arial" w:cs="Arial"/>
          <w:b/>
          <w:sz w:val="24"/>
          <w:szCs w:val="24"/>
        </w:rPr>
        <w:t>Put physiotherapy at the leading edge of transforming health and social care</w:t>
      </w:r>
      <w:r w:rsidRPr="004E30A7">
        <w:rPr>
          <w:rFonts w:ascii="Arial" w:hAnsi="Arial" w:cs="Arial"/>
          <w:sz w:val="24"/>
          <w:szCs w:val="24"/>
        </w:rPr>
        <w:t xml:space="preserve">   - Support members in their regions and localities in positively influencing decisions that impact on patients and members locally.</w:t>
      </w:r>
    </w:p>
    <w:p w:rsidR="00DF1FDB" w:rsidRPr="004E30A7" w:rsidRDefault="00DF1FDB" w:rsidP="00DF1FDB">
      <w:pPr>
        <w:spacing w:after="2" w:line="239" w:lineRule="auto"/>
        <w:rPr>
          <w:rFonts w:ascii="Arial" w:hAnsi="Arial" w:cs="Arial"/>
          <w:sz w:val="24"/>
          <w:szCs w:val="24"/>
        </w:rPr>
      </w:pPr>
    </w:p>
    <w:p w:rsidR="00DF1FDB" w:rsidRDefault="00DF1FDB" w:rsidP="00DF1FDB">
      <w:pPr>
        <w:spacing w:after="2" w:line="239" w:lineRule="auto"/>
        <w:rPr>
          <w:rFonts w:ascii="Arial" w:hAnsi="Arial" w:cs="Arial"/>
          <w:sz w:val="24"/>
          <w:szCs w:val="24"/>
        </w:rPr>
      </w:pPr>
      <w:r w:rsidRPr="009E16DE">
        <w:rPr>
          <w:rFonts w:ascii="Arial" w:hAnsi="Arial" w:cs="Arial"/>
          <w:b/>
          <w:sz w:val="24"/>
          <w:szCs w:val="24"/>
        </w:rPr>
        <w:t>Fulfil the potential of physiotherapy to empower patients and communities</w:t>
      </w:r>
      <w:r w:rsidRPr="004E30A7">
        <w:rPr>
          <w:rFonts w:ascii="Arial" w:hAnsi="Arial" w:cs="Arial"/>
          <w:sz w:val="24"/>
          <w:szCs w:val="24"/>
        </w:rPr>
        <w:t xml:space="preserve">  </w:t>
      </w:r>
    </w:p>
    <w:p w:rsidR="00DF1FDB" w:rsidRPr="004E30A7" w:rsidRDefault="00DF1FDB" w:rsidP="00DF1FDB">
      <w:pPr>
        <w:spacing w:after="2" w:line="239" w:lineRule="auto"/>
        <w:rPr>
          <w:rFonts w:ascii="Arial" w:hAnsi="Arial" w:cs="Arial"/>
          <w:sz w:val="24"/>
          <w:szCs w:val="24"/>
        </w:rPr>
      </w:pPr>
      <w:r w:rsidRPr="004E30A7">
        <w:rPr>
          <w:rFonts w:ascii="Arial" w:hAnsi="Arial" w:cs="Arial"/>
          <w:sz w:val="24"/>
          <w:szCs w:val="24"/>
        </w:rPr>
        <w:t xml:space="preserve">- Support members in their regions and localities in positively influencing decisions that impact on </w:t>
      </w:r>
      <w:r>
        <w:rPr>
          <w:rFonts w:ascii="Arial" w:hAnsi="Arial" w:cs="Arial"/>
          <w:sz w:val="24"/>
          <w:szCs w:val="24"/>
        </w:rPr>
        <w:t>the health of local communities.</w:t>
      </w:r>
      <w:r w:rsidRPr="004E30A7">
        <w:rPr>
          <w:rFonts w:ascii="Arial" w:hAnsi="Arial" w:cs="Arial"/>
          <w:sz w:val="24"/>
          <w:szCs w:val="24"/>
        </w:rPr>
        <w:t xml:space="preserve">  </w:t>
      </w:r>
    </w:p>
    <w:p w:rsidR="00DF1FDB" w:rsidRPr="004E30A7" w:rsidRDefault="00DF1FDB" w:rsidP="00DF1FDB">
      <w:pPr>
        <w:spacing w:after="2" w:line="239" w:lineRule="auto"/>
        <w:rPr>
          <w:rFonts w:ascii="Arial" w:hAnsi="Arial" w:cs="Arial"/>
          <w:sz w:val="24"/>
          <w:szCs w:val="24"/>
        </w:rPr>
      </w:pPr>
    </w:p>
    <w:p w:rsidR="00DF1FDB" w:rsidRPr="004E30A7" w:rsidRDefault="00DF1FDB" w:rsidP="00DF1FDB">
      <w:pPr>
        <w:spacing w:after="2" w:line="239" w:lineRule="auto"/>
        <w:rPr>
          <w:rFonts w:ascii="Arial" w:hAnsi="Arial" w:cs="Arial"/>
          <w:sz w:val="24"/>
          <w:szCs w:val="24"/>
        </w:rPr>
      </w:pPr>
    </w:p>
    <w:p w:rsidR="00DF1FDB" w:rsidRPr="009E16DE" w:rsidRDefault="00DF1FDB" w:rsidP="00DF1FDB">
      <w:pPr>
        <w:spacing w:after="0" w:line="265" w:lineRule="auto"/>
        <w:rPr>
          <w:rFonts w:ascii="Arial" w:hAnsi="Arial" w:cs="Arial"/>
          <w:b/>
          <w:sz w:val="24"/>
          <w:szCs w:val="24"/>
        </w:rPr>
      </w:pPr>
      <w:r w:rsidRPr="009E16DE">
        <w:rPr>
          <w:rFonts w:ascii="Arial" w:hAnsi="Arial" w:cs="Arial"/>
          <w:b/>
          <w:sz w:val="24"/>
          <w:szCs w:val="24"/>
        </w:rPr>
        <w:t xml:space="preserve">Help physiotherapy networks and communities organise </w:t>
      </w:r>
    </w:p>
    <w:p w:rsidR="00DF1FDB" w:rsidRDefault="00DF1FDB" w:rsidP="00DF1FDB">
      <w:pPr>
        <w:spacing w:after="0" w:line="265" w:lineRule="auto"/>
        <w:rPr>
          <w:rFonts w:ascii="Arial" w:hAnsi="Arial" w:cs="Arial"/>
          <w:sz w:val="24"/>
          <w:szCs w:val="24"/>
        </w:rPr>
      </w:pPr>
      <w:r w:rsidRPr="004E30A7">
        <w:rPr>
          <w:rFonts w:ascii="Arial" w:hAnsi="Arial" w:cs="Arial"/>
          <w:sz w:val="24"/>
          <w:szCs w:val="24"/>
        </w:rPr>
        <w:t>-  Enable members in their regional networks to exert influence and</w:t>
      </w:r>
      <w:r>
        <w:rPr>
          <w:rFonts w:ascii="Arial" w:hAnsi="Arial" w:cs="Arial"/>
          <w:sz w:val="24"/>
          <w:szCs w:val="24"/>
        </w:rPr>
        <w:t xml:space="preserve"> engage fellow members.</w:t>
      </w:r>
    </w:p>
    <w:p w:rsidR="00DF1FDB" w:rsidRDefault="00DF1FDB" w:rsidP="00DF1FDB">
      <w:pPr>
        <w:spacing w:after="0" w:line="265" w:lineRule="auto"/>
        <w:rPr>
          <w:rFonts w:ascii="Arial" w:hAnsi="Arial" w:cs="Arial"/>
          <w:sz w:val="24"/>
          <w:szCs w:val="24"/>
        </w:rPr>
      </w:pPr>
    </w:p>
    <w:p w:rsidR="00DF1FDB" w:rsidRDefault="00DF1FDB" w:rsidP="00DF1FDB">
      <w:pPr>
        <w:spacing w:after="0" w:line="26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Undertaking activity around the CSP priority influencing agendas and campaigns would meet these expectations. The current priorities are:</w:t>
      </w:r>
    </w:p>
    <w:p w:rsidR="00DF1FDB" w:rsidRDefault="00DF1FDB" w:rsidP="00DF1FDB">
      <w:pPr>
        <w:spacing w:after="0" w:line="265" w:lineRule="auto"/>
        <w:rPr>
          <w:rFonts w:ascii="Arial" w:hAnsi="Arial" w:cs="Arial"/>
          <w:sz w:val="24"/>
          <w:szCs w:val="24"/>
        </w:rPr>
      </w:pPr>
    </w:p>
    <w:p w:rsidR="00DF1FDB" w:rsidRDefault="00DF1FDB" w:rsidP="00DF1FDB">
      <w:pPr>
        <w:pStyle w:val="ListParagraph"/>
        <w:numPr>
          <w:ilvl w:val="0"/>
          <w:numId w:val="3"/>
        </w:numPr>
        <w:spacing w:after="0" w:line="265" w:lineRule="auto"/>
        <w:rPr>
          <w:sz w:val="24"/>
          <w:szCs w:val="24"/>
        </w:rPr>
      </w:pPr>
      <w:r>
        <w:rPr>
          <w:sz w:val="24"/>
          <w:szCs w:val="24"/>
        </w:rPr>
        <w:t>Promoting and implementing first contact physiotherapy across all regions</w:t>
      </w:r>
    </w:p>
    <w:p w:rsidR="00DF1FDB" w:rsidRDefault="00DF1FDB" w:rsidP="00DF1FDB">
      <w:pPr>
        <w:pStyle w:val="ListParagraph"/>
        <w:spacing w:after="0" w:line="265" w:lineRule="auto"/>
        <w:ind w:firstLine="0"/>
        <w:rPr>
          <w:sz w:val="24"/>
          <w:szCs w:val="24"/>
        </w:rPr>
      </w:pPr>
    </w:p>
    <w:p w:rsidR="00DF1FDB" w:rsidRDefault="00DF1FDB" w:rsidP="00DF1FDB">
      <w:pPr>
        <w:pStyle w:val="ListParagraph"/>
        <w:numPr>
          <w:ilvl w:val="0"/>
          <w:numId w:val="3"/>
        </w:numPr>
        <w:spacing w:after="0" w:line="265" w:lineRule="auto"/>
        <w:rPr>
          <w:sz w:val="24"/>
          <w:szCs w:val="24"/>
        </w:rPr>
      </w:pPr>
      <w:r>
        <w:rPr>
          <w:sz w:val="24"/>
          <w:szCs w:val="24"/>
        </w:rPr>
        <w:t>Workforce expansion including supporting the development of more practice based learning (placement) opportunities for students and practitioners returning to practice</w:t>
      </w:r>
    </w:p>
    <w:p w:rsidR="00DF1FDB" w:rsidRPr="009E16DE" w:rsidRDefault="00DF1FDB" w:rsidP="00DF1FDB">
      <w:pPr>
        <w:pStyle w:val="ListParagraph"/>
        <w:rPr>
          <w:sz w:val="24"/>
          <w:szCs w:val="24"/>
        </w:rPr>
      </w:pPr>
    </w:p>
    <w:p w:rsidR="00DF1FDB" w:rsidRDefault="00DF1FDB" w:rsidP="00DF1FDB">
      <w:pPr>
        <w:pStyle w:val="ListParagraph"/>
        <w:numPr>
          <w:ilvl w:val="0"/>
          <w:numId w:val="3"/>
        </w:numPr>
        <w:spacing w:after="0" w:line="265" w:lineRule="auto"/>
        <w:rPr>
          <w:sz w:val="24"/>
          <w:szCs w:val="24"/>
        </w:rPr>
      </w:pPr>
      <w:r>
        <w:rPr>
          <w:sz w:val="24"/>
          <w:szCs w:val="24"/>
        </w:rPr>
        <w:t>Recruitment into the CSP of students and support workers</w:t>
      </w:r>
    </w:p>
    <w:p w:rsidR="00DF1FDB" w:rsidRPr="009E16DE" w:rsidRDefault="00DF1FDB" w:rsidP="00DF1FDB">
      <w:pPr>
        <w:pStyle w:val="ListParagraph"/>
        <w:rPr>
          <w:sz w:val="24"/>
          <w:szCs w:val="24"/>
        </w:rPr>
      </w:pPr>
    </w:p>
    <w:p w:rsidR="00DF1FDB" w:rsidRDefault="00DF1FDB" w:rsidP="00DF1FDB">
      <w:pPr>
        <w:pStyle w:val="ListParagraph"/>
        <w:numPr>
          <w:ilvl w:val="0"/>
          <w:numId w:val="3"/>
        </w:numPr>
        <w:spacing w:after="0" w:line="265" w:lineRule="auto"/>
        <w:rPr>
          <w:sz w:val="24"/>
          <w:szCs w:val="24"/>
        </w:rPr>
      </w:pPr>
      <w:r>
        <w:rPr>
          <w:sz w:val="24"/>
          <w:szCs w:val="24"/>
        </w:rPr>
        <w:t>Love Activity, Hate Exercise? campaign.</w:t>
      </w:r>
    </w:p>
    <w:p w:rsidR="004758BA" w:rsidRPr="004758BA" w:rsidRDefault="004758BA">
      <w:pPr>
        <w:rPr>
          <w:rFonts w:ascii="Arial" w:hAnsi="Arial" w:cs="Arial"/>
          <w:sz w:val="24"/>
          <w:szCs w:val="24"/>
        </w:rPr>
      </w:pPr>
    </w:p>
    <w:sectPr w:rsidR="004758BA" w:rsidRPr="004758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DB" w:rsidRDefault="00DF1FDB" w:rsidP="00DF1FDB">
      <w:pPr>
        <w:spacing w:after="0" w:line="240" w:lineRule="auto"/>
      </w:pPr>
      <w:r>
        <w:separator/>
      </w:r>
    </w:p>
  </w:endnote>
  <w:endnote w:type="continuationSeparator" w:id="0">
    <w:p w:rsidR="00DF1FDB" w:rsidRDefault="00DF1FDB" w:rsidP="00DF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3D" w:rsidRDefault="00E262FD">
    <w:pPr>
      <w:pStyle w:val="Footer"/>
      <w:jc w:val="right"/>
    </w:pPr>
  </w:p>
  <w:p w:rsidR="00EC1C3D" w:rsidRDefault="00E26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DB" w:rsidRDefault="00DF1FDB" w:rsidP="00DF1FDB">
      <w:pPr>
        <w:spacing w:after="0" w:line="240" w:lineRule="auto"/>
      </w:pPr>
      <w:r>
        <w:separator/>
      </w:r>
    </w:p>
  </w:footnote>
  <w:footnote w:type="continuationSeparator" w:id="0">
    <w:p w:rsidR="00DF1FDB" w:rsidRDefault="00DF1FDB" w:rsidP="00DF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24" w:rsidRDefault="00DF1FDB" w:rsidP="00DF1FDB">
    <w:pPr>
      <w:pStyle w:val="Header"/>
      <w:jc w:val="center"/>
    </w:pPr>
    <w:r w:rsidRPr="00DF1FDB">
      <w:rPr>
        <w:noProof/>
        <w:lang w:eastAsia="en-GB"/>
      </w:rPr>
      <w:drawing>
        <wp:inline distT="0" distB="0" distL="0" distR="0">
          <wp:extent cx="1228725" cy="1228725"/>
          <wp:effectExtent l="0" t="0" r="9525" b="9525"/>
          <wp:docPr id="2" name="Picture 2" descr="J:\COMMS\Campaigns and Regional Engagement - Jen&amp;Becca\ERN Visual Identity\001320_ERN Twitter Avatars 2017_Eastb Midl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S\Campaigns and Regional Engagement - Jen&amp;Becca\ERN Visual Identity\001320_ERN Twitter Avatars 2017_Eastb Midlan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724" w:rsidRDefault="00E26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843"/>
    <w:multiLevelType w:val="hybridMultilevel"/>
    <w:tmpl w:val="CF3823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853C9"/>
    <w:multiLevelType w:val="hybridMultilevel"/>
    <w:tmpl w:val="1094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85057"/>
    <w:multiLevelType w:val="hybridMultilevel"/>
    <w:tmpl w:val="B0286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91B2F"/>
    <w:multiLevelType w:val="hybridMultilevel"/>
    <w:tmpl w:val="046275BC"/>
    <w:lvl w:ilvl="0" w:tplc="20F49BF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B66EB"/>
    <w:multiLevelType w:val="hybridMultilevel"/>
    <w:tmpl w:val="00FA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353B3"/>
    <w:multiLevelType w:val="hybridMultilevel"/>
    <w:tmpl w:val="66D42C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B"/>
    <w:rsid w:val="00082499"/>
    <w:rsid w:val="004758BA"/>
    <w:rsid w:val="006461E0"/>
    <w:rsid w:val="00C02C7B"/>
    <w:rsid w:val="00DF1FDB"/>
    <w:rsid w:val="00E520CE"/>
    <w:rsid w:val="00F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82BD"/>
  <w15:chartTrackingRefBased/>
  <w15:docId w15:val="{1BA978CE-A8A4-4320-8FB4-48FDF95B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1F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FD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1FDB"/>
    <w:pPr>
      <w:spacing w:after="4" w:line="270" w:lineRule="auto"/>
      <w:ind w:left="720" w:hanging="10"/>
      <w:contextualSpacing/>
    </w:pPr>
    <w:rPr>
      <w:rFonts w:ascii="Arial" w:eastAsia="Arial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DB"/>
  </w:style>
  <w:style w:type="paragraph" w:styleId="Footer">
    <w:name w:val="footer"/>
    <w:basedOn w:val="Normal"/>
    <w:link w:val="FooterChar"/>
    <w:uiPriority w:val="99"/>
    <w:unhideWhenUsed/>
    <w:rsid w:val="00DF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DB"/>
  </w:style>
  <w:style w:type="paragraph" w:styleId="FootnoteText">
    <w:name w:val="footnote text"/>
    <w:basedOn w:val="Normal"/>
    <w:link w:val="FootnoteTextChar"/>
    <w:uiPriority w:val="99"/>
    <w:semiHidden/>
    <w:unhideWhenUsed/>
    <w:rsid w:val="00DF1F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F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F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9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Chappell</dc:creator>
  <cp:keywords/>
  <dc:description/>
  <cp:lastModifiedBy>Catherine Chappell</cp:lastModifiedBy>
  <cp:revision>2</cp:revision>
  <cp:lastPrinted>2018-11-08T12:16:00Z</cp:lastPrinted>
  <dcterms:created xsi:type="dcterms:W3CDTF">2018-11-12T12:26:00Z</dcterms:created>
  <dcterms:modified xsi:type="dcterms:W3CDTF">2018-11-12T12:26:00Z</dcterms:modified>
</cp:coreProperties>
</file>