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34B" w:rsidRPr="0091534B" w:rsidRDefault="00504E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 Access Physiotherapy</w:t>
      </w:r>
    </w:p>
    <w:p w:rsidR="005F18AD" w:rsidRPr="00967703" w:rsidRDefault="001A19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Candidate</w:t>
      </w:r>
      <w:bookmarkStart w:id="0" w:name="_GoBack"/>
      <w:bookmarkEnd w:id="0"/>
    </w:p>
    <w:p w:rsidR="00995E7E" w:rsidRPr="00967703" w:rsidRDefault="00995E7E" w:rsidP="00995E7E">
      <w:pPr>
        <w:rPr>
          <w:rFonts w:ascii="Arial" w:hAnsi="Arial" w:cs="Arial"/>
          <w:sz w:val="24"/>
          <w:szCs w:val="24"/>
        </w:rPr>
      </w:pPr>
      <w:r w:rsidRPr="00967703">
        <w:rPr>
          <w:rFonts w:ascii="Arial" w:hAnsi="Arial" w:cs="Arial"/>
          <w:sz w:val="24"/>
          <w:szCs w:val="24"/>
        </w:rPr>
        <w:t>As a candidate in the forthcoming Assembly election, I am writing to you on behalf of the Chartered Society of Physiotherapy regarding the decision by the Health &amp; Social Care Board not to proceed with</w:t>
      </w:r>
      <w:r>
        <w:rPr>
          <w:rFonts w:ascii="Arial" w:hAnsi="Arial" w:cs="Arial"/>
          <w:sz w:val="24"/>
          <w:szCs w:val="24"/>
        </w:rPr>
        <w:t xml:space="preserve"> direct access to</w:t>
      </w:r>
      <w:r w:rsidRPr="00967703">
        <w:rPr>
          <w:rFonts w:ascii="Arial" w:hAnsi="Arial" w:cs="Arial"/>
          <w:sz w:val="24"/>
          <w:szCs w:val="24"/>
        </w:rPr>
        <w:t xml:space="preserve"> physiotherapy in Northern Ireland.</w:t>
      </w:r>
      <w:r>
        <w:rPr>
          <w:rFonts w:ascii="Arial" w:hAnsi="Arial" w:cs="Arial"/>
          <w:sz w:val="24"/>
          <w:szCs w:val="24"/>
        </w:rPr>
        <w:t xml:space="preserve"> This decision is contrary to the </w:t>
      </w:r>
      <w:r w:rsidRPr="00967703">
        <w:rPr>
          <w:rFonts w:ascii="Arial" w:hAnsi="Arial" w:cs="Arial"/>
          <w:sz w:val="24"/>
          <w:szCs w:val="24"/>
        </w:rPr>
        <w:t xml:space="preserve">redesign </w:t>
      </w:r>
      <w:r>
        <w:rPr>
          <w:rFonts w:ascii="Arial" w:hAnsi="Arial" w:cs="Arial"/>
          <w:sz w:val="24"/>
          <w:szCs w:val="24"/>
        </w:rPr>
        <w:t xml:space="preserve">and transformation </w:t>
      </w:r>
      <w:r w:rsidRPr="00967703">
        <w:rPr>
          <w:rFonts w:ascii="Arial" w:hAnsi="Arial" w:cs="Arial"/>
          <w:sz w:val="24"/>
          <w:szCs w:val="24"/>
        </w:rPr>
        <w:t xml:space="preserve">of health care services </w:t>
      </w:r>
      <w:r>
        <w:rPr>
          <w:rFonts w:ascii="Arial" w:hAnsi="Arial" w:cs="Arial"/>
          <w:sz w:val="24"/>
          <w:szCs w:val="24"/>
        </w:rPr>
        <w:t>agenda and the most up to date research evidence. This decision, if implemented will result in poorer care for patients.</w:t>
      </w:r>
    </w:p>
    <w:p w:rsidR="00995E7E" w:rsidRDefault="00995E7E" w:rsidP="00995E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 access</w:t>
      </w:r>
      <w:r w:rsidRPr="00967703">
        <w:rPr>
          <w:rFonts w:ascii="Arial" w:hAnsi="Arial" w:cs="Arial"/>
          <w:sz w:val="24"/>
          <w:szCs w:val="24"/>
        </w:rPr>
        <w:t xml:space="preserve"> is a system of access that facilitates patients with a musculoskeletal condition to refer themselves </w:t>
      </w:r>
      <w:r>
        <w:rPr>
          <w:rFonts w:ascii="Arial" w:hAnsi="Arial" w:cs="Arial"/>
          <w:sz w:val="24"/>
          <w:szCs w:val="24"/>
        </w:rPr>
        <w:t xml:space="preserve">directly </w:t>
      </w:r>
      <w:r w:rsidRPr="00967703">
        <w:rPr>
          <w:rFonts w:ascii="Arial" w:hAnsi="Arial" w:cs="Arial"/>
          <w:sz w:val="24"/>
          <w:szCs w:val="24"/>
        </w:rPr>
        <w:t xml:space="preserve">to a physiotherapist without </w:t>
      </w:r>
      <w:r>
        <w:rPr>
          <w:rFonts w:ascii="Arial" w:hAnsi="Arial" w:cs="Arial"/>
          <w:sz w:val="24"/>
          <w:szCs w:val="24"/>
        </w:rPr>
        <w:t>seeing</w:t>
      </w:r>
      <w:r w:rsidRPr="00967703">
        <w:rPr>
          <w:rFonts w:ascii="Arial" w:hAnsi="Arial" w:cs="Arial"/>
          <w:sz w:val="24"/>
          <w:szCs w:val="24"/>
        </w:rPr>
        <w:t xml:space="preserve"> a GP</w:t>
      </w:r>
      <w:r>
        <w:rPr>
          <w:rFonts w:ascii="Arial" w:hAnsi="Arial" w:cs="Arial"/>
          <w:sz w:val="24"/>
          <w:szCs w:val="24"/>
        </w:rPr>
        <w:t xml:space="preserve"> first</w:t>
      </w:r>
      <w:r w:rsidRPr="0096770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The known benefits</w:t>
      </w:r>
      <w:r w:rsidR="00BB1F10">
        <w:rPr>
          <w:rFonts w:ascii="Arial" w:hAnsi="Arial" w:cs="Arial"/>
          <w:sz w:val="24"/>
          <w:szCs w:val="24"/>
        </w:rPr>
        <w:t xml:space="preserve"> include,</w:t>
      </w:r>
    </w:p>
    <w:p w:rsidR="00995E7E" w:rsidRDefault="00995E7E" w:rsidP="00995E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0B02F1">
        <w:rPr>
          <w:rFonts w:ascii="Arial" w:hAnsi="Arial" w:cs="Arial"/>
          <w:sz w:val="24"/>
          <w:szCs w:val="24"/>
        </w:rPr>
        <w:t>P</w:t>
      </w:r>
      <w:r w:rsidR="000B02F1" w:rsidRPr="00967703">
        <w:rPr>
          <w:rFonts w:ascii="Arial" w:hAnsi="Arial" w:cs="Arial"/>
          <w:sz w:val="24"/>
          <w:szCs w:val="24"/>
        </w:rPr>
        <w:t>atients</w:t>
      </w:r>
      <w:r w:rsidR="000B02F1">
        <w:rPr>
          <w:rFonts w:ascii="Arial" w:hAnsi="Arial" w:cs="Arial"/>
          <w:sz w:val="24"/>
          <w:szCs w:val="24"/>
        </w:rPr>
        <w:t>:</w:t>
      </w:r>
    </w:p>
    <w:p w:rsidR="00995E7E" w:rsidRPr="00366F14" w:rsidRDefault="00995E7E" w:rsidP="00995E7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6F14">
        <w:rPr>
          <w:rFonts w:ascii="Arial" w:hAnsi="Arial" w:cs="Arial"/>
          <w:sz w:val="24"/>
          <w:szCs w:val="24"/>
        </w:rPr>
        <w:t>Access to expert musculoskeletal (MSK) assessment, diagnosis and treatment</w:t>
      </w:r>
    </w:p>
    <w:p w:rsidR="00995E7E" w:rsidRPr="00366F14" w:rsidRDefault="00995E7E" w:rsidP="00995E7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6F14">
        <w:rPr>
          <w:rFonts w:ascii="Arial" w:hAnsi="Arial" w:cs="Arial"/>
          <w:sz w:val="24"/>
          <w:szCs w:val="24"/>
        </w:rPr>
        <w:t>Prevention of short term problem becoming a long term condition</w:t>
      </w:r>
    </w:p>
    <w:p w:rsidR="00995E7E" w:rsidRPr="00366F14" w:rsidRDefault="00995E7E" w:rsidP="00995E7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6F14">
        <w:rPr>
          <w:rFonts w:ascii="Arial" w:hAnsi="Arial" w:cs="Arial"/>
          <w:sz w:val="24"/>
          <w:szCs w:val="24"/>
        </w:rPr>
        <w:t>Improved patient experience</w:t>
      </w:r>
    </w:p>
    <w:p w:rsidR="00995E7E" w:rsidRPr="00366F14" w:rsidRDefault="00995E7E" w:rsidP="00995E7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6F14">
        <w:rPr>
          <w:rFonts w:ascii="Arial" w:hAnsi="Arial" w:cs="Arial"/>
          <w:sz w:val="24"/>
          <w:szCs w:val="24"/>
        </w:rPr>
        <w:t>A shorter and more streamlined pathway</w:t>
      </w:r>
    </w:p>
    <w:p w:rsidR="00995E7E" w:rsidRPr="00366F14" w:rsidRDefault="00995E7E" w:rsidP="00995E7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6F14">
        <w:rPr>
          <w:rFonts w:ascii="Arial" w:hAnsi="Arial" w:cs="Arial"/>
          <w:sz w:val="24"/>
          <w:szCs w:val="24"/>
        </w:rPr>
        <w:t>Opportunity to gain lifestyle/physical activity advice</w:t>
      </w:r>
    </w:p>
    <w:p w:rsidR="00995E7E" w:rsidRDefault="00995E7E" w:rsidP="00995E7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6F14">
        <w:rPr>
          <w:rFonts w:ascii="Arial" w:hAnsi="Arial" w:cs="Arial"/>
          <w:sz w:val="24"/>
          <w:szCs w:val="24"/>
        </w:rPr>
        <w:t xml:space="preserve">Quicker support to aid patients’ return to </w:t>
      </w:r>
      <w:r>
        <w:rPr>
          <w:rFonts w:ascii="Arial" w:hAnsi="Arial" w:cs="Arial"/>
          <w:sz w:val="24"/>
          <w:szCs w:val="24"/>
        </w:rPr>
        <w:t>work.</w:t>
      </w:r>
    </w:p>
    <w:p w:rsidR="00995E7E" w:rsidRDefault="00995E7E" w:rsidP="002D0678">
      <w:pPr>
        <w:pStyle w:val="NoSpacing"/>
      </w:pPr>
    </w:p>
    <w:p w:rsidR="00995E7E" w:rsidRPr="00995E7E" w:rsidRDefault="00995E7E" w:rsidP="00995E7E">
      <w:pPr>
        <w:rPr>
          <w:rFonts w:ascii="Arial" w:hAnsi="Arial" w:cs="Arial"/>
          <w:sz w:val="24"/>
          <w:szCs w:val="24"/>
        </w:rPr>
      </w:pPr>
      <w:r w:rsidRPr="00995E7E">
        <w:rPr>
          <w:rFonts w:ascii="Arial" w:hAnsi="Arial" w:cs="Arial"/>
          <w:sz w:val="24"/>
          <w:szCs w:val="24"/>
        </w:rPr>
        <w:t>To GPs:</w:t>
      </w:r>
    </w:p>
    <w:p w:rsidR="00995E7E" w:rsidRPr="00366F14" w:rsidRDefault="00995E7E" w:rsidP="00995E7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66F14">
        <w:rPr>
          <w:rFonts w:ascii="Arial" w:hAnsi="Arial" w:cs="Arial"/>
          <w:sz w:val="24"/>
          <w:szCs w:val="24"/>
        </w:rPr>
        <w:t>Freed up time through reallocating appointments for patients with MSK problems</w:t>
      </w:r>
    </w:p>
    <w:p w:rsidR="00995E7E" w:rsidRPr="00366F14" w:rsidRDefault="00995E7E" w:rsidP="00995E7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66F14">
        <w:rPr>
          <w:rFonts w:ascii="Arial" w:hAnsi="Arial" w:cs="Arial"/>
          <w:sz w:val="24"/>
          <w:szCs w:val="24"/>
        </w:rPr>
        <w:t>Reduced prescription costs</w:t>
      </w:r>
    </w:p>
    <w:p w:rsidR="00995E7E" w:rsidRPr="00366F14" w:rsidRDefault="00995E7E" w:rsidP="00995E7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66F14">
        <w:rPr>
          <w:rFonts w:ascii="Arial" w:hAnsi="Arial" w:cs="Arial"/>
          <w:sz w:val="24"/>
          <w:szCs w:val="24"/>
        </w:rPr>
        <w:t xml:space="preserve">Freed up </w:t>
      </w:r>
      <w:r w:rsidR="000B02F1" w:rsidRPr="00366F14">
        <w:rPr>
          <w:rFonts w:ascii="Arial" w:hAnsi="Arial" w:cs="Arial"/>
          <w:sz w:val="24"/>
          <w:szCs w:val="24"/>
        </w:rPr>
        <w:t>admin</w:t>
      </w:r>
      <w:r w:rsidR="000B02F1">
        <w:rPr>
          <w:rFonts w:ascii="Arial" w:hAnsi="Arial" w:cs="Arial"/>
          <w:sz w:val="24"/>
          <w:szCs w:val="24"/>
        </w:rPr>
        <w:t>istration</w:t>
      </w:r>
      <w:r w:rsidRPr="00366F14">
        <w:rPr>
          <w:rFonts w:ascii="Arial" w:hAnsi="Arial" w:cs="Arial"/>
          <w:sz w:val="24"/>
          <w:szCs w:val="24"/>
        </w:rPr>
        <w:t xml:space="preserve"> time</w:t>
      </w:r>
    </w:p>
    <w:p w:rsidR="00995E7E" w:rsidRPr="00967703" w:rsidRDefault="00995E7E">
      <w:pPr>
        <w:rPr>
          <w:rFonts w:ascii="Arial" w:hAnsi="Arial" w:cs="Arial"/>
          <w:sz w:val="24"/>
          <w:szCs w:val="24"/>
        </w:rPr>
      </w:pPr>
    </w:p>
    <w:p w:rsidR="00DF1C57" w:rsidRDefault="006C603C" w:rsidP="001F6EB3">
      <w:pPr>
        <w:rPr>
          <w:rFonts w:ascii="Arial" w:hAnsi="Arial" w:cs="Arial"/>
          <w:sz w:val="24"/>
          <w:szCs w:val="24"/>
        </w:rPr>
      </w:pPr>
      <w:r w:rsidRPr="006C603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369262" cy="2680606"/>
            <wp:effectExtent l="0" t="0" r="3175" b="5715"/>
            <wp:docPr id="3" name="Picture 3" descr="C:\Users\sullivant\AppData\Local\Microsoft\Windows\INetCache\Content.Outlook\01EZMA8W\Direct access to physiotherapy_500 X 250 (00000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llivant\AppData\Local\Microsoft\Windows\INetCache\Content.Outlook\01EZMA8W\Direct access to physiotherapy_500 X 250 (0000000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101" cy="270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DB" w:rsidRPr="00967703" w:rsidRDefault="007C33DB" w:rsidP="001F6EB3">
      <w:pPr>
        <w:rPr>
          <w:rFonts w:ascii="Arial" w:hAnsi="Arial" w:cs="Arial"/>
          <w:sz w:val="24"/>
          <w:szCs w:val="24"/>
        </w:rPr>
      </w:pPr>
      <w:r w:rsidRPr="00967703">
        <w:rPr>
          <w:rFonts w:ascii="Arial" w:hAnsi="Arial" w:cs="Arial"/>
          <w:sz w:val="24"/>
          <w:szCs w:val="24"/>
        </w:rPr>
        <w:t>An evaluation of the direct access physiotherapy pilot</w:t>
      </w:r>
      <w:r w:rsidR="00CA24B9">
        <w:rPr>
          <w:rFonts w:ascii="Arial" w:hAnsi="Arial" w:cs="Arial"/>
          <w:sz w:val="24"/>
          <w:szCs w:val="24"/>
        </w:rPr>
        <w:t>,</w:t>
      </w:r>
      <w:r w:rsidRPr="00967703">
        <w:rPr>
          <w:rFonts w:ascii="Arial" w:hAnsi="Arial" w:cs="Arial"/>
          <w:sz w:val="24"/>
          <w:szCs w:val="24"/>
        </w:rPr>
        <w:t xml:space="preserve"> which has been operating in the South Eastern Trust since June 2015 demonstrated h</w:t>
      </w:r>
      <w:r w:rsidR="001F6EB3" w:rsidRPr="00967703">
        <w:rPr>
          <w:rFonts w:ascii="Arial" w:hAnsi="Arial" w:cs="Arial"/>
          <w:sz w:val="24"/>
          <w:szCs w:val="24"/>
        </w:rPr>
        <w:t>igh levels of service user</w:t>
      </w:r>
      <w:r w:rsidR="009F6C00" w:rsidRPr="00967703">
        <w:rPr>
          <w:rFonts w:ascii="Arial" w:hAnsi="Arial" w:cs="Arial"/>
          <w:sz w:val="24"/>
          <w:szCs w:val="24"/>
        </w:rPr>
        <w:t xml:space="preserve"> </w:t>
      </w:r>
      <w:r w:rsidR="009F6C00" w:rsidRPr="00967703">
        <w:rPr>
          <w:rFonts w:ascii="Arial" w:hAnsi="Arial" w:cs="Arial"/>
          <w:sz w:val="24"/>
          <w:szCs w:val="24"/>
        </w:rPr>
        <w:lastRenderedPageBreak/>
        <w:t xml:space="preserve">satisfaction, </w:t>
      </w:r>
      <w:r w:rsidRPr="00967703">
        <w:rPr>
          <w:rFonts w:ascii="Arial" w:hAnsi="Arial" w:cs="Arial"/>
          <w:sz w:val="24"/>
          <w:szCs w:val="24"/>
        </w:rPr>
        <w:t>p</w:t>
      </w:r>
      <w:r w:rsidR="009F6C00" w:rsidRPr="00967703">
        <w:rPr>
          <w:rFonts w:ascii="Arial" w:hAnsi="Arial" w:cs="Arial"/>
          <w:sz w:val="24"/>
          <w:szCs w:val="24"/>
        </w:rPr>
        <w:t xml:space="preserve">atient empowerment and better clinical outcomes.  In </w:t>
      </w:r>
      <w:r w:rsidR="00DF1C57" w:rsidRPr="00967703">
        <w:rPr>
          <w:rFonts w:ascii="Arial" w:hAnsi="Arial" w:cs="Arial"/>
          <w:sz w:val="24"/>
          <w:szCs w:val="24"/>
        </w:rPr>
        <w:t>addition,</w:t>
      </w:r>
      <w:r w:rsidR="009F6C00" w:rsidRPr="00967703">
        <w:rPr>
          <w:rFonts w:ascii="Arial" w:hAnsi="Arial" w:cs="Arial"/>
          <w:sz w:val="24"/>
          <w:szCs w:val="24"/>
        </w:rPr>
        <w:t xml:space="preserve"> given the current crisis facing general practice in Northern </w:t>
      </w:r>
      <w:r w:rsidR="00BD2505">
        <w:rPr>
          <w:rFonts w:ascii="Arial" w:hAnsi="Arial" w:cs="Arial"/>
          <w:sz w:val="24"/>
          <w:szCs w:val="24"/>
        </w:rPr>
        <w:t xml:space="preserve">Ireland </w:t>
      </w:r>
      <w:r w:rsidR="009F6C00" w:rsidRPr="00967703">
        <w:rPr>
          <w:rFonts w:ascii="Arial" w:hAnsi="Arial" w:cs="Arial"/>
          <w:sz w:val="24"/>
          <w:szCs w:val="24"/>
        </w:rPr>
        <w:t xml:space="preserve">direct access physiotherapy </w:t>
      </w:r>
      <w:r w:rsidR="00E00A80" w:rsidRPr="00967703">
        <w:rPr>
          <w:rFonts w:ascii="Arial" w:hAnsi="Arial" w:cs="Arial"/>
          <w:sz w:val="24"/>
          <w:szCs w:val="24"/>
        </w:rPr>
        <w:t>has the potential to</w:t>
      </w:r>
      <w:r w:rsidR="009F6C00" w:rsidRPr="00967703">
        <w:rPr>
          <w:rFonts w:ascii="Arial" w:hAnsi="Arial" w:cs="Arial"/>
          <w:sz w:val="24"/>
          <w:szCs w:val="24"/>
        </w:rPr>
        <w:t xml:space="preserve"> significantly free up GP time</w:t>
      </w:r>
      <w:r w:rsidR="00E00A80" w:rsidRPr="00967703">
        <w:rPr>
          <w:rFonts w:ascii="Arial" w:hAnsi="Arial" w:cs="Arial"/>
          <w:sz w:val="24"/>
          <w:szCs w:val="24"/>
        </w:rPr>
        <w:t xml:space="preserve"> and </w:t>
      </w:r>
      <w:r w:rsidR="009F6C00" w:rsidRPr="00967703">
        <w:rPr>
          <w:rFonts w:ascii="Arial" w:hAnsi="Arial" w:cs="Arial"/>
          <w:sz w:val="24"/>
          <w:szCs w:val="24"/>
        </w:rPr>
        <w:t xml:space="preserve">reduce </w:t>
      </w:r>
      <w:r w:rsidR="00BD2505">
        <w:rPr>
          <w:rFonts w:ascii="Arial" w:hAnsi="Arial" w:cs="Arial"/>
          <w:sz w:val="24"/>
          <w:szCs w:val="24"/>
        </w:rPr>
        <w:t>waiting lists</w:t>
      </w:r>
      <w:r w:rsidR="009F6C00" w:rsidRPr="00967703">
        <w:rPr>
          <w:rFonts w:ascii="Arial" w:hAnsi="Arial" w:cs="Arial"/>
          <w:sz w:val="24"/>
          <w:szCs w:val="24"/>
        </w:rPr>
        <w:t>.</w:t>
      </w:r>
    </w:p>
    <w:p w:rsidR="009F6C00" w:rsidRPr="00967703" w:rsidRDefault="00DF1C57" w:rsidP="001F6E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D2505">
        <w:rPr>
          <w:rFonts w:ascii="Arial" w:hAnsi="Arial" w:cs="Arial"/>
          <w:sz w:val="24"/>
          <w:szCs w:val="24"/>
        </w:rPr>
        <w:t>his decision by the Health &amp; S</w:t>
      </w:r>
      <w:r w:rsidR="009F6C00" w:rsidRPr="00967703">
        <w:rPr>
          <w:rFonts w:ascii="Arial" w:hAnsi="Arial" w:cs="Arial"/>
          <w:sz w:val="24"/>
          <w:szCs w:val="24"/>
        </w:rPr>
        <w:t>ocial</w:t>
      </w:r>
      <w:r w:rsidR="008E141C">
        <w:rPr>
          <w:rFonts w:ascii="Arial" w:hAnsi="Arial" w:cs="Arial"/>
          <w:sz w:val="24"/>
          <w:szCs w:val="24"/>
        </w:rPr>
        <w:t xml:space="preserve"> Care Board has been taken</w:t>
      </w:r>
      <w:r w:rsidR="00E00A80" w:rsidRPr="00967703">
        <w:rPr>
          <w:rFonts w:ascii="Arial" w:hAnsi="Arial" w:cs="Arial"/>
          <w:sz w:val="24"/>
          <w:szCs w:val="24"/>
        </w:rPr>
        <w:t xml:space="preserve"> in the absence of a functioning Executive</w:t>
      </w:r>
      <w:r w:rsidR="00967703">
        <w:rPr>
          <w:rFonts w:ascii="Arial" w:hAnsi="Arial" w:cs="Arial"/>
          <w:sz w:val="24"/>
          <w:szCs w:val="24"/>
        </w:rPr>
        <w:t>.</w:t>
      </w:r>
      <w:r w:rsidR="009B697B">
        <w:rPr>
          <w:rFonts w:ascii="Arial" w:hAnsi="Arial" w:cs="Arial"/>
          <w:sz w:val="24"/>
          <w:szCs w:val="24"/>
        </w:rPr>
        <w:t xml:space="preserve"> The CSP</w:t>
      </w:r>
      <w:r>
        <w:rPr>
          <w:rFonts w:ascii="Arial" w:hAnsi="Arial" w:cs="Arial"/>
          <w:sz w:val="24"/>
          <w:szCs w:val="24"/>
        </w:rPr>
        <w:t xml:space="preserve"> believes that this is </w:t>
      </w:r>
      <w:r w:rsidR="009F6C00" w:rsidRPr="00967703">
        <w:rPr>
          <w:rFonts w:ascii="Arial" w:hAnsi="Arial" w:cs="Arial"/>
          <w:sz w:val="24"/>
          <w:szCs w:val="24"/>
        </w:rPr>
        <w:t xml:space="preserve">the wrong decision at the wrong time </w:t>
      </w:r>
      <w:r>
        <w:rPr>
          <w:rFonts w:ascii="Arial" w:hAnsi="Arial" w:cs="Arial"/>
          <w:sz w:val="24"/>
          <w:szCs w:val="24"/>
        </w:rPr>
        <w:t xml:space="preserve">and </w:t>
      </w:r>
      <w:r w:rsidR="009F6C00" w:rsidRPr="00967703">
        <w:rPr>
          <w:rFonts w:ascii="Arial" w:hAnsi="Arial" w:cs="Arial"/>
          <w:sz w:val="24"/>
          <w:szCs w:val="24"/>
        </w:rPr>
        <w:t>is in stark opposition to</w:t>
      </w:r>
      <w:r w:rsidR="00E00A80" w:rsidRPr="00967703">
        <w:rPr>
          <w:rFonts w:ascii="Arial" w:hAnsi="Arial" w:cs="Arial"/>
          <w:sz w:val="24"/>
          <w:szCs w:val="24"/>
        </w:rPr>
        <w:t xml:space="preserve"> </w:t>
      </w:r>
      <w:r w:rsidR="008E141C">
        <w:rPr>
          <w:rFonts w:ascii="Arial" w:hAnsi="Arial" w:cs="Arial"/>
          <w:sz w:val="24"/>
          <w:szCs w:val="24"/>
        </w:rPr>
        <w:t xml:space="preserve">the transformation of </w:t>
      </w:r>
      <w:r w:rsidR="009F6C00" w:rsidRPr="00967703">
        <w:rPr>
          <w:rFonts w:ascii="Arial" w:hAnsi="Arial" w:cs="Arial"/>
          <w:sz w:val="24"/>
          <w:szCs w:val="24"/>
        </w:rPr>
        <w:t>service</w:t>
      </w:r>
      <w:r w:rsidR="00E00A80" w:rsidRPr="0096770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8E141C">
        <w:rPr>
          <w:rFonts w:ascii="Arial" w:hAnsi="Arial" w:cs="Arial"/>
          <w:sz w:val="24"/>
          <w:szCs w:val="24"/>
        </w:rPr>
        <w:t>required to meet the needs of patients in the future.</w:t>
      </w:r>
    </w:p>
    <w:p w:rsidR="009F6C00" w:rsidRPr="00967703" w:rsidRDefault="00967703" w:rsidP="001F6E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can you demonstrate your </w:t>
      </w:r>
      <w:r w:rsidR="009F6C00" w:rsidRPr="00967703">
        <w:rPr>
          <w:rFonts w:ascii="Arial" w:hAnsi="Arial" w:cs="Arial"/>
          <w:sz w:val="24"/>
          <w:szCs w:val="24"/>
        </w:rPr>
        <w:t>support for this decision to be rev</w:t>
      </w:r>
      <w:r w:rsidR="00E00A80" w:rsidRPr="00967703">
        <w:rPr>
          <w:rFonts w:ascii="Arial" w:hAnsi="Arial" w:cs="Arial"/>
          <w:sz w:val="24"/>
          <w:szCs w:val="24"/>
        </w:rPr>
        <w:t xml:space="preserve">ersed as a matter of urgency so </w:t>
      </w:r>
      <w:r w:rsidR="009F6C00" w:rsidRPr="00967703">
        <w:rPr>
          <w:rFonts w:ascii="Arial" w:hAnsi="Arial" w:cs="Arial"/>
          <w:sz w:val="24"/>
          <w:szCs w:val="24"/>
        </w:rPr>
        <w:t>p</w:t>
      </w:r>
      <w:r w:rsidR="00E00A80" w:rsidRPr="00967703">
        <w:rPr>
          <w:rFonts w:ascii="Arial" w:hAnsi="Arial" w:cs="Arial"/>
          <w:sz w:val="24"/>
          <w:szCs w:val="24"/>
        </w:rPr>
        <w:t xml:space="preserve">atients in Northern Ireland can </w:t>
      </w:r>
      <w:r w:rsidR="009F6C00" w:rsidRPr="00967703">
        <w:rPr>
          <w:rFonts w:ascii="Arial" w:hAnsi="Arial" w:cs="Arial"/>
          <w:sz w:val="24"/>
          <w:szCs w:val="24"/>
        </w:rPr>
        <w:t>access the right services at the r</w:t>
      </w:r>
      <w:r w:rsidR="006231D3">
        <w:rPr>
          <w:rFonts w:ascii="Arial" w:hAnsi="Arial" w:cs="Arial"/>
          <w:sz w:val="24"/>
          <w:szCs w:val="24"/>
        </w:rPr>
        <w:t>ight time in the right location.</w:t>
      </w:r>
    </w:p>
    <w:p w:rsidR="009F6C00" w:rsidRPr="00967703" w:rsidRDefault="00967703" w:rsidP="009F6C0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You can do this directly </w:t>
      </w:r>
      <w:r w:rsidR="007242C9">
        <w:rPr>
          <w:rFonts w:ascii="Arial" w:hAnsi="Arial" w:cs="Arial"/>
        </w:rPr>
        <w:t>by</w:t>
      </w:r>
      <w:r w:rsidR="00E00A80" w:rsidRPr="00967703">
        <w:rPr>
          <w:rFonts w:ascii="Arial" w:hAnsi="Arial" w:cs="Arial"/>
        </w:rPr>
        <w:t xml:space="preserve"> </w:t>
      </w:r>
      <w:r w:rsidR="00367B9E">
        <w:rPr>
          <w:rFonts w:ascii="Arial" w:hAnsi="Arial" w:cs="Arial"/>
        </w:rPr>
        <w:t>tweetin</w:t>
      </w:r>
      <w:r w:rsidR="007242C9">
        <w:rPr>
          <w:rFonts w:ascii="Arial" w:hAnsi="Arial" w:cs="Arial"/>
        </w:rPr>
        <w:t>g a message of support and using</w:t>
      </w:r>
      <w:r w:rsidR="00367B9E">
        <w:rPr>
          <w:rFonts w:ascii="Arial" w:hAnsi="Arial" w:cs="Arial"/>
        </w:rPr>
        <w:t xml:space="preserve"> </w:t>
      </w:r>
      <w:r w:rsidR="00E00A80" w:rsidRPr="00967703">
        <w:rPr>
          <w:rFonts w:ascii="Arial" w:hAnsi="Arial" w:cs="Arial"/>
        </w:rPr>
        <w:t xml:space="preserve">the hashtag </w:t>
      </w:r>
      <w:r w:rsidRPr="00967703">
        <w:rPr>
          <w:rFonts w:ascii="Arial" w:hAnsi="Arial" w:cs="Arial"/>
          <w:b/>
          <w:u w:val="single"/>
        </w:rPr>
        <w:t>#</w:t>
      </w:r>
      <w:proofErr w:type="spellStart"/>
      <w:r w:rsidRPr="00967703">
        <w:rPr>
          <w:rFonts w:ascii="Arial" w:hAnsi="Arial" w:cs="Arial"/>
          <w:b/>
          <w:u w:val="single"/>
        </w:rPr>
        <w:t>directaccessphysio</w:t>
      </w:r>
      <w:proofErr w:type="spellEnd"/>
      <w:r w:rsidR="00720AF2">
        <w:rPr>
          <w:rFonts w:ascii="Arial" w:hAnsi="Arial" w:cs="Arial"/>
        </w:rPr>
        <w:t>.</w:t>
      </w:r>
      <w:r w:rsidR="007242C9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he CSP will</w:t>
      </w:r>
      <w:r w:rsidR="007242C9">
        <w:rPr>
          <w:rFonts w:ascii="Arial" w:hAnsi="Arial" w:cs="Arial"/>
        </w:rPr>
        <w:t xml:space="preserve"> then</w:t>
      </w:r>
      <w:r>
        <w:rPr>
          <w:rFonts w:ascii="Arial" w:hAnsi="Arial" w:cs="Arial"/>
        </w:rPr>
        <w:t xml:space="preserve"> retweet your message.</w:t>
      </w:r>
    </w:p>
    <w:p w:rsidR="00967703" w:rsidRPr="00967703" w:rsidRDefault="00967703" w:rsidP="009F6C00">
      <w:pPr>
        <w:pStyle w:val="NormalWeb"/>
        <w:rPr>
          <w:rFonts w:ascii="Arial" w:hAnsi="Arial" w:cs="Arial"/>
        </w:rPr>
      </w:pPr>
      <w:r w:rsidRPr="00967703">
        <w:rPr>
          <w:rFonts w:ascii="Arial" w:hAnsi="Arial" w:cs="Arial"/>
        </w:rPr>
        <w:t>Thank you in anticipation for your support.</w:t>
      </w:r>
    </w:p>
    <w:p w:rsidR="00967703" w:rsidRPr="00967703" w:rsidRDefault="00967703" w:rsidP="009F6C00">
      <w:pPr>
        <w:pStyle w:val="NormalWeb"/>
        <w:rPr>
          <w:rFonts w:ascii="Arial" w:hAnsi="Arial" w:cs="Arial"/>
        </w:rPr>
      </w:pPr>
      <w:r w:rsidRPr="00967703">
        <w:rPr>
          <w:rFonts w:ascii="Arial" w:hAnsi="Arial" w:cs="Arial"/>
        </w:rPr>
        <w:t>Regards</w:t>
      </w:r>
    </w:p>
    <w:p w:rsidR="00967703" w:rsidRPr="00967703" w:rsidRDefault="00967703" w:rsidP="009F6C00">
      <w:pPr>
        <w:pStyle w:val="NormalWeb"/>
        <w:rPr>
          <w:rFonts w:ascii="Arial" w:hAnsi="Arial" w:cs="Arial"/>
        </w:rPr>
      </w:pPr>
      <w:r w:rsidRPr="00967703">
        <w:rPr>
          <w:rFonts w:ascii="Arial" w:hAnsi="Arial" w:cs="Arial"/>
        </w:rPr>
        <w:t>Tom Sullivan</w:t>
      </w:r>
    </w:p>
    <w:p w:rsidR="009F6C00" w:rsidRDefault="009F6C00" w:rsidP="001F6EB3">
      <w:pPr>
        <w:rPr>
          <w:rFonts w:ascii="Arial" w:hAnsi="Arial" w:cs="Arial"/>
          <w:sz w:val="24"/>
          <w:szCs w:val="24"/>
        </w:rPr>
      </w:pPr>
    </w:p>
    <w:p w:rsidR="009F6C00" w:rsidRPr="009F6C00" w:rsidRDefault="009F6C00" w:rsidP="001F6EB3">
      <w:pPr>
        <w:rPr>
          <w:rFonts w:ascii="Arial" w:hAnsi="Arial" w:cs="Arial"/>
          <w:sz w:val="24"/>
          <w:szCs w:val="24"/>
        </w:rPr>
      </w:pPr>
    </w:p>
    <w:p w:rsidR="007C33DB" w:rsidRPr="001F6EB3" w:rsidRDefault="007C33DB" w:rsidP="007C33DB">
      <w:pPr>
        <w:rPr>
          <w:rFonts w:ascii="Arial" w:hAnsi="Arial" w:cs="Arial"/>
          <w:sz w:val="24"/>
          <w:szCs w:val="24"/>
        </w:rPr>
      </w:pPr>
    </w:p>
    <w:p w:rsidR="007C33DB" w:rsidRPr="001F6EB3" w:rsidRDefault="007C33DB" w:rsidP="001F6EB3">
      <w:pPr>
        <w:rPr>
          <w:rFonts w:ascii="Arial" w:hAnsi="Arial" w:cs="Arial"/>
          <w:sz w:val="24"/>
          <w:szCs w:val="24"/>
        </w:rPr>
      </w:pPr>
    </w:p>
    <w:sectPr w:rsidR="007C33DB" w:rsidRPr="001F6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A12C9"/>
    <w:multiLevelType w:val="hybridMultilevel"/>
    <w:tmpl w:val="CA20D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C62C7"/>
    <w:multiLevelType w:val="hybridMultilevel"/>
    <w:tmpl w:val="604E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18"/>
    <w:rsid w:val="000614F2"/>
    <w:rsid w:val="000B02F1"/>
    <w:rsid w:val="001A19A2"/>
    <w:rsid w:val="001F6EB3"/>
    <w:rsid w:val="00244C97"/>
    <w:rsid w:val="002D0678"/>
    <w:rsid w:val="00363A70"/>
    <w:rsid w:val="00367B9E"/>
    <w:rsid w:val="004758BA"/>
    <w:rsid w:val="00504EF8"/>
    <w:rsid w:val="005369ED"/>
    <w:rsid w:val="005F18AD"/>
    <w:rsid w:val="006231D3"/>
    <w:rsid w:val="006C603C"/>
    <w:rsid w:val="00720AF2"/>
    <w:rsid w:val="007242C9"/>
    <w:rsid w:val="007C33DB"/>
    <w:rsid w:val="008E141C"/>
    <w:rsid w:val="0091534B"/>
    <w:rsid w:val="00967703"/>
    <w:rsid w:val="00995E7E"/>
    <w:rsid w:val="009B697B"/>
    <w:rsid w:val="009C429C"/>
    <w:rsid w:val="009D5918"/>
    <w:rsid w:val="009F6C00"/>
    <w:rsid w:val="00AA78CB"/>
    <w:rsid w:val="00BB1F10"/>
    <w:rsid w:val="00BD2505"/>
    <w:rsid w:val="00CA24B9"/>
    <w:rsid w:val="00DF1C57"/>
    <w:rsid w:val="00E00A80"/>
    <w:rsid w:val="00E0583D"/>
    <w:rsid w:val="00E0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E7CE1"/>
  <w15:chartTrackingRefBased/>
  <w15:docId w15:val="{3ED11247-6BC7-47E9-882D-08C3411F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95E7E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2D06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Chartered Society of Physiotherapy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Sullivan</dc:creator>
  <cp:keywords/>
  <dc:description/>
  <cp:lastModifiedBy>Tom Sullivan</cp:lastModifiedBy>
  <cp:revision>2</cp:revision>
  <dcterms:created xsi:type="dcterms:W3CDTF">2017-02-21T16:27:00Z</dcterms:created>
  <dcterms:modified xsi:type="dcterms:W3CDTF">2017-02-21T16:27:00Z</dcterms:modified>
</cp:coreProperties>
</file>