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5C9F" w14:textId="77777777" w:rsidR="002278A6" w:rsidRPr="003A62CB" w:rsidRDefault="002C5EAD" w:rsidP="002C5EAD">
      <w:pPr>
        <w:pStyle w:val="Heading2"/>
        <w:jc w:val="center"/>
        <w:rPr>
          <w:rStyle w:val="IntenseReference"/>
          <w:rFonts w:ascii="Arial" w:hAnsi="Arial" w:cs="Arial"/>
          <w:b/>
          <w:color w:val="000000" w:themeColor="text1"/>
          <w:u w:val="none"/>
        </w:rPr>
      </w:pPr>
      <w:r w:rsidRPr="003A62CB">
        <w:rPr>
          <w:rStyle w:val="IntenseReference"/>
          <w:rFonts w:ascii="Arial" w:hAnsi="Arial" w:cs="Arial"/>
          <w:b/>
          <w:color w:val="000000" w:themeColor="text1"/>
          <w:u w:val="none"/>
        </w:rPr>
        <w:t>Downend Health Group</w:t>
      </w:r>
    </w:p>
    <w:p w14:paraId="26A12ECF" w14:textId="77777777" w:rsidR="00F77534" w:rsidRPr="0077475C" w:rsidRDefault="00F77534" w:rsidP="00F77534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108D7605" w14:textId="1A05F67A" w:rsidR="00F77534" w:rsidRPr="007D1EC1" w:rsidRDefault="005B497E" w:rsidP="00F775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B6537">
        <w:rPr>
          <w:rFonts w:ascii="Arial" w:hAnsi="Arial" w:cs="Arial"/>
          <w:b/>
        </w:rPr>
        <w:t>hysio</w:t>
      </w:r>
      <w:r w:rsidR="00781F2F">
        <w:rPr>
          <w:rFonts w:ascii="Arial" w:hAnsi="Arial" w:cs="Arial"/>
          <w:b/>
        </w:rPr>
        <w:t>therapist</w:t>
      </w:r>
      <w:r>
        <w:rPr>
          <w:rFonts w:ascii="Arial" w:hAnsi="Arial" w:cs="Arial"/>
          <w:b/>
        </w:rPr>
        <w:t xml:space="preserve"> in General Practice</w:t>
      </w:r>
    </w:p>
    <w:p w14:paraId="1DF567D9" w14:textId="77777777" w:rsidR="00F77534" w:rsidRPr="007D1EC1" w:rsidRDefault="00F77534" w:rsidP="00F77534">
      <w:pPr>
        <w:spacing w:after="0" w:line="240" w:lineRule="auto"/>
        <w:jc w:val="center"/>
        <w:rPr>
          <w:rFonts w:ascii="Arial" w:hAnsi="Arial" w:cs="Arial"/>
          <w:b/>
        </w:rPr>
      </w:pPr>
      <w:r w:rsidRPr="007D1EC1">
        <w:rPr>
          <w:rFonts w:ascii="Arial" w:hAnsi="Arial" w:cs="Arial"/>
          <w:b/>
        </w:rPr>
        <w:t>Person Specification</w:t>
      </w:r>
    </w:p>
    <w:p w14:paraId="6A9DB4FD" w14:textId="77777777" w:rsidR="00F77534" w:rsidRDefault="00F77534" w:rsidP="00F7753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5943"/>
        <w:gridCol w:w="5373"/>
        <w:gridCol w:w="2264"/>
      </w:tblGrid>
      <w:tr w:rsidR="00F77534" w:rsidRPr="00300D49" w14:paraId="2231D723" w14:textId="77777777" w:rsidTr="009264E0">
        <w:trPr>
          <w:trHeight w:val="52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F3540DA" w14:textId="77777777" w:rsidR="00F77534" w:rsidRPr="00300D49" w:rsidRDefault="00F77534" w:rsidP="007747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905B718" w14:textId="77777777" w:rsidR="00F77534" w:rsidRPr="00300D49" w:rsidRDefault="00F77534" w:rsidP="007747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b/>
                <w:sz w:val="24"/>
                <w:szCs w:val="24"/>
              </w:rPr>
              <w:t>Essential Criteria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B4E13FE" w14:textId="77777777" w:rsidR="00F77534" w:rsidRPr="00300D49" w:rsidRDefault="00F77534" w:rsidP="007747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b/>
                <w:sz w:val="24"/>
                <w:szCs w:val="24"/>
              </w:rPr>
              <w:t>Desirable Criteria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61F647" w14:textId="77777777" w:rsidR="00F77534" w:rsidRPr="00300D49" w:rsidRDefault="00F77534" w:rsidP="007747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b/>
                <w:sz w:val="24"/>
                <w:szCs w:val="24"/>
              </w:rPr>
              <w:t>Measured</w:t>
            </w:r>
          </w:p>
        </w:tc>
      </w:tr>
      <w:tr w:rsidR="00F77534" w:rsidRPr="00300D49" w14:paraId="2C32F49D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6D172F48" w14:textId="77777777" w:rsidR="00F77534" w:rsidRPr="00300D49" w:rsidRDefault="00F77534" w:rsidP="0077475C">
            <w:pPr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5954" w:type="dxa"/>
          </w:tcPr>
          <w:p w14:paraId="72C88462" w14:textId="77777777" w:rsidR="00ED53DF" w:rsidRPr="00300D49" w:rsidRDefault="00ED53DF" w:rsidP="00ED53DF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Completion of an undergraduate diploma / degree in Physiotherapy.</w:t>
            </w:r>
          </w:p>
          <w:p w14:paraId="118B8DEE" w14:textId="77777777" w:rsidR="00ED53DF" w:rsidRPr="00300D49" w:rsidRDefault="00ED53DF" w:rsidP="00ED53DF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Registration with the Health and Care Professions Council (HCPC).</w:t>
            </w:r>
          </w:p>
          <w:p w14:paraId="31D08D59" w14:textId="77777777" w:rsidR="00ED53DF" w:rsidRPr="00300D49" w:rsidRDefault="00ED53DF" w:rsidP="00ED53DF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Able to demonstrate in practice portfolio experience in core physiotherapy and MSK physiotherapy.</w:t>
            </w:r>
          </w:p>
          <w:p w14:paraId="28CB576A" w14:textId="77777777" w:rsidR="00ED53DF" w:rsidRPr="00300D49" w:rsidRDefault="00ED53DF" w:rsidP="00ED53DF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Demonstrates self-development through continuous professional development activity.</w:t>
            </w:r>
          </w:p>
          <w:p w14:paraId="1BE54D4F" w14:textId="2916CB69" w:rsidR="00ED53DF" w:rsidRPr="00300D49" w:rsidRDefault="00ED53DF" w:rsidP="00ED53D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00D49">
              <w:rPr>
                <w:rFonts w:asciiTheme="minorHAnsi" w:hAnsiTheme="minorHAnsi" w:cstheme="minorHAnsi"/>
                <w:color w:val="auto"/>
              </w:rPr>
              <w:t xml:space="preserve">Can demonstrate working towards a </w:t>
            </w:r>
            <w:proofErr w:type="gramStart"/>
            <w:r w:rsidRPr="00300D49">
              <w:rPr>
                <w:rFonts w:asciiTheme="minorHAnsi" w:hAnsiTheme="minorHAnsi" w:cstheme="minorHAnsi"/>
                <w:color w:val="auto"/>
              </w:rPr>
              <w:t>Masters</w:t>
            </w:r>
            <w:proofErr w:type="gramEnd"/>
            <w:r w:rsidRPr="00300D49">
              <w:rPr>
                <w:rFonts w:asciiTheme="minorHAnsi" w:hAnsiTheme="minorHAnsi" w:cstheme="minorHAnsi"/>
                <w:color w:val="auto"/>
              </w:rPr>
              <w:t xml:space="preserve"> level</w:t>
            </w:r>
            <w:r w:rsidR="004261CC" w:rsidRPr="00300D4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00D49">
              <w:rPr>
                <w:rFonts w:asciiTheme="minorHAnsi" w:hAnsiTheme="minorHAnsi" w:cstheme="minorHAnsi"/>
                <w:color w:val="auto"/>
              </w:rPr>
              <w:t xml:space="preserve">/ Level 7. E.g., </w:t>
            </w:r>
            <w:proofErr w:type="gramStart"/>
            <w:r w:rsidRPr="00300D49">
              <w:rPr>
                <w:rFonts w:asciiTheme="minorHAnsi" w:hAnsiTheme="minorHAnsi" w:cstheme="minorHAnsi"/>
                <w:color w:val="auto"/>
              </w:rPr>
              <w:t>Masters</w:t>
            </w:r>
            <w:proofErr w:type="gramEnd"/>
            <w:r w:rsidRPr="00300D49">
              <w:rPr>
                <w:rFonts w:asciiTheme="minorHAnsi" w:hAnsiTheme="minorHAnsi" w:cstheme="minorHAnsi"/>
                <w:color w:val="auto"/>
              </w:rPr>
              <w:t xml:space="preserve"> modules.</w:t>
            </w:r>
          </w:p>
          <w:p w14:paraId="0339FD7D" w14:textId="098A941C" w:rsidR="00F77534" w:rsidRPr="00300D49" w:rsidRDefault="00ED53DF" w:rsidP="00B40085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Evidence of working as a clinical supervisor, designing, </w:t>
            </w:r>
            <w:proofErr w:type="gramStart"/>
            <w:r w:rsidRPr="00300D49">
              <w:rPr>
                <w:rFonts w:cstheme="minorHAnsi"/>
                <w:sz w:val="24"/>
                <w:szCs w:val="24"/>
              </w:rPr>
              <w:t>developing</w:t>
            </w:r>
            <w:proofErr w:type="gramEnd"/>
            <w:r w:rsidRPr="00300D49">
              <w:rPr>
                <w:rFonts w:cstheme="minorHAnsi"/>
                <w:sz w:val="24"/>
                <w:szCs w:val="24"/>
              </w:rPr>
              <w:t xml:space="preserve"> and delivering programmes of learning in line with evidence-based practice</w:t>
            </w:r>
          </w:p>
        </w:tc>
        <w:tc>
          <w:tcPr>
            <w:tcW w:w="5386" w:type="dxa"/>
          </w:tcPr>
          <w:p w14:paraId="627F3155" w14:textId="77777777" w:rsidR="00C4074F" w:rsidRPr="00300D49" w:rsidRDefault="00C4074F" w:rsidP="00C4074F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00D49">
              <w:rPr>
                <w:rFonts w:cstheme="minorHAnsi"/>
                <w:color w:val="000000" w:themeColor="text1"/>
                <w:sz w:val="24"/>
                <w:szCs w:val="24"/>
              </w:rPr>
              <w:t>Member of the Chartered Society of Physiotherapy (CSP).</w:t>
            </w:r>
          </w:p>
          <w:p w14:paraId="44948450" w14:textId="77777777" w:rsidR="00C4074F" w:rsidRPr="00300D49" w:rsidRDefault="00C4074F" w:rsidP="00C4074F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Can demonstrate working at a </w:t>
            </w:r>
            <w:proofErr w:type="gramStart"/>
            <w:r w:rsidRPr="00300D49">
              <w:rPr>
                <w:rFonts w:cstheme="minorHAnsi"/>
                <w:sz w:val="24"/>
                <w:szCs w:val="24"/>
              </w:rPr>
              <w:t>Masters</w:t>
            </w:r>
            <w:proofErr w:type="gramEnd"/>
            <w:r w:rsidRPr="00300D49">
              <w:rPr>
                <w:rFonts w:cstheme="minorHAnsi"/>
                <w:sz w:val="24"/>
                <w:szCs w:val="24"/>
              </w:rPr>
              <w:t xml:space="preserve"> level/ Level 7. </w:t>
            </w:r>
            <w:proofErr w:type="gramStart"/>
            <w:r w:rsidRPr="00300D4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00D49">
              <w:rPr>
                <w:rFonts w:cstheme="minorHAnsi"/>
                <w:sz w:val="24"/>
                <w:szCs w:val="24"/>
              </w:rPr>
              <w:t xml:space="preserve"> Masters modules.</w:t>
            </w:r>
          </w:p>
          <w:p w14:paraId="10A4C343" w14:textId="77777777" w:rsidR="00C4074F" w:rsidRPr="00300D49" w:rsidRDefault="00C4074F" w:rsidP="00C4074F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color w:val="000000" w:themeColor="text1"/>
                <w:sz w:val="24"/>
                <w:szCs w:val="24"/>
              </w:rPr>
              <w:t xml:space="preserve">Completion of relevant Leadership and/ or management training course. </w:t>
            </w:r>
          </w:p>
          <w:p w14:paraId="1BE39EC9" w14:textId="5AEA349F" w:rsidR="00C4074F" w:rsidRPr="00300D49" w:rsidRDefault="00C4074F" w:rsidP="00C4074F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00D49">
              <w:rPr>
                <w:rFonts w:asciiTheme="minorHAnsi" w:hAnsiTheme="minorHAnsi" w:cstheme="minorHAnsi"/>
              </w:rPr>
              <w:t>Evidence</w:t>
            </w:r>
            <w:r w:rsidR="00781F2F">
              <w:rPr>
                <w:rFonts w:asciiTheme="minorHAnsi" w:hAnsiTheme="minorHAnsi" w:cstheme="minorHAnsi"/>
              </w:rPr>
              <w:t xml:space="preserve"> </w:t>
            </w:r>
            <w:r w:rsidRPr="00300D49">
              <w:rPr>
                <w:rFonts w:asciiTheme="minorHAnsi" w:hAnsiTheme="minorHAnsi" w:cstheme="minorHAnsi"/>
              </w:rPr>
              <w:t>of referring for diagnostic investigations.</w:t>
            </w:r>
          </w:p>
          <w:p w14:paraId="064F3667" w14:textId="77777777" w:rsidR="00C4074F" w:rsidRPr="00300D49" w:rsidRDefault="00C4074F" w:rsidP="00C4074F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00D49">
              <w:rPr>
                <w:rFonts w:cstheme="minorHAnsi"/>
                <w:color w:val="000000" w:themeColor="text1"/>
                <w:sz w:val="24"/>
                <w:szCs w:val="24"/>
              </w:rPr>
              <w:t>Post graduate training in Musculoskeletal Diagnostic Testing.</w:t>
            </w:r>
          </w:p>
          <w:p w14:paraId="272F3850" w14:textId="6D7C6F16" w:rsidR="00ED53DF" w:rsidRPr="00300D49" w:rsidRDefault="00C4074F" w:rsidP="00B4008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300D49">
              <w:rPr>
                <w:rFonts w:asciiTheme="minorHAnsi" w:hAnsiTheme="minorHAnsi" w:cstheme="minorHAnsi"/>
                <w:color w:val="auto"/>
              </w:rPr>
              <w:t>Post Graduate training in Musculoskeletal injection therapy.</w:t>
            </w:r>
          </w:p>
        </w:tc>
        <w:tc>
          <w:tcPr>
            <w:tcW w:w="2268" w:type="dxa"/>
          </w:tcPr>
          <w:p w14:paraId="59901D84" w14:textId="77777777" w:rsidR="00F77534" w:rsidRPr="00300D49" w:rsidRDefault="007D1EC1" w:rsidP="007D1EC1">
            <w:p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Application – previous employment and evidence of training</w:t>
            </w:r>
          </w:p>
          <w:p w14:paraId="08C94399" w14:textId="77777777" w:rsidR="007D1EC1" w:rsidRPr="00300D49" w:rsidRDefault="007D1EC1" w:rsidP="007D1E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7534" w:rsidRPr="00300D49" w14:paraId="6D90ED57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39DEEF12" w14:textId="77777777" w:rsidR="00F77534" w:rsidRPr="00300D49" w:rsidRDefault="00F77534" w:rsidP="0077475C">
            <w:pPr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b/>
                <w:sz w:val="24"/>
                <w:szCs w:val="24"/>
              </w:rPr>
              <w:t>Knowledge and Experience</w:t>
            </w:r>
          </w:p>
        </w:tc>
        <w:tc>
          <w:tcPr>
            <w:tcW w:w="5954" w:type="dxa"/>
          </w:tcPr>
          <w:p w14:paraId="4A23A706" w14:textId="77777777" w:rsidR="00812A73" w:rsidRPr="00300D49" w:rsidRDefault="00812A73" w:rsidP="00812A73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u w:color="000000"/>
                <w:bdr w:val="nil"/>
                <w:lang w:val="en-US"/>
              </w:rPr>
            </w:pPr>
            <w:r w:rsidRPr="00300D49">
              <w:rPr>
                <w:rFonts w:asciiTheme="minorHAnsi" w:eastAsia="Cambria" w:hAnsiTheme="minorHAnsi" w:cstheme="minorHAnsi"/>
                <w:color w:val="auto"/>
                <w:u w:color="000000"/>
                <w:bdr w:val="nil"/>
                <w:lang w:val="en-US"/>
              </w:rPr>
              <w:t xml:space="preserve">Highly </w:t>
            </w:r>
            <w:proofErr w:type="spellStart"/>
            <w:r w:rsidRPr="00300D49">
              <w:rPr>
                <w:rFonts w:asciiTheme="minorHAnsi" w:eastAsia="Cambria" w:hAnsiTheme="minorHAnsi" w:cstheme="minorHAnsi"/>
                <w:color w:val="auto"/>
                <w:u w:color="000000"/>
                <w:bdr w:val="nil"/>
                <w:lang w:val="en-US"/>
              </w:rPr>
              <w:t>specialised</w:t>
            </w:r>
            <w:proofErr w:type="spellEnd"/>
            <w:r w:rsidRPr="00300D49">
              <w:rPr>
                <w:rFonts w:asciiTheme="minorHAnsi" w:eastAsia="Cambria" w:hAnsiTheme="minorHAnsi" w:cstheme="minorHAnsi"/>
                <w:color w:val="auto"/>
                <w:u w:color="000000"/>
                <w:bdr w:val="nil"/>
                <w:lang w:val="en-US"/>
              </w:rPr>
              <w:t xml:space="preserve"> clinical reasoning skills. </w:t>
            </w:r>
          </w:p>
          <w:p w14:paraId="54CB6B51" w14:textId="77777777" w:rsidR="00812A73" w:rsidRPr="00300D49" w:rsidRDefault="00812A73" w:rsidP="00812A73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u w:color="000000"/>
                <w:bdr w:val="nil"/>
                <w:lang w:val="en-US"/>
              </w:rPr>
            </w:pPr>
            <w:r w:rsidRPr="00300D49">
              <w:rPr>
                <w:rFonts w:asciiTheme="minorHAnsi" w:eastAsia="Cambria" w:hAnsiTheme="minorHAnsi" w:cstheme="minorHAnsi"/>
                <w:color w:val="auto"/>
                <w:u w:color="000000"/>
                <w:bdr w:val="nil"/>
                <w:lang w:val="en-US"/>
              </w:rPr>
              <w:t>Advanced manual therapy skills.</w:t>
            </w:r>
          </w:p>
          <w:p w14:paraId="1AE0EFF9" w14:textId="77777777" w:rsidR="00812A73" w:rsidRPr="00300D49" w:rsidRDefault="00812A73" w:rsidP="00812A73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u w:color="000000"/>
                <w:bdr w:val="nil"/>
                <w:lang w:val="en-US"/>
              </w:rPr>
            </w:pPr>
            <w:r w:rsidRPr="00300D49">
              <w:rPr>
                <w:rFonts w:asciiTheme="minorHAnsi" w:eastAsia="Cambria" w:hAnsiTheme="minorHAnsi" w:cstheme="minorHAnsi"/>
                <w:color w:val="auto"/>
                <w:u w:color="000000"/>
                <w:bdr w:val="nil"/>
                <w:lang w:val="en-US"/>
              </w:rPr>
              <w:t>In depth knowledge of the management of spinal and peripheral MSK patients, including indication and considerations for conservative treatment while developing knowledge of surgical intervention.</w:t>
            </w:r>
          </w:p>
          <w:p w14:paraId="4262EC5D" w14:textId="77777777" w:rsidR="00812A73" w:rsidRPr="00300D49" w:rsidRDefault="00812A73" w:rsidP="00812A73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u w:color="000000"/>
                <w:bdr w:val="nil"/>
                <w:lang w:val="en-US"/>
              </w:rPr>
            </w:pPr>
            <w:r w:rsidRPr="00300D49">
              <w:rPr>
                <w:rFonts w:asciiTheme="minorHAnsi" w:eastAsia="Arial" w:hAnsiTheme="minorHAnsi" w:cstheme="minorHAnsi"/>
                <w:color w:val="auto"/>
                <w:u w:color="000000"/>
                <w:bdr w:val="nil"/>
                <w:lang w:val="en-US"/>
              </w:rPr>
              <w:t>Knowledge of national guidelines and developing knowledge of local commissioning policies.</w:t>
            </w:r>
          </w:p>
          <w:p w14:paraId="68127B82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lastRenderedPageBreak/>
              <w:t>Highly specialist knowledge and understanding of conditions and symptoms that may present and masquerade as an MSK condition.</w:t>
            </w:r>
          </w:p>
          <w:p w14:paraId="28190E42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eastAsia="Cambria" w:cstheme="minorHAnsi"/>
                <w:sz w:val="24"/>
                <w:szCs w:val="24"/>
                <w:u w:color="000000"/>
                <w:bdr w:val="nil"/>
                <w:lang w:val="en-US"/>
              </w:rPr>
              <w:t xml:space="preserve">Evidence of developing knowledge and </w:t>
            </w:r>
            <w:r w:rsidRPr="00300D49">
              <w:rPr>
                <w:rFonts w:cstheme="minorHAnsi"/>
                <w:sz w:val="24"/>
                <w:szCs w:val="24"/>
              </w:rPr>
              <w:t xml:space="preserve">understanding of evidence-based practice with respect to diagnostic investigations </w:t>
            </w:r>
            <w:proofErr w:type="gramStart"/>
            <w:r w:rsidRPr="00300D4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00D49">
              <w:rPr>
                <w:rFonts w:cstheme="minorHAnsi"/>
                <w:sz w:val="24"/>
                <w:szCs w:val="24"/>
              </w:rPr>
              <w:t xml:space="preserve"> X-rays, MRI’s, Bloods, Ultrasound.</w:t>
            </w:r>
          </w:p>
          <w:p w14:paraId="6444C042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Experience of using technology and software integrated in MSK pathways </w:t>
            </w:r>
            <w:proofErr w:type="gramStart"/>
            <w:r w:rsidRPr="00300D4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00D49">
              <w:rPr>
                <w:rFonts w:cstheme="minorHAnsi"/>
                <w:sz w:val="24"/>
                <w:szCs w:val="24"/>
              </w:rPr>
              <w:t xml:space="preserve"> electronic triage and records, image referral and review software. </w:t>
            </w:r>
          </w:p>
          <w:p w14:paraId="10653383" w14:textId="789BF11D" w:rsidR="00812A73" w:rsidRPr="004861F1" w:rsidRDefault="00812A73" w:rsidP="004861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Advanced knowledge and understanding of general physiotherapy care programmes for highly complex patients. </w:t>
            </w:r>
          </w:p>
          <w:p w14:paraId="6662C004" w14:textId="3ADCCA69" w:rsidR="00812A73" w:rsidRPr="0055462D" w:rsidRDefault="00812A73" w:rsidP="0055462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Highly developed skills in communication and education for effective patient/carer/stakeholder engagement in complex management pathways and often challenging/hostile environments.</w:t>
            </w:r>
          </w:p>
          <w:p w14:paraId="756D52E9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Manage risk in unpredictable, uncertain situations to uphold patient safety.</w:t>
            </w:r>
          </w:p>
          <w:p w14:paraId="7E129F57" w14:textId="25482636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Able to follow legal, ethical, professional policies, procedures, and codes of conduct.</w:t>
            </w:r>
          </w:p>
          <w:p w14:paraId="2B77BF9F" w14:textId="693296B9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Experience teaching, supervising</w:t>
            </w:r>
            <w:r w:rsidR="0055462D">
              <w:rPr>
                <w:rFonts w:cstheme="minorHAnsi"/>
                <w:sz w:val="24"/>
                <w:szCs w:val="24"/>
              </w:rPr>
              <w:t>,</w:t>
            </w:r>
            <w:r w:rsidRPr="00300D49">
              <w:rPr>
                <w:rFonts w:cstheme="minorHAnsi"/>
                <w:sz w:val="24"/>
                <w:szCs w:val="24"/>
              </w:rPr>
              <w:t xml:space="preserve"> mentoring </w:t>
            </w:r>
          </w:p>
          <w:p w14:paraId="2BFF09B5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Experience of effective clinical communication with multidisciplinary teams / professionals.</w:t>
            </w:r>
          </w:p>
          <w:p w14:paraId="72244183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Report writing skills for onward referral. </w:t>
            </w:r>
          </w:p>
          <w:p w14:paraId="73F239D8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Experience dealing with complaints and clinical incidents. </w:t>
            </w:r>
          </w:p>
          <w:p w14:paraId="19B44C6D" w14:textId="52EC41F1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Experience of being involved in service audit and risk assessments. </w:t>
            </w:r>
          </w:p>
          <w:p w14:paraId="1FB09E22" w14:textId="260F4516" w:rsidR="00AB08B4" w:rsidRPr="0055462D" w:rsidRDefault="00812A73" w:rsidP="0055462D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lastRenderedPageBreak/>
              <w:t xml:space="preserve">Clinically competent to assess and manage both peripheral and spinal musculoskeletal patients within scope of practice of the MSK FCP physiotherapist.   </w:t>
            </w:r>
          </w:p>
        </w:tc>
        <w:tc>
          <w:tcPr>
            <w:tcW w:w="5386" w:type="dxa"/>
          </w:tcPr>
          <w:p w14:paraId="78ABB3E9" w14:textId="77777777" w:rsidR="00812A73" w:rsidRPr="00300D49" w:rsidRDefault="00812A73" w:rsidP="00812A73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auto"/>
                <w:u w:color="000000"/>
                <w:bdr w:val="nil"/>
                <w:lang w:val="en-US"/>
              </w:rPr>
            </w:pPr>
            <w:r w:rsidRPr="00300D49">
              <w:rPr>
                <w:rFonts w:asciiTheme="minorHAnsi" w:eastAsia="Cambria" w:hAnsiTheme="minorHAnsi" w:cstheme="minorHAnsi"/>
                <w:color w:val="auto"/>
                <w:u w:color="000000"/>
                <w:bdr w:val="nil"/>
                <w:lang w:val="en-US"/>
              </w:rPr>
              <w:lastRenderedPageBreak/>
              <w:t>Knowledge and experience in delivering Musculoskeletal Injections.</w:t>
            </w:r>
          </w:p>
          <w:p w14:paraId="6E21E362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eastAsia="Cambria" w:cstheme="minorHAnsi"/>
                <w:sz w:val="24"/>
                <w:szCs w:val="24"/>
                <w:u w:color="000000"/>
                <w:bdr w:val="nil"/>
                <w:lang w:val="en-US"/>
              </w:rPr>
              <w:t xml:space="preserve">Knowledge, </w:t>
            </w:r>
            <w:r w:rsidRPr="00300D49">
              <w:rPr>
                <w:rFonts w:cstheme="minorHAnsi"/>
                <w:sz w:val="24"/>
                <w:szCs w:val="24"/>
              </w:rPr>
              <w:t xml:space="preserve">understanding and experience of referring for and interpreting diagnostic investigations </w:t>
            </w:r>
            <w:proofErr w:type="gramStart"/>
            <w:r w:rsidRPr="00300D4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00D49">
              <w:rPr>
                <w:rFonts w:cstheme="minorHAnsi"/>
                <w:sz w:val="24"/>
                <w:szCs w:val="24"/>
              </w:rPr>
              <w:t xml:space="preserve"> X-rays, MRI’s, Ultrasound.</w:t>
            </w:r>
          </w:p>
          <w:p w14:paraId="251D1C9E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86" w:line="276" w:lineRule="auto"/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Knowledge and experience of interpreting radiology and investigation reports in line with patient presenting condition and treatment options, using SDM to inform decision making. </w:t>
            </w:r>
          </w:p>
          <w:p w14:paraId="68DF902B" w14:textId="77777777" w:rsidR="00812A73" w:rsidRPr="00300D49" w:rsidRDefault="00812A73" w:rsidP="00812A73">
            <w:pPr>
              <w:pStyle w:val="ListParagraph"/>
              <w:numPr>
                <w:ilvl w:val="0"/>
                <w:numId w:val="1"/>
              </w:numPr>
              <w:tabs>
                <w:tab w:val="left" w:pos="1040"/>
              </w:tabs>
              <w:spacing w:line="276" w:lineRule="auto"/>
              <w:rPr>
                <w:rFonts w:cstheme="minorHAnsi"/>
                <w:color w:val="8064A2" w:themeColor="accent4"/>
                <w:sz w:val="24"/>
                <w:szCs w:val="24"/>
              </w:rPr>
            </w:pPr>
            <w:r w:rsidRPr="00300D4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Knowledge and experience of referring to specialist service including orthopaedics, neurosurgery etc.</w:t>
            </w:r>
          </w:p>
          <w:p w14:paraId="63AAB95B" w14:textId="77777777" w:rsidR="00812A73" w:rsidRPr="00300D49" w:rsidRDefault="00812A73" w:rsidP="00812A73">
            <w:pPr>
              <w:tabs>
                <w:tab w:val="left" w:pos="1040"/>
              </w:tabs>
              <w:spacing w:line="276" w:lineRule="auto"/>
              <w:rPr>
                <w:rFonts w:cstheme="minorHAnsi"/>
                <w:color w:val="8064A2" w:themeColor="accent4"/>
                <w:sz w:val="24"/>
                <w:szCs w:val="24"/>
              </w:rPr>
            </w:pPr>
          </w:p>
          <w:p w14:paraId="264E4FF3" w14:textId="77777777" w:rsidR="00F516C1" w:rsidRPr="00781F2F" w:rsidRDefault="00F516C1" w:rsidP="00781F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5DF086" w14:textId="77777777" w:rsidR="00F77534" w:rsidRPr="00300D49" w:rsidRDefault="007D1EC1" w:rsidP="007D1EC1">
            <w:p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lastRenderedPageBreak/>
              <w:t>Application – previous employment</w:t>
            </w:r>
          </w:p>
          <w:p w14:paraId="1FE116F4" w14:textId="77777777" w:rsidR="007D1EC1" w:rsidRPr="00300D49" w:rsidRDefault="007D1EC1" w:rsidP="007D1EC1">
            <w:pPr>
              <w:rPr>
                <w:rFonts w:cstheme="minorHAnsi"/>
                <w:sz w:val="24"/>
                <w:szCs w:val="24"/>
              </w:rPr>
            </w:pPr>
          </w:p>
          <w:p w14:paraId="193A530E" w14:textId="77777777" w:rsidR="007D1EC1" w:rsidRPr="00300D49" w:rsidRDefault="007D1EC1" w:rsidP="005B497E">
            <w:p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Interview </w:t>
            </w:r>
          </w:p>
        </w:tc>
      </w:tr>
      <w:tr w:rsidR="00F77534" w:rsidRPr="00300D49" w14:paraId="5A7F047A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6BEE17B7" w14:textId="77777777" w:rsidR="00F77534" w:rsidRPr="00300D49" w:rsidRDefault="00F77534" w:rsidP="0077475C">
            <w:pPr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b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5954" w:type="dxa"/>
          </w:tcPr>
          <w:p w14:paraId="2810C417" w14:textId="77777777" w:rsidR="00F77534" w:rsidRPr="00300D49" w:rsidRDefault="007D1EC1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Excellent communication </w:t>
            </w:r>
            <w:r w:rsidR="0077475C" w:rsidRPr="00300D49">
              <w:rPr>
                <w:rFonts w:cstheme="minorHAnsi"/>
                <w:sz w:val="24"/>
                <w:szCs w:val="24"/>
              </w:rPr>
              <w:t xml:space="preserve">and interpersonal </w:t>
            </w:r>
            <w:r w:rsidRPr="00300D49">
              <w:rPr>
                <w:rFonts w:cstheme="minorHAnsi"/>
                <w:sz w:val="24"/>
                <w:szCs w:val="24"/>
              </w:rPr>
              <w:t>skills</w:t>
            </w:r>
          </w:p>
          <w:p w14:paraId="263F5C88" w14:textId="77777777" w:rsidR="005B497E" w:rsidRPr="00300D49" w:rsidRDefault="005B497E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Able to work autonomously and within professional boundaries </w:t>
            </w:r>
          </w:p>
          <w:p w14:paraId="67CD8D65" w14:textId="77777777" w:rsidR="005B497E" w:rsidRPr="00300D49" w:rsidRDefault="005B497E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Experience with clinical risk management</w:t>
            </w:r>
          </w:p>
          <w:p w14:paraId="53B63A2D" w14:textId="77777777" w:rsidR="005B497E" w:rsidRPr="00300D49" w:rsidRDefault="005B497E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Able to seek support from peers as necessary</w:t>
            </w:r>
          </w:p>
          <w:p w14:paraId="10E2AC10" w14:textId="77777777" w:rsidR="007D1EC1" w:rsidRPr="00300D49" w:rsidRDefault="007D1EC1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Good personal organisation</w:t>
            </w:r>
          </w:p>
          <w:p w14:paraId="62EFA1E0" w14:textId="77777777" w:rsidR="007D1EC1" w:rsidRPr="00300D49" w:rsidRDefault="005B497E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Excellent computer skills/knowledge of IT systems</w:t>
            </w:r>
          </w:p>
          <w:p w14:paraId="1E21F3D5" w14:textId="77777777" w:rsidR="007D1EC1" w:rsidRPr="00300D49" w:rsidRDefault="007D1EC1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Ability to support</w:t>
            </w:r>
            <w:r w:rsidR="005B497E" w:rsidRPr="00300D49">
              <w:rPr>
                <w:rFonts w:cstheme="minorHAnsi"/>
                <w:sz w:val="24"/>
                <w:szCs w:val="24"/>
              </w:rPr>
              <w:t xml:space="preserve"> other</w:t>
            </w:r>
            <w:r w:rsidRPr="00300D49">
              <w:rPr>
                <w:rFonts w:cstheme="minorHAnsi"/>
                <w:sz w:val="24"/>
                <w:szCs w:val="24"/>
              </w:rPr>
              <w:t xml:space="preserve"> members of the team when required</w:t>
            </w:r>
          </w:p>
          <w:p w14:paraId="1793E39C" w14:textId="77777777" w:rsidR="001F3A6D" w:rsidRPr="00300D49" w:rsidRDefault="001F3A6D" w:rsidP="001F3A6D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300D49">
              <w:rPr>
                <w:rFonts w:cstheme="minorHAnsi"/>
                <w:sz w:val="24"/>
                <w:szCs w:val="24"/>
                <w:lang w:val="en-US"/>
              </w:rPr>
              <w:t>Evidence of excellent documentation, report writing and record keeping skills.</w:t>
            </w:r>
          </w:p>
          <w:p w14:paraId="1F8F981D" w14:textId="77777777" w:rsidR="007D1EC1" w:rsidRPr="00300D49" w:rsidRDefault="00B32E28" w:rsidP="001F3A6D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  <w:lang w:val="en-US"/>
              </w:rPr>
              <w:t>Effective time</w:t>
            </w:r>
            <w:r w:rsidR="001F3A6D" w:rsidRPr="00300D49">
              <w:rPr>
                <w:rFonts w:cstheme="minorHAnsi"/>
                <w:sz w:val="24"/>
                <w:szCs w:val="24"/>
                <w:lang w:val="en-US"/>
              </w:rPr>
              <w:t xml:space="preserve"> management skills </w:t>
            </w:r>
          </w:p>
          <w:p w14:paraId="2C336ACC" w14:textId="1E392F59" w:rsidR="005B497E" w:rsidRPr="00781F2F" w:rsidRDefault="005B497E" w:rsidP="00781F2F">
            <w:pPr>
              <w:widowControl w:val="0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  <w:lang w:val="en-US"/>
              </w:rPr>
              <w:t xml:space="preserve">Knowledge of national standards that inform practice </w:t>
            </w:r>
            <w:proofErr w:type="gramStart"/>
            <w:r w:rsidRPr="00300D49">
              <w:rPr>
                <w:rFonts w:cstheme="minorHAnsi"/>
                <w:sz w:val="24"/>
                <w:szCs w:val="24"/>
                <w:lang w:val="en-US"/>
              </w:rPr>
              <w:t>e.g.</w:t>
            </w:r>
            <w:proofErr w:type="gramEnd"/>
            <w:r w:rsidRPr="00300D49">
              <w:rPr>
                <w:rFonts w:cstheme="minorHAnsi"/>
                <w:sz w:val="24"/>
                <w:szCs w:val="24"/>
                <w:lang w:val="en-US"/>
              </w:rPr>
              <w:t xml:space="preserve"> NICE guidelines </w:t>
            </w:r>
            <w:proofErr w:type="spellStart"/>
            <w:r w:rsidRPr="00300D49">
              <w:rPr>
                <w:rFonts w:cstheme="minorHAnsi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5386" w:type="dxa"/>
          </w:tcPr>
          <w:p w14:paraId="4B94D66C" w14:textId="77777777" w:rsidR="00F516C1" w:rsidRPr="00300D49" w:rsidRDefault="005B497E" w:rsidP="005B49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Involvement in clinical audit/research</w:t>
            </w:r>
          </w:p>
          <w:p w14:paraId="27F2BD8F" w14:textId="77777777" w:rsidR="005B497E" w:rsidRPr="00300D49" w:rsidRDefault="005B497E" w:rsidP="005B49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Knowledge of health promotion strategies</w:t>
            </w:r>
          </w:p>
          <w:p w14:paraId="265EE600" w14:textId="77777777" w:rsidR="005B497E" w:rsidRPr="00300D49" w:rsidRDefault="005B497E" w:rsidP="00B32E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Experience with EMIS Web</w:t>
            </w:r>
            <w:r w:rsidR="00B32E28" w:rsidRPr="00300D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00D49">
              <w:rPr>
                <w:rFonts w:cstheme="minorHAnsi"/>
                <w:sz w:val="24"/>
                <w:szCs w:val="24"/>
              </w:rPr>
              <w:t>Docman</w:t>
            </w:r>
            <w:proofErr w:type="spellEnd"/>
            <w:r w:rsidR="00B32E28" w:rsidRPr="00300D49">
              <w:rPr>
                <w:rFonts w:cstheme="minorHAnsi"/>
                <w:sz w:val="24"/>
                <w:szCs w:val="24"/>
              </w:rPr>
              <w:t xml:space="preserve">, </w:t>
            </w:r>
            <w:r w:rsidRPr="00300D49">
              <w:rPr>
                <w:rFonts w:cstheme="minorHAnsi"/>
                <w:sz w:val="24"/>
                <w:szCs w:val="24"/>
              </w:rPr>
              <w:t>ICE</w:t>
            </w:r>
            <w:r w:rsidR="00B32E28" w:rsidRPr="00300D49">
              <w:rPr>
                <w:rFonts w:cstheme="minorHAnsi"/>
                <w:sz w:val="24"/>
                <w:szCs w:val="24"/>
              </w:rPr>
              <w:t xml:space="preserve">, </w:t>
            </w:r>
            <w:r w:rsidRPr="00300D49">
              <w:rPr>
                <w:rFonts w:cstheme="minorHAnsi"/>
                <w:sz w:val="24"/>
                <w:szCs w:val="24"/>
              </w:rPr>
              <w:t>NHS net</w:t>
            </w:r>
            <w:r w:rsidR="00B32E28" w:rsidRPr="00300D49">
              <w:rPr>
                <w:rFonts w:cstheme="minorHAnsi"/>
                <w:sz w:val="24"/>
                <w:szCs w:val="24"/>
              </w:rPr>
              <w:t xml:space="preserve"> etc. </w:t>
            </w:r>
          </w:p>
        </w:tc>
        <w:tc>
          <w:tcPr>
            <w:tcW w:w="2268" w:type="dxa"/>
          </w:tcPr>
          <w:p w14:paraId="21AA59AE" w14:textId="77777777" w:rsidR="00F77534" w:rsidRPr="00300D49" w:rsidRDefault="007D1EC1" w:rsidP="007D1EC1">
            <w:p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Application – previous employment</w:t>
            </w:r>
          </w:p>
          <w:p w14:paraId="1F3F2D39" w14:textId="77777777" w:rsidR="005B497E" w:rsidRPr="00300D49" w:rsidRDefault="005B497E" w:rsidP="007D1EC1">
            <w:pPr>
              <w:rPr>
                <w:rFonts w:cstheme="minorHAnsi"/>
                <w:sz w:val="24"/>
                <w:szCs w:val="24"/>
              </w:rPr>
            </w:pPr>
          </w:p>
          <w:p w14:paraId="55B6A259" w14:textId="77777777" w:rsidR="005B497E" w:rsidRPr="00300D49" w:rsidRDefault="005B497E" w:rsidP="007D1EC1">
            <w:p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F77534" w:rsidRPr="00300D49" w14:paraId="4A53B4A7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55DB957C" w14:textId="77777777" w:rsidR="00F77534" w:rsidRPr="00300D49" w:rsidRDefault="00F77534" w:rsidP="0077475C">
            <w:pPr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b/>
                <w:sz w:val="24"/>
                <w:szCs w:val="24"/>
              </w:rPr>
              <w:t>Personal Qualities and Attributes</w:t>
            </w:r>
          </w:p>
        </w:tc>
        <w:tc>
          <w:tcPr>
            <w:tcW w:w="5954" w:type="dxa"/>
          </w:tcPr>
          <w:p w14:paraId="640295BA" w14:textId="77777777" w:rsidR="00F77534" w:rsidRPr="00300D49" w:rsidRDefault="007D1EC1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An understanding, </w:t>
            </w:r>
            <w:proofErr w:type="gramStart"/>
            <w:r w:rsidRPr="00300D49">
              <w:rPr>
                <w:rFonts w:cstheme="minorHAnsi"/>
                <w:sz w:val="24"/>
                <w:szCs w:val="24"/>
              </w:rPr>
              <w:t>accepta</w:t>
            </w:r>
            <w:r w:rsidR="00086CB8" w:rsidRPr="00300D49">
              <w:rPr>
                <w:rFonts w:cstheme="minorHAnsi"/>
                <w:sz w:val="24"/>
                <w:szCs w:val="24"/>
              </w:rPr>
              <w:t>nce</w:t>
            </w:r>
            <w:proofErr w:type="gramEnd"/>
            <w:r w:rsidRPr="00300D49">
              <w:rPr>
                <w:rFonts w:cstheme="minorHAnsi"/>
                <w:sz w:val="24"/>
                <w:szCs w:val="24"/>
              </w:rPr>
              <w:t xml:space="preserve"> and adherence to the need for strict confidentiality</w:t>
            </w:r>
          </w:p>
          <w:p w14:paraId="5236FF0C" w14:textId="77777777" w:rsidR="007D1EC1" w:rsidRPr="00300D49" w:rsidRDefault="007D1EC1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Ability to work without direct supervision and determin</w:t>
            </w:r>
            <w:r w:rsidR="0077475C" w:rsidRPr="00300D49">
              <w:rPr>
                <w:rFonts w:cstheme="minorHAnsi"/>
                <w:sz w:val="24"/>
                <w:szCs w:val="24"/>
              </w:rPr>
              <w:t>e</w:t>
            </w:r>
            <w:r w:rsidRPr="00300D49">
              <w:rPr>
                <w:rFonts w:cstheme="minorHAnsi"/>
                <w:sz w:val="24"/>
                <w:szCs w:val="24"/>
              </w:rPr>
              <w:t xml:space="preserve"> own workload priorities and those of others in the team</w:t>
            </w:r>
          </w:p>
          <w:p w14:paraId="22E36094" w14:textId="77777777" w:rsidR="007D1EC1" w:rsidRPr="00300D49" w:rsidRDefault="007D1EC1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 xml:space="preserve">Ability to use own judgement, </w:t>
            </w:r>
            <w:proofErr w:type="gramStart"/>
            <w:r w:rsidRPr="00300D49">
              <w:rPr>
                <w:rFonts w:cstheme="minorHAnsi"/>
                <w:sz w:val="24"/>
                <w:szCs w:val="24"/>
              </w:rPr>
              <w:t>resourcefulness</w:t>
            </w:r>
            <w:proofErr w:type="gramEnd"/>
            <w:r w:rsidRPr="00300D49">
              <w:rPr>
                <w:rFonts w:cstheme="minorHAnsi"/>
                <w:sz w:val="24"/>
                <w:szCs w:val="24"/>
              </w:rPr>
              <w:t xml:space="preserve"> and common sense</w:t>
            </w:r>
          </w:p>
          <w:p w14:paraId="53D840DC" w14:textId="0591A179" w:rsidR="007D1EC1" w:rsidRPr="004861F1" w:rsidRDefault="00B32E28" w:rsidP="004861F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Problem solving and analytical skills</w:t>
            </w:r>
          </w:p>
          <w:p w14:paraId="2A3D1176" w14:textId="77777777" w:rsidR="00B32E28" w:rsidRPr="00300D49" w:rsidRDefault="00B32E28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Sensitive and empathetic in distressing situations</w:t>
            </w:r>
          </w:p>
          <w:p w14:paraId="03D3B808" w14:textId="77777777" w:rsidR="00B32E28" w:rsidRPr="00300D49" w:rsidRDefault="00B32E28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Knowledge of and ability to work to policies and procedures</w:t>
            </w:r>
          </w:p>
          <w:p w14:paraId="6C47CE6A" w14:textId="77777777" w:rsidR="005B497E" w:rsidRPr="00300D49" w:rsidRDefault="005B497E" w:rsidP="005B49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Ability</w:t>
            </w:r>
            <w:r w:rsidR="007D1EC1" w:rsidRPr="00300D49">
              <w:rPr>
                <w:rFonts w:cstheme="minorHAnsi"/>
                <w:sz w:val="24"/>
                <w:szCs w:val="24"/>
              </w:rPr>
              <w:t xml:space="preserve"> to work under pressure</w:t>
            </w:r>
            <w:r w:rsidRPr="00300D49">
              <w:rPr>
                <w:rFonts w:cstheme="minorHAnsi"/>
                <w:sz w:val="24"/>
                <w:szCs w:val="24"/>
              </w:rPr>
              <w:t xml:space="preserve"> and to multi-task</w:t>
            </w:r>
          </w:p>
          <w:p w14:paraId="44E18EE8" w14:textId="0659088C" w:rsidR="005B497E" w:rsidRPr="0055462D" w:rsidRDefault="005B497E" w:rsidP="005546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Flexibility of working hours and commitment to team workin</w:t>
            </w:r>
            <w:r w:rsidR="0055462D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5386" w:type="dxa"/>
          </w:tcPr>
          <w:p w14:paraId="1C3433D3" w14:textId="77777777" w:rsidR="00F77534" w:rsidRPr="00300D49" w:rsidRDefault="00F77534" w:rsidP="007D1E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B4DB74" w14:textId="77777777" w:rsidR="00F77534" w:rsidRPr="00300D49" w:rsidRDefault="005B497E" w:rsidP="005B497E">
            <w:p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B32E28" w:rsidRPr="00300D49" w14:paraId="208F5155" w14:textId="77777777" w:rsidTr="0077475C">
        <w:tc>
          <w:tcPr>
            <w:tcW w:w="1809" w:type="dxa"/>
            <w:shd w:val="clear" w:color="auto" w:fill="D9D9D9" w:themeFill="background1" w:themeFillShade="D9"/>
          </w:tcPr>
          <w:p w14:paraId="08463766" w14:textId="77777777" w:rsidR="00B32E28" w:rsidRPr="00300D49" w:rsidRDefault="00B32E28" w:rsidP="0077475C">
            <w:pPr>
              <w:rPr>
                <w:rFonts w:cstheme="minorHAnsi"/>
                <w:b/>
                <w:sz w:val="24"/>
                <w:szCs w:val="24"/>
              </w:rPr>
            </w:pPr>
            <w:r w:rsidRPr="00300D49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5954" w:type="dxa"/>
          </w:tcPr>
          <w:p w14:paraId="08C7F789" w14:textId="77777777" w:rsidR="00B32E28" w:rsidRPr="00300D49" w:rsidRDefault="00B32E28" w:rsidP="001F3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00D49">
              <w:rPr>
                <w:rFonts w:cstheme="minorHAnsi"/>
                <w:sz w:val="24"/>
                <w:szCs w:val="24"/>
              </w:rPr>
              <w:t>Satisfactory Disclosure Barring Service (DBS) check</w:t>
            </w:r>
          </w:p>
        </w:tc>
        <w:tc>
          <w:tcPr>
            <w:tcW w:w="5386" w:type="dxa"/>
          </w:tcPr>
          <w:p w14:paraId="7A6FEE13" w14:textId="77777777" w:rsidR="00B32E28" w:rsidRPr="00300D49" w:rsidRDefault="00B32E28" w:rsidP="007D1EC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0D4EA8" w14:textId="77777777" w:rsidR="00B32E28" w:rsidRPr="00300D49" w:rsidRDefault="00B32E28" w:rsidP="005B49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2FFC9A" w14:textId="77777777" w:rsidR="0077475C" w:rsidRPr="00300D49" w:rsidRDefault="0077475C" w:rsidP="0077475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77475C" w:rsidRPr="00300D49" w:rsidSect="00774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B62"/>
    <w:multiLevelType w:val="hybridMultilevel"/>
    <w:tmpl w:val="8D08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DB9"/>
    <w:multiLevelType w:val="hybridMultilevel"/>
    <w:tmpl w:val="E2F430A4"/>
    <w:lvl w:ilvl="0" w:tplc="9334C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651D"/>
    <w:multiLevelType w:val="hybridMultilevel"/>
    <w:tmpl w:val="95AA2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54C"/>
    <w:multiLevelType w:val="hybridMultilevel"/>
    <w:tmpl w:val="39F60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4721"/>
    <w:multiLevelType w:val="hybridMultilevel"/>
    <w:tmpl w:val="814E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A5B20"/>
    <w:multiLevelType w:val="hybridMultilevel"/>
    <w:tmpl w:val="196A4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116181">
    <w:abstractNumId w:val="0"/>
  </w:num>
  <w:num w:numId="2" w16cid:durableId="977297995">
    <w:abstractNumId w:val="0"/>
  </w:num>
  <w:num w:numId="3" w16cid:durableId="1931624440">
    <w:abstractNumId w:val="3"/>
  </w:num>
  <w:num w:numId="4" w16cid:durableId="1548688628">
    <w:abstractNumId w:val="2"/>
  </w:num>
  <w:num w:numId="5" w16cid:durableId="817765461">
    <w:abstractNumId w:val="5"/>
  </w:num>
  <w:num w:numId="6" w16cid:durableId="549922099">
    <w:abstractNumId w:val="4"/>
  </w:num>
  <w:num w:numId="7" w16cid:durableId="114211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34"/>
    <w:rsid w:val="00001C6C"/>
    <w:rsid w:val="00086CB8"/>
    <w:rsid w:val="001F3A6D"/>
    <w:rsid w:val="0020330D"/>
    <w:rsid w:val="002278A6"/>
    <w:rsid w:val="002B372C"/>
    <w:rsid w:val="002C5EAD"/>
    <w:rsid w:val="00300D49"/>
    <w:rsid w:val="003A04D9"/>
    <w:rsid w:val="003A62CB"/>
    <w:rsid w:val="004261CC"/>
    <w:rsid w:val="004861F1"/>
    <w:rsid w:val="0055462D"/>
    <w:rsid w:val="005B497E"/>
    <w:rsid w:val="005D5600"/>
    <w:rsid w:val="006B6537"/>
    <w:rsid w:val="006D71CC"/>
    <w:rsid w:val="0077475C"/>
    <w:rsid w:val="00781F2F"/>
    <w:rsid w:val="007D1EC1"/>
    <w:rsid w:val="00812A73"/>
    <w:rsid w:val="008947F7"/>
    <w:rsid w:val="0092514F"/>
    <w:rsid w:val="009264E0"/>
    <w:rsid w:val="00A15904"/>
    <w:rsid w:val="00A76418"/>
    <w:rsid w:val="00AB08B4"/>
    <w:rsid w:val="00B32E28"/>
    <w:rsid w:val="00B40085"/>
    <w:rsid w:val="00C4074F"/>
    <w:rsid w:val="00C95044"/>
    <w:rsid w:val="00D476C2"/>
    <w:rsid w:val="00ED53DF"/>
    <w:rsid w:val="00F43BF9"/>
    <w:rsid w:val="00F516C1"/>
    <w:rsid w:val="00F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04BA"/>
  <w15:docId w15:val="{24CD8AF9-826F-4B32-885F-E8D3D99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E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5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5E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534"/>
    <w:pPr>
      <w:ind w:left="720"/>
      <w:contextualSpacing/>
    </w:pPr>
  </w:style>
  <w:style w:type="paragraph" w:styleId="NoSpacing">
    <w:name w:val="No Spacing"/>
    <w:uiPriority w:val="1"/>
    <w:qFormat/>
    <w:rsid w:val="002C5E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E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E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C5E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C5E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2C5EAD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rsid w:val="001F3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A6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F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D5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Garraway Lynn (The Downend Health Group)</dc:creator>
  <cp:lastModifiedBy>BROOKES, Chris (THE DOWNEND HEALTH GROUP - L81026)</cp:lastModifiedBy>
  <cp:revision>12</cp:revision>
  <dcterms:created xsi:type="dcterms:W3CDTF">2022-07-12T13:37:00Z</dcterms:created>
  <dcterms:modified xsi:type="dcterms:W3CDTF">2022-07-21T08:56:00Z</dcterms:modified>
</cp:coreProperties>
</file>