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91" w:rsidRDefault="002A0096" w:rsidP="002A0096">
      <w:pPr>
        <w:rPr>
          <w:rFonts w:ascii="Arial" w:hAnsi="Arial" w:cs="Arial"/>
          <w:u w:val="single"/>
        </w:rPr>
      </w:pPr>
      <w:bookmarkStart w:id="0" w:name="_GoBack"/>
      <w:bookmarkEnd w:id="0"/>
      <w:r w:rsidRPr="002A0096">
        <w:rPr>
          <w:rFonts w:ascii="Arial" w:hAnsi="Arial" w:cs="Arial"/>
          <w:u w:val="single"/>
        </w:rPr>
        <w:t>ST GILES HOSPICE JOB DESCRIPTION</w:t>
      </w:r>
    </w:p>
    <w:p w:rsidR="002A0096" w:rsidRDefault="002A0096" w:rsidP="002A0096">
      <w:pPr>
        <w:rPr>
          <w:rFonts w:ascii="Arial" w:hAnsi="Arial" w:cs="Arial"/>
          <w:u w:val="single"/>
        </w:rPr>
      </w:pPr>
    </w:p>
    <w:tbl>
      <w:tblPr>
        <w:tblStyle w:val="TableGrid"/>
        <w:tblW w:w="0" w:type="auto"/>
        <w:tblLook w:val="04A0" w:firstRow="1" w:lastRow="0" w:firstColumn="1" w:lastColumn="0" w:noHBand="0" w:noVBand="1"/>
      </w:tblPr>
      <w:tblGrid>
        <w:gridCol w:w="1586"/>
        <w:gridCol w:w="7430"/>
      </w:tblGrid>
      <w:tr w:rsidR="002A0096" w:rsidTr="002A0096">
        <w:tc>
          <w:tcPr>
            <w:tcW w:w="1452" w:type="dxa"/>
          </w:tcPr>
          <w:p w:rsidR="002A0096" w:rsidRPr="002A0096" w:rsidRDefault="002A0096" w:rsidP="002A0096">
            <w:pPr>
              <w:rPr>
                <w:rFonts w:ascii="Arial" w:hAnsi="Arial" w:cs="Arial"/>
                <w:b/>
              </w:rPr>
            </w:pPr>
            <w:r w:rsidRPr="002A0096">
              <w:rPr>
                <w:rFonts w:ascii="Arial" w:hAnsi="Arial" w:cs="Arial"/>
                <w:b/>
              </w:rPr>
              <w:t>Job title</w:t>
            </w:r>
          </w:p>
        </w:tc>
        <w:tc>
          <w:tcPr>
            <w:tcW w:w="7564" w:type="dxa"/>
          </w:tcPr>
          <w:p w:rsidR="002A0096" w:rsidRPr="002A0096" w:rsidRDefault="002A0096" w:rsidP="002A0096">
            <w:pPr>
              <w:rPr>
                <w:rFonts w:ascii="Arial" w:hAnsi="Arial" w:cs="Arial"/>
              </w:rPr>
            </w:pPr>
            <w:r>
              <w:rPr>
                <w:rFonts w:ascii="Arial" w:hAnsi="Arial" w:cs="Arial"/>
              </w:rPr>
              <w:t>Specialist Physiotherapist (Band 6 equivalent)</w:t>
            </w:r>
          </w:p>
        </w:tc>
      </w:tr>
      <w:tr w:rsidR="002A0096" w:rsidTr="002A0096">
        <w:tc>
          <w:tcPr>
            <w:tcW w:w="1452" w:type="dxa"/>
          </w:tcPr>
          <w:p w:rsidR="002A0096" w:rsidRPr="002A0096" w:rsidRDefault="002A0096" w:rsidP="002A0096">
            <w:pPr>
              <w:rPr>
                <w:rFonts w:ascii="Arial" w:hAnsi="Arial" w:cs="Arial"/>
                <w:b/>
              </w:rPr>
            </w:pPr>
            <w:r w:rsidRPr="002A0096">
              <w:rPr>
                <w:rFonts w:ascii="Arial" w:hAnsi="Arial" w:cs="Arial"/>
                <w:b/>
              </w:rPr>
              <w:t>Accountable to</w:t>
            </w:r>
          </w:p>
        </w:tc>
        <w:tc>
          <w:tcPr>
            <w:tcW w:w="7564" w:type="dxa"/>
          </w:tcPr>
          <w:p w:rsidR="002A0096" w:rsidRPr="002A0096" w:rsidRDefault="002A0096" w:rsidP="002A0096">
            <w:pPr>
              <w:rPr>
                <w:rFonts w:ascii="Arial" w:hAnsi="Arial" w:cs="Arial"/>
              </w:rPr>
            </w:pPr>
            <w:r>
              <w:rPr>
                <w:rFonts w:ascii="Arial" w:hAnsi="Arial" w:cs="Arial"/>
              </w:rPr>
              <w:t>Clinical Director</w:t>
            </w:r>
          </w:p>
        </w:tc>
      </w:tr>
      <w:tr w:rsidR="002A0096" w:rsidTr="002A0096">
        <w:tc>
          <w:tcPr>
            <w:tcW w:w="1452" w:type="dxa"/>
          </w:tcPr>
          <w:p w:rsidR="002A0096" w:rsidRPr="002A0096" w:rsidRDefault="002A0096" w:rsidP="002A0096">
            <w:pPr>
              <w:rPr>
                <w:rFonts w:ascii="Arial" w:hAnsi="Arial" w:cs="Arial"/>
                <w:b/>
              </w:rPr>
            </w:pPr>
            <w:r>
              <w:rPr>
                <w:rFonts w:ascii="Arial" w:hAnsi="Arial" w:cs="Arial"/>
                <w:b/>
              </w:rPr>
              <w:t xml:space="preserve">Hours </w:t>
            </w:r>
          </w:p>
        </w:tc>
        <w:tc>
          <w:tcPr>
            <w:tcW w:w="7564" w:type="dxa"/>
          </w:tcPr>
          <w:p w:rsidR="002A0096" w:rsidRDefault="002A0096" w:rsidP="002A0096">
            <w:pPr>
              <w:rPr>
                <w:rFonts w:ascii="Arial" w:hAnsi="Arial" w:cs="Arial"/>
              </w:rPr>
            </w:pPr>
            <w:r>
              <w:rPr>
                <w:rFonts w:ascii="Arial" w:hAnsi="Arial" w:cs="Arial"/>
              </w:rPr>
              <w:t>30 hours per week</w:t>
            </w:r>
          </w:p>
        </w:tc>
      </w:tr>
      <w:tr w:rsidR="002A0096" w:rsidTr="002A0096">
        <w:tc>
          <w:tcPr>
            <w:tcW w:w="1452" w:type="dxa"/>
          </w:tcPr>
          <w:p w:rsidR="002A0096" w:rsidRPr="002A0096" w:rsidRDefault="002A0096" w:rsidP="002A0096">
            <w:pPr>
              <w:rPr>
                <w:rFonts w:ascii="Arial" w:hAnsi="Arial" w:cs="Arial"/>
                <w:b/>
              </w:rPr>
            </w:pPr>
            <w:r w:rsidRPr="002A0096">
              <w:rPr>
                <w:rFonts w:ascii="Arial" w:hAnsi="Arial" w:cs="Arial"/>
                <w:b/>
              </w:rPr>
              <w:t>Reports to</w:t>
            </w:r>
          </w:p>
        </w:tc>
        <w:tc>
          <w:tcPr>
            <w:tcW w:w="7564" w:type="dxa"/>
          </w:tcPr>
          <w:p w:rsidR="002A0096" w:rsidRPr="002A0096" w:rsidRDefault="002A0096" w:rsidP="002A0096">
            <w:pPr>
              <w:rPr>
                <w:rFonts w:ascii="Arial" w:hAnsi="Arial" w:cs="Arial"/>
              </w:rPr>
            </w:pPr>
            <w:r>
              <w:rPr>
                <w:rFonts w:ascii="Arial" w:hAnsi="Arial" w:cs="Arial"/>
              </w:rPr>
              <w:t>Therapy Service Lead</w:t>
            </w:r>
          </w:p>
        </w:tc>
      </w:tr>
      <w:tr w:rsidR="002A0096" w:rsidTr="002A0096">
        <w:trPr>
          <w:trHeight w:val="255"/>
        </w:trPr>
        <w:tc>
          <w:tcPr>
            <w:tcW w:w="1452" w:type="dxa"/>
            <w:vMerge w:val="restart"/>
          </w:tcPr>
          <w:p w:rsidR="002A0096" w:rsidRPr="002A0096" w:rsidRDefault="002A0096" w:rsidP="002A0096">
            <w:pPr>
              <w:rPr>
                <w:rFonts w:ascii="Arial" w:hAnsi="Arial" w:cs="Arial"/>
                <w:b/>
              </w:rPr>
            </w:pPr>
            <w:r w:rsidRPr="002A0096">
              <w:rPr>
                <w:rFonts w:ascii="Arial" w:hAnsi="Arial" w:cs="Arial"/>
                <w:b/>
              </w:rPr>
              <w:t>Key working relationships</w:t>
            </w:r>
          </w:p>
        </w:tc>
        <w:tc>
          <w:tcPr>
            <w:tcW w:w="7564" w:type="dxa"/>
          </w:tcPr>
          <w:p w:rsidR="002A0096" w:rsidRDefault="002A0096" w:rsidP="002A0096">
            <w:pPr>
              <w:rPr>
                <w:rFonts w:ascii="Arial" w:hAnsi="Arial" w:cs="Arial"/>
              </w:rPr>
            </w:pPr>
            <w:r w:rsidRPr="002A0096">
              <w:rPr>
                <w:rFonts w:ascii="Arial" w:hAnsi="Arial" w:cs="Arial"/>
              </w:rPr>
              <w:t>Internal</w:t>
            </w:r>
            <w:r>
              <w:rPr>
                <w:rFonts w:ascii="Arial" w:hAnsi="Arial" w:cs="Arial"/>
              </w:rPr>
              <w:t xml:space="preserve">: Inpatient unit staff including nursing, medical, care and other specialist professionals. </w:t>
            </w:r>
          </w:p>
          <w:p w:rsidR="002A0096" w:rsidRPr="002A0096" w:rsidRDefault="002A0096" w:rsidP="002A0096">
            <w:pPr>
              <w:rPr>
                <w:rFonts w:ascii="Arial" w:hAnsi="Arial" w:cs="Arial"/>
              </w:rPr>
            </w:pPr>
            <w:r>
              <w:rPr>
                <w:rFonts w:ascii="Arial" w:hAnsi="Arial" w:cs="Arial"/>
              </w:rPr>
              <w:t>Community nursing teams and the wider hospice MDT.</w:t>
            </w:r>
          </w:p>
        </w:tc>
      </w:tr>
      <w:tr w:rsidR="002A0096" w:rsidTr="002F6825">
        <w:trPr>
          <w:trHeight w:val="255"/>
        </w:trPr>
        <w:tc>
          <w:tcPr>
            <w:tcW w:w="1452" w:type="dxa"/>
            <w:vMerge/>
          </w:tcPr>
          <w:p w:rsidR="002A0096" w:rsidRPr="002A0096" w:rsidRDefault="002A0096" w:rsidP="002A0096">
            <w:pPr>
              <w:rPr>
                <w:rFonts w:ascii="Arial" w:hAnsi="Arial" w:cs="Arial"/>
                <w:b/>
              </w:rPr>
            </w:pPr>
          </w:p>
        </w:tc>
        <w:tc>
          <w:tcPr>
            <w:tcW w:w="7564" w:type="dxa"/>
          </w:tcPr>
          <w:p w:rsidR="002A0096" w:rsidRPr="002A0096" w:rsidRDefault="002A0096" w:rsidP="002A0096">
            <w:pPr>
              <w:rPr>
                <w:rFonts w:ascii="Arial" w:hAnsi="Arial" w:cs="Arial"/>
              </w:rPr>
            </w:pPr>
            <w:r w:rsidRPr="002A0096">
              <w:rPr>
                <w:rFonts w:ascii="Arial" w:hAnsi="Arial" w:cs="Arial"/>
              </w:rPr>
              <w:t>External</w:t>
            </w:r>
            <w:r>
              <w:rPr>
                <w:rFonts w:ascii="Arial" w:hAnsi="Arial" w:cs="Arial"/>
              </w:rPr>
              <w:t>: Local community therapy teams, Social care teams, Other VCSE organisations.</w:t>
            </w:r>
          </w:p>
        </w:tc>
      </w:tr>
      <w:tr w:rsidR="002A0096" w:rsidTr="002A0096">
        <w:tc>
          <w:tcPr>
            <w:tcW w:w="1452" w:type="dxa"/>
          </w:tcPr>
          <w:p w:rsidR="002A0096" w:rsidRPr="00B24C28" w:rsidRDefault="002A0096" w:rsidP="002A0096">
            <w:pPr>
              <w:rPr>
                <w:rFonts w:ascii="Arial" w:hAnsi="Arial" w:cs="Arial"/>
                <w:b/>
              </w:rPr>
            </w:pPr>
            <w:r w:rsidRPr="00B24C28">
              <w:rPr>
                <w:rFonts w:ascii="Arial" w:hAnsi="Arial" w:cs="Arial"/>
                <w:b/>
              </w:rPr>
              <w:t>Job Summary</w:t>
            </w:r>
          </w:p>
        </w:tc>
        <w:tc>
          <w:tcPr>
            <w:tcW w:w="7564" w:type="dxa"/>
          </w:tcPr>
          <w:p w:rsidR="002A0096" w:rsidRPr="00B24C28" w:rsidRDefault="002A0096" w:rsidP="002A0096">
            <w:pPr>
              <w:rPr>
                <w:rFonts w:ascii="Arial" w:hAnsi="Arial" w:cs="Arial"/>
              </w:rPr>
            </w:pPr>
            <w:r w:rsidRPr="00B24C28">
              <w:rPr>
                <w:rFonts w:ascii="Arial" w:hAnsi="Arial" w:cs="Arial"/>
              </w:rPr>
              <w:t xml:space="preserve">We are seeking a dynamic, enthusiastic and experienced specialist physiotherapist to join our </w:t>
            </w:r>
            <w:r w:rsidR="00910927" w:rsidRPr="00B24C28">
              <w:rPr>
                <w:rFonts w:ascii="Arial" w:hAnsi="Arial" w:cs="Arial"/>
              </w:rPr>
              <w:t xml:space="preserve">developing </w:t>
            </w:r>
            <w:r w:rsidRPr="00B24C28">
              <w:rPr>
                <w:rFonts w:ascii="Arial" w:hAnsi="Arial" w:cs="Arial"/>
              </w:rPr>
              <w:t>therapy ser</w:t>
            </w:r>
            <w:r w:rsidR="00B24C28">
              <w:rPr>
                <w:rFonts w:ascii="Arial" w:hAnsi="Arial" w:cs="Arial"/>
              </w:rPr>
              <w:t xml:space="preserve">vice working between </w:t>
            </w:r>
            <w:r w:rsidR="00151661">
              <w:rPr>
                <w:rFonts w:ascii="Arial" w:hAnsi="Arial" w:cs="Arial"/>
              </w:rPr>
              <w:t xml:space="preserve">our inpatient </w:t>
            </w:r>
            <w:r w:rsidR="00B24C28">
              <w:rPr>
                <w:rFonts w:ascii="Arial" w:hAnsi="Arial" w:cs="Arial"/>
              </w:rPr>
              <w:t>and community</w:t>
            </w:r>
            <w:r w:rsidR="00151661">
              <w:rPr>
                <w:rFonts w:ascii="Arial" w:hAnsi="Arial" w:cs="Arial"/>
              </w:rPr>
              <w:t xml:space="preserve"> services.</w:t>
            </w:r>
          </w:p>
          <w:p w:rsidR="00E16772" w:rsidRPr="00B24C28" w:rsidRDefault="00910927" w:rsidP="00B24C28">
            <w:pPr>
              <w:spacing w:before="100" w:beforeAutospacing="1" w:after="100" w:afterAutospacing="1"/>
              <w:rPr>
                <w:rFonts w:ascii="Arial" w:eastAsia="Times New Roman" w:hAnsi="Arial" w:cs="Arial"/>
                <w:color w:val="000000"/>
                <w:lang w:eastAsia="en-GB"/>
              </w:rPr>
            </w:pPr>
            <w:r w:rsidRPr="00B24C28">
              <w:rPr>
                <w:rFonts w:ascii="Arial" w:hAnsi="Arial" w:cs="Arial"/>
              </w:rPr>
              <w:t>You will provide physiotherapy assessment and treatment to patients with a range of life limiting illnesses such as cancer, Motor</w:t>
            </w:r>
            <w:r w:rsidRPr="00B24C28">
              <w:rPr>
                <w:rFonts w:ascii="Arial" w:eastAsia="Times New Roman" w:hAnsi="Arial" w:cs="Arial"/>
                <w:color w:val="000000"/>
                <w:lang w:eastAsia="en-GB"/>
              </w:rPr>
              <w:t xml:space="preserve"> </w:t>
            </w:r>
            <w:r w:rsidRPr="00942B10">
              <w:rPr>
                <w:rFonts w:ascii="Arial" w:eastAsia="Times New Roman" w:hAnsi="Arial" w:cs="Arial"/>
                <w:color w:val="000000"/>
                <w:lang w:eastAsia="en-GB"/>
              </w:rPr>
              <w:t>Neurone Disease; end stage COPD; heart failure, as well as frail and elderly patients with mu</w:t>
            </w:r>
            <w:r w:rsidRPr="00B24C28">
              <w:rPr>
                <w:rFonts w:ascii="Arial" w:eastAsia="Times New Roman" w:hAnsi="Arial" w:cs="Arial"/>
                <w:color w:val="000000"/>
                <w:lang w:eastAsia="en-GB"/>
              </w:rPr>
              <w:t xml:space="preserve">lti-pathologies including falls and dementia. </w:t>
            </w:r>
          </w:p>
          <w:p w:rsidR="00B24C28" w:rsidRDefault="00B24C28" w:rsidP="00B24C28">
            <w:pPr>
              <w:spacing w:before="100" w:beforeAutospacing="1" w:after="100" w:afterAutospacing="1"/>
              <w:rPr>
                <w:rFonts w:ascii="Arial" w:eastAsia="Times New Roman" w:hAnsi="Arial" w:cs="Arial"/>
                <w:color w:val="000000"/>
                <w:lang w:eastAsia="en-GB"/>
              </w:rPr>
            </w:pPr>
            <w:r w:rsidRPr="00942B10">
              <w:rPr>
                <w:rFonts w:ascii="Arial" w:eastAsia="Times New Roman" w:hAnsi="Arial" w:cs="Arial"/>
                <w:color w:val="000000"/>
                <w:lang w:eastAsia="en-GB"/>
              </w:rPr>
              <w:t>In both aspects of this role the ability to work collaboratively to manage and prioritize a caseload of patients with complex needs is essential.</w:t>
            </w:r>
          </w:p>
          <w:p w:rsidR="004B0CA0" w:rsidRPr="00942B10" w:rsidRDefault="004B0CA0" w:rsidP="00B24C28">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You will be aware of and deliver services in line with best practice guidelines, a working knowledge of a wide evidence base and the requirements of the care quality commission in order to ensure the aims and objective</w:t>
            </w:r>
            <w:r w:rsidR="00BE32A4">
              <w:rPr>
                <w:rFonts w:ascii="Arial" w:eastAsia="Times New Roman" w:hAnsi="Arial" w:cs="Arial"/>
                <w:color w:val="000000"/>
                <w:lang w:eastAsia="en-GB"/>
              </w:rPr>
              <w:t xml:space="preserve"> of the organisation are met. </w:t>
            </w:r>
          </w:p>
          <w:p w:rsidR="00B24C28" w:rsidRDefault="00B24C28" w:rsidP="00B24C28">
            <w:pPr>
              <w:spacing w:before="100" w:beforeAutospacing="1" w:after="100" w:afterAutospacing="1"/>
              <w:rPr>
                <w:rFonts w:ascii="Arial" w:eastAsia="Times New Roman" w:hAnsi="Arial" w:cs="Arial"/>
                <w:color w:val="000000"/>
                <w:lang w:eastAsia="en-GB"/>
              </w:rPr>
            </w:pPr>
            <w:r w:rsidRPr="00942B10">
              <w:rPr>
                <w:rFonts w:ascii="Arial" w:eastAsia="Times New Roman" w:hAnsi="Arial" w:cs="Arial"/>
                <w:color w:val="000000"/>
                <w:lang w:eastAsia="en-GB"/>
              </w:rPr>
              <w:t>Access to transport for work purposes is essential</w:t>
            </w:r>
            <w:r>
              <w:rPr>
                <w:rFonts w:ascii="Arial" w:eastAsia="Times New Roman" w:hAnsi="Arial" w:cs="Arial"/>
                <w:color w:val="000000"/>
                <w:lang w:eastAsia="en-GB"/>
              </w:rPr>
              <w:t>.</w:t>
            </w:r>
          </w:p>
          <w:p w:rsidR="00B24C28" w:rsidRPr="00B24C28" w:rsidRDefault="00B24C28" w:rsidP="00B24C28">
            <w:pPr>
              <w:spacing w:before="100" w:beforeAutospacing="1" w:after="100" w:afterAutospacing="1"/>
              <w:rPr>
                <w:rFonts w:ascii="Arial" w:hAnsi="Arial" w:cs="Arial"/>
              </w:rPr>
            </w:pPr>
          </w:p>
        </w:tc>
      </w:tr>
    </w:tbl>
    <w:p w:rsidR="002A0096" w:rsidRDefault="002A0096" w:rsidP="002A0096">
      <w:pPr>
        <w:rPr>
          <w:rFonts w:ascii="Arial" w:hAnsi="Arial" w:cs="Arial"/>
          <w:u w:val="single"/>
        </w:rPr>
      </w:pPr>
    </w:p>
    <w:p w:rsidR="002A0096" w:rsidRDefault="002A0096" w:rsidP="002A0096">
      <w:pPr>
        <w:rPr>
          <w:rFonts w:ascii="Arial" w:hAnsi="Arial" w:cs="Arial"/>
          <w:u w:val="single"/>
        </w:rPr>
      </w:pPr>
    </w:p>
    <w:p w:rsidR="002A0096" w:rsidRPr="002A0096" w:rsidRDefault="002A0096" w:rsidP="002A0096">
      <w:pPr>
        <w:rPr>
          <w:rFonts w:ascii="Arial" w:hAnsi="Arial" w:cs="Arial"/>
          <w:b/>
          <w:u w:val="single"/>
        </w:rPr>
      </w:pPr>
      <w:r w:rsidRPr="002A0096">
        <w:rPr>
          <w:rFonts w:ascii="Arial" w:hAnsi="Arial" w:cs="Arial"/>
          <w:b/>
          <w:u w:val="single"/>
        </w:rPr>
        <w:t>KEY RESPONSIBILITIES</w:t>
      </w:r>
    </w:p>
    <w:tbl>
      <w:tblPr>
        <w:tblStyle w:val="TableGrid"/>
        <w:tblW w:w="0" w:type="auto"/>
        <w:tblLook w:val="04A0" w:firstRow="1" w:lastRow="0" w:firstColumn="1" w:lastColumn="0" w:noHBand="0" w:noVBand="1"/>
      </w:tblPr>
      <w:tblGrid>
        <w:gridCol w:w="9016"/>
      </w:tblGrid>
      <w:tr w:rsidR="00910927" w:rsidTr="00910927">
        <w:tc>
          <w:tcPr>
            <w:tcW w:w="9016" w:type="dxa"/>
          </w:tcPr>
          <w:p w:rsidR="00910927" w:rsidRDefault="00910927" w:rsidP="00910927">
            <w:pPr>
              <w:spacing w:before="100" w:beforeAutospacing="1" w:after="100" w:afterAutospacing="1"/>
              <w:rPr>
                <w:rFonts w:ascii="Arial" w:hAnsi="Arial" w:cs="Arial"/>
                <w:b/>
              </w:rPr>
            </w:pPr>
            <w:r w:rsidRPr="002A0096">
              <w:rPr>
                <w:rFonts w:ascii="Arial" w:hAnsi="Arial" w:cs="Arial"/>
                <w:b/>
              </w:rPr>
              <w:t>Clinical</w:t>
            </w:r>
            <w:r w:rsidR="00B24C28">
              <w:rPr>
                <w:rFonts w:ascii="Arial" w:hAnsi="Arial" w:cs="Arial"/>
                <w:b/>
              </w:rPr>
              <w:t xml:space="preserve"> duties</w:t>
            </w:r>
          </w:p>
        </w:tc>
      </w:tr>
      <w:tr w:rsidR="00910927" w:rsidRPr="009C3F55" w:rsidTr="00910927">
        <w:tc>
          <w:tcPr>
            <w:tcW w:w="9016" w:type="dxa"/>
          </w:tcPr>
          <w:p w:rsidR="00E16772" w:rsidRPr="009C3F55" w:rsidRDefault="00E16772" w:rsidP="00E16772">
            <w:pPr>
              <w:pStyle w:val="ListParagraph"/>
              <w:numPr>
                <w:ilvl w:val="0"/>
                <w:numId w:val="2"/>
              </w:numPr>
              <w:rPr>
                <w:rFonts w:ascii="Arial" w:hAnsi="Arial" w:cs="Arial"/>
              </w:rPr>
            </w:pPr>
            <w:r w:rsidRPr="009C3F55">
              <w:rPr>
                <w:rFonts w:ascii="Arial" w:hAnsi="Arial" w:cs="Arial"/>
              </w:rPr>
              <w:t>To be professionally and legally accountable for all aspects of own work, including the management of patients in your care.</w:t>
            </w:r>
            <w:r w:rsidR="00B975DB" w:rsidRPr="009C3F55">
              <w:rPr>
                <w:rFonts w:ascii="Arial" w:hAnsi="Arial" w:cs="Arial"/>
              </w:rPr>
              <w:t xml:space="preserve"> </w:t>
            </w:r>
          </w:p>
          <w:p w:rsidR="00E16772" w:rsidRPr="009C3F55" w:rsidRDefault="00E16772" w:rsidP="00E16772">
            <w:pPr>
              <w:pStyle w:val="ListParagraph"/>
              <w:numPr>
                <w:ilvl w:val="0"/>
                <w:numId w:val="2"/>
              </w:numPr>
              <w:rPr>
                <w:rFonts w:ascii="Arial" w:hAnsi="Arial" w:cs="Arial"/>
              </w:rPr>
            </w:pPr>
            <w:r w:rsidRPr="009C3F55">
              <w:rPr>
                <w:rFonts w:ascii="Arial" w:hAnsi="Arial" w:cs="Arial"/>
              </w:rPr>
              <w:t>Demonstrate collaborative working skills to screen referrals and identify appropriate patients for input.</w:t>
            </w:r>
          </w:p>
          <w:p w:rsidR="00910927" w:rsidRPr="009C3F55" w:rsidRDefault="00E16772" w:rsidP="00E16772">
            <w:pPr>
              <w:pStyle w:val="ListParagraph"/>
              <w:numPr>
                <w:ilvl w:val="0"/>
                <w:numId w:val="2"/>
              </w:numPr>
              <w:rPr>
                <w:rFonts w:ascii="Arial" w:hAnsi="Arial" w:cs="Arial"/>
              </w:rPr>
            </w:pPr>
            <w:r w:rsidRPr="009C3F55">
              <w:rPr>
                <w:rFonts w:ascii="Arial" w:hAnsi="Arial" w:cs="Arial"/>
              </w:rPr>
              <w:t xml:space="preserve">To undertake a comprehensive assessment of patients including those with diverse or complex presentations/multi pathologies. Use specialist clinical reasoning skills and manual assessment techniques to identify, plan and monitor patient focussed goals. </w:t>
            </w:r>
          </w:p>
          <w:p w:rsidR="00E16772" w:rsidRPr="009C3F55" w:rsidRDefault="00E16772" w:rsidP="00E16772">
            <w:pPr>
              <w:pStyle w:val="ListParagraph"/>
              <w:numPr>
                <w:ilvl w:val="0"/>
                <w:numId w:val="2"/>
              </w:numPr>
              <w:rPr>
                <w:rFonts w:ascii="Arial" w:hAnsi="Arial" w:cs="Arial"/>
              </w:rPr>
            </w:pPr>
            <w:r w:rsidRPr="009C3F55">
              <w:rPr>
                <w:rFonts w:ascii="Arial" w:hAnsi="Arial" w:cs="Arial"/>
              </w:rPr>
              <w:t xml:space="preserve">Formulate and deliver an individual physiotherapy treatment programme based on sound knowledge of evidence based practice and treatment options. </w:t>
            </w:r>
          </w:p>
          <w:p w:rsidR="00B975DB" w:rsidRPr="009C3F55" w:rsidRDefault="00B975DB" w:rsidP="00E16772">
            <w:pPr>
              <w:pStyle w:val="ListParagraph"/>
              <w:numPr>
                <w:ilvl w:val="0"/>
                <w:numId w:val="2"/>
              </w:numPr>
              <w:rPr>
                <w:rFonts w:ascii="Arial" w:hAnsi="Arial" w:cs="Arial"/>
              </w:rPr>
            </w:pPr>
            <w:r w:rsidRPr="009C3F55">
              <w:rPr>
                <w:rFonts w:ascii="Arial" w:hAnsi="Arial" w:cs="Arial"/>
              </w:rPr>
              <w:t>Evaluate patient progress, reassess and alter treatment programmes if appropriate.</w:t>
            </w:r>
          </w:p>
          <w:p w:rsidR="00E16772" w:rsidRPr="009C3F55" w:rsidRDefault="00E16772" w:rsidP="00E16772">
            <w:pPr>
              <w:pStyle w:val="ListParagraph"/>
              <w:numPr>
                <w:ilvl w:val="0"/>
                <w:numId w:val="2"/>
              </w:numPr>
              <w:rPr>
                <w:rFonts w:ascii="Arial" w:hAnsi="Arial" w:cs="Arial"/>
              </w:rPr>
            </w:pPr>
            <w:r w:rsidRPr="009C3F55">
              <w:rPr>
                <w:rFonts w:ascii="Arial" w:hAnsi="Arial" w:cs="Arial"/>
              </w:rPr>
              <w:t>Assess patient understanding of treatment proposals, gain valid informed consent, and have the capacity to work within a legal framework with patients who lack the capacity to consent to treatment.</w:t>
            </w:r>
          </w:p>
          <w:p w:rsidR="00E16772" w:rsidRPr="009C3F55" w:rsidRDefault="00E16772" w:rsidP="00E16772">
            <w:pPr>
              <w:pStyle w:val="ListParagraph"/>
              <w:numPr>
                <w:ilvl w:val="0"/>
                <w:numId w:val="2"/>
              </w:numPr>
              <w:rPr>
                <w:rFonts w:ascii="Arial" w:hAnsi="Arial" w:cs="Arial"/>
              </w:rPr>
            </w:pPr>
            <w:r w:rsidRPr="009C3F55">
              <w:rPr>
                <w:rFonts w:ascii="Arial" w:hAnsi="Arial" w:cs="Arial"/>
              </w:rPr>
              <w:lastRenderedPageBreak/>
              <w:t>Work collaboratively with hospice staff to recommend levels of support required for discharge to family, Social Health and Care. This involves assessment of patient and carers needs and close collaboration with outside agencies.</w:t>
            </w:r>
          </w:p>
          <w:p w:rsidR="00E16772" w:rsidRPr="009C3F55" w:rsidRDefault="00E16772" w:rsidP="00E16772">
            <w:pPr>
              <w:pStyle w:val="ListParagraph"/>
              <w:numPr>
                <w:ilvl w:val="0"/>
                <w:numId w:val="2"/>
              </w:numPr>
              <w:rPr>
                <w:rFonts w:ascii="Arial" w:hAnsi="Arial" w:cs="Arial"/>
              </w:rPr>
            </w:pPr>
            <w:r w:rsidRPr="009C3F55">
              <w:rPr>
                <w:rFonts w:ascii="Arial" w:hAnsi="Arial" w:cs="Arial"/>
              </w:rPr>
              <w:t>When appropriate, to refer to other agencies and professionals e.g. GP’s, Consultants, District Nurses, and other Palliative Care Services both acute and community based.</w:t>
            </w:r>
          </w:p>
          <w:p w:rsidR="00E16772" w:rsidRPr="009C3F55" w:rsidRDefault="00E16772" w:rsidP="00E16772">
            <w:pPr>
              <w:pStyle w:val="ListParagraph"/>
              <w:numPr>
                <w:ilvl w:val="0"/>
                <w:numId w:val="2"/>
              </w:numPr>
              <w:rPr>
                <w:rFonts w:ascii="Arial" w:hAnsi="Arial" w:cs="Arial"/>
              </w:rPr>
            </w:pPr>
            <w:r w:rsidRPr="009C3F55">
              <w:rPr>
                <w:rFonts w:ascii="Arial" w:hAnsi="Arial" w:cs="Arial"/>
              </w:rPr>
              <w:t>To</w:t>
            </w:r>
            <w:r w:rsidR="00B975DB" w:rsidRPr="009C3F55">
              <w:rPr>
                <w:rFonts w:ascii="Arial" w:hAnsi="Arial" w:cs="Arial"/>
              </w:rPr>
              <w:t xml:space="preserve"> use a wide range of verbal and non-verbal communication tools to effectively communicate with patients and carers (as appropriate). This will include patients who may have difficulties in understanding or communicating, cultural issues and who require interpreters.</w:t>
            </w:r>
          </w:p>
          <w:p w:rsidR="00B975DB" w:rsidRPr="009C3F55" w:rsidRDefault="00B975DB" w:rsidP="00B975DB">
            <w:pPr>
              <w:pStyle w:val="ListParagraph"/>
              <w:numPr>
                <w:ilvl w:val="0"/>
                <w:numId w:val="2"/>
              </w:numPr>
              <w:rPr>
                <w:rFonts w:ascii="Arial" w:hAnsi="Arial" w:cs="Arial"/>
              </w:rPr>
            </w:pPr>
            <w:r w:rsidRPr="009C3F55">
              <w:rPr>
                <w:rFonts w:ascii="Arial" w:hAnsi="Arial" w:cs="Arial"/>
              </w:rPr>
              <w:t>To provide spontaneous and planned advice, teaching and instruction to patients, relatives, carers and other professionals, to promote understanding of the aims of therapy and to ensure a consistent approach to patient care.</w:t>
            </w:r>
          </w:p>
          <w:p w:rsidR="00B975DB" w:rsidRPr="009C3F55" w:rsidRDefault="00B975DB" w:rsidP="00B975DB">
            <w:pPr>
              <w:pStyle w:val="ListParagraph"/>
              <w:numPr>
                <w:ilvl w:val="0"/>
                <w:numId w:val="2"/>
              </w:numPr>
              <w:rPr>
                <w:rFonts w:ascii="Arial" w:hAnsi="Arial" w:cs="Arial"/>
              </w:rPr>
            </w:pPr>
            <w:r w:rsidRPr="009C3F55">
              <w:rPr>
                <w:rFonts w:ascii="Arial" w:hAnsi="Arial" w:cs="Arial"/>
              </w:rPr>
              <w:t>To manage clinical risk within own patient case load, at all times.</w:t>
            </w:r>
          </w:p>
          <w:p w:rsidR="00B975DB" w:rsidRPr="009C3F55" w:rsidRDefault="00B975DB" w:rsidP="00B975DB">
            <w:pPr>
              <w:pStyle w:val="ListParagraph"/>
              <w:numPr>
                <w:ilvl w:val="0"/>
                <w:numId w:val="2"/>
              </w:numPr>
              <w:rPr>
                <w:rFonts w:ascii="Arial" w:hAnsi="Arial" w:cs="Arial"/>
              </w:rPr>
            </w:pPr>
            <w:r w:rsidRPr="009C3F55">
              <w:rPr>
                <w:rFonts w:ascii="Arial" w:hAnsi="Arial" w:cs="Arial"/>
              </w:rPr>
              <w:t>Work within hospice clinical policies, the</w:t>
            </w:r>
            <w:r w:rsidRPr="009C3F55">
              <w:rPr>
                <w:rStyle w:val="Strong"/>
                <w:rFonts w:ascii="Arial" w:hAnsi="Arial" w:cs="Arial"/>
                <w:lang w:val="en"/>
              </w:rPr>
              <w:t xml:space="preserve"> Chartered Society of Physiotherapy (CSP) </w:t>
            </w:r>
            <w:r w:rsidRPr="009C3F55">
              <w:rPr>
                <w:rFonts w:ascii="Arial" w:hAnsi="Arial" w:cs="Arial"/>
              </w:rPr>
              <w:t>guidelines and to have a good working knowledge of national and local standards and monitor own and others quality of practice as appropriate.</w:t>
            </w:r>
          </w:p>
          <w:p w:rsidR="00B975DB" w:rsidRPr="009C3F55" w:rsidRDefault="00B975DB" w:rsidP="00B975DB">
            <w:pPr>
              <w:pStyle w:val="ListParagraph"/>
              <w:numPr>
                <w:ilvl w:val="0"/>
                <w:numId w:val="2"/>
              </w:numPr>
              <w:rPr>
                <w:rFonts w:ascii="Arial" w:hAnsi="Arial" w:cs="Arial"/>
              </w:rPr>
            </w:pPr>
            <w:r w:rsidRPr="009C3F55">
              <w:rPr>
                <w:rFonts w:ascii="Arial" w:hAnsi="Arial" w:cs="Arial"/>
              </w:rPr>
              <w:t>When working in the community and domiciliary settings, work as a lone practitioner with telephone support from community lead and therapy colleagues if required.</w:t>
            </w:r>
          </w:p>
          <w:p w:rsidR="00B975DB" w:rsidRPr="009C3F55" w:rsidRDefault="00B975DB" w:rsidP="00B975DB">
            <w:pPr>
              <w:pStyle w:val="ListParagraph"/>
              <w:numPr>
                <w:ilvl w:val="0"/>
                <w:numId w:val="2"/>
              </w:numPr>
              <w:rPr>
                <w:rFonts w:ascii="Arial" w:hAnsi="Arial" w:cs="Arial"/>
              </w:rPr>
            </w:pPr>
            <w:r w:rsidRPr="009C3F55">
              <w:rPr>
                <w:rFonts w:ascii="Arial" w:hAnsi="Arial" w:cs="Arial"/>
              </w:rPr>
              <w:t>To be responsible for maintaining accurate and comprehensive patient treatment records in line with CSP Standards of Practice and hospice policy.</w:t>
            </w:r>
          </w:p>
        </w:tc>
      </w:tr>
    </w:tbl>
    <w:p w:rsidR="00910927" w:rsidRPr="009C3F55" w:rsidRDefault="00910927" w:rsidP="00910927">
      <w:pPr>
        <w:spacing w:before="100" w:beforeAutospacing="1" w:after="100" w:afterAutospacing="1"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10927" w:rsidRPr="009C3F55" w:rsidTr="009925CE">
        <w:tc>
          <w:tcPr>
            <w:tcW w:w="9016" w:type="dxa"/>
          </w:tcPr>
          <w:p w:rsidR="00910927" w:rsidRPr="009C3F55" w:rsidRDefault="00910927" w:rsidP="009925CE">
            <w:pPr>
              <w:spacing w:before="100" w:beforeAutospacing="1" w:after="100" w:afterAutospacing="1"/>
              <w:rPr>
                <w:rFonts w:ascii="Arial" w:hAnsi="Arial" w:cs="Arial"/>
                <w:b/>
              </w:rPr>
            </w:pPr>
            <w:r w:rsidRPr="009C3F55">
              <w:rPr>
                <w:rFonts w:ascii="Arial" w:hAnsi="Arial" w:cs="Arial"/>
                <w:b/>
              </w:rPr>
              <w:t>Professional:</w:t>
            </w:r>
          </w:p>
        </w:tc>
      </w:tr>
      <w:tr w:rsidR="00910927" w:rsidRPr="009C3F55" w:rsidTr="009925CE">
        <w:tc>
          <w:tcPr>
            <w:tcW w:w="9016" w:type="dxa"/>
          </w:tcPr>
          <w:p w:rsidR="00B975DB" w:rsidRPr="009C3F55" w:rsidRDefault="00B975DB" w:rsidP="00B975DB">
            <w:pPr>
              <w:rPr>
                <w:rFonts w:ascii="Arial" w:hAnsi="Arial" w:cs="Arial"/>
              </w:rPr>
            </w:pPr>
            <w:r w:rsidRPr="009C3F55">
              <w:rPr>
                <w:rFonts w:ascii="Arial" w:hAnsi="Arial" w:cs="Arial"/>
              </w:rPr>
              <w:t>1. To abide by the CSP Code of Ethics and Professional Conduct.</w:t>
            </w:r>
          </w:p>
          <w:p w:rsidR="009C3F55" w:rsidRPr="009C3F55" w:rsidRDefault="00B975DB" w:rsidP="00B975DB">
            <w:pPr>
              <w:rPr>
                <w:rFonts w:ascii="Arial" w:hAnsi="Arial" w:cs="Arial"/>
              </w:rPr>
            </w:pPr>
            <w:r w:rsidRPr="009C3F55">
              <w:rPr>
                <w:rFonts w:ascii="Arial" w:hAnsi="Arial" w:cs="Arial"/>
              </w:rPr>
              <w:t xml:space="preserve">2. To be responsible for maintaining own competency to practice through CPD activities, and maintain a portfolio which reflects personal development. </w:t>
            </w:r>
          </w:p>
          <w:p w:rsidR="00B975DB" w:rsidRPr="009C3F55" w:rsidRDefault="009C3F55" w:rsidP="00B975DB">
            <w:pPr>
              <w:rPr>
                <w:rFonts w:ascii="Arial" w:hAnsi="Arial" w:cs="Arial"/>
              </w:rPr>
            </w:pPr>
            <w:r w:rsidRPr="009C3F55">
              <w:rPr>
                <w:rFonts w:ascii="Arial" w:hAnsi="Arial" w:cs="Arial"/>
              </w:rPr>
              <w:t xml:space="preserve">3. </w:t>
            </w:r>
            <w:r w:rsidR="00B975DB" w:rsidRPr="009C3F55">
              <w:rPr>
                <w:rFonts w:ascii="Arial" w:hAnsi="Arial" w:cs="Arial"/>
              </w:rPr>
              <w:t>To identify self-training needs related to personal development.</w:t>
            </w:r>
          </w:p>
          <w:p w:rsidR="009C3F55" w:rsidRPr="009C3F55" w:rsidRDefault="009C3F55" w:rsidP="009C3F55">
            <w:pPr>
              <w:rPr>
                <w:rFonts w:ascii="Arial" w:hAnsi="Arial" w:cs="Arial"/>
              </w:rPr>
            </w:pPr>
            <w:r w:rsidRPr="009C3F55">
              <w:rPr>
                <w:rFonts w:ascii="Arial" w:hAnsi="Arial" w:cs="Arial"/>
              </w:rPr>
              <w:t>4. Maintain and develop current knowledge of evidenced based practice in the area, developing specialist knowledge of particular conditions and related to specialist management.</w:t>
            </w:r>
          </w:p>
          <w:p w:rsidR="009C3F55" w:rsidRPr="009C3F55" w:rsidRDefault="009C3F55" w:rsidP="00B975DB">
            <w:pPr>
              <w:rPr>
                <w:rFonts w:ascii="Arial" w:hAnsi="Arial" w:cs="Arial"/>
              </w:rPr>
            </w:pPr>
            <w:r w:rsidRPr="009C3F55">
              <w:rPr>
                <w:rFonts w:ascii="Arial" w:hAnsi="Arial" w:cs="Arial"/>
              </w:rPr>
              <w:t xml:space="preserve">5. Teach, assess and contribute to the competency performance assessment and appraisal of assistant therapy staff and where appropriate therapy colleagues and other professionals. </w:t>
            </w:r>
          </w:p>
          <w:p w:rsidR="009C3F55" w:rsidRPr="009C3F55" w:rsidRDefault="009C3F55" w:rsidP="009C3F55">
            <w:pPr>
              <w:rPr>
                <w:rFonts w:ascii="Arial" w:hAnsi="Arial" w:cs="Arial"/>
              </w:rPr>
            </w:pPr>
            <w:r w:rsidRPr="009C3F55">
              <w:rPr>
                <w:rFonts w:ascii="Arial" w:hAnsi="Arial" w:cs="Arial"/>
              </w:rPr>
              <w:t>6. Undertake therapy focussed evidence based projects and develop improvements to therapy service delivery and clinical practice. Work collaboratively with Clinical Director and hospice colleagues to make recommendations for change and implementation where appropriate.</w:t>
            </w:r>
          </w:p>
          <w:p w:rsidR="009C3F55" w:rsidRPr="009C3F55" w:rsidRDefault="009C3F55" w:rsidP="009C3F55">
            <w:pPr>
              <w:rPr>
                <w:rFonts w:ascii="Arial" w:hAnsi="Arial" w:cs="Arial"/>
              </w:rPr>
            </w:pPr>
            <w:r w:rsidRPr="009C3F55">
              <w:rPr>
                <w:rFonts w:ascii="Arial" w:hAnsi="Arial" w:cs="Arial"/>
              </w:rPr>
              <w:t xml:space="preserve">7. To regularly participate in the staff appraisal scheme as an appraisee and be responsible for complying with agreed personal development programmes to meet set knowledge and competencies. </w:t>
            </w:r>
          </w:p>
          <w:p w:rsidR="009C3F55" w:rsidRPr="009C3F55" w:rsidRDefault="009C3F55" w:rsidP="009C3F55">
            <w:pPr>
              <w:rPr>
                <w:rFonts w:ascii="Arial" w:hAnsi="Arial" w:cs="Arial"/>
              </w:rPr>
            </w:pPr>
            <w:r w:rsidRPr="009C3F55">
              <w:rPr>
                <w:rFonts w:ascii="Arial" w:hAnsi="Arial" w:cs="Arial"/>
              </w:rPr>
              <w:t xml:space="preserve">8. Undertake the measurement and evaluation of your work and current practices through the use of e.g. evidence based practice projects, audit and outcome measures, either individually, with therapy colleagues, nursing colleagues, and therapists across the local community where appropriate. </w:t>
            </w:r>
          </w:p>
          <w:p w:rsidR="009C3F55" w:rsidRPr="009C3F55" w:rsidRDefault="009C3F55" w:rsidP="009C3F55">
            <w:pPr>
              <w:rPr>
                <w:rFonts w:ascii="Arial" w:hAnsi="Arial" w:cs="Arial"/>
              </w:rPr>
            </w:pPr>
            <w:r w:rsidRPr="009C3F55">
              <w:rPr>
                <w:rFonts w:ascii="Arial" w:hAnsi="Arial" w:cs="Arial"/>
              </w:rPr>
              <w:t xml:space="preserve">9. To attend and complete all mandatory training, as required by Hospice policy. </w:t>
            </w:r>
          </w:p>
          <w:p w:rsidR="009C3F55" w:rsidRPr="009C3F55" w:rsidRDefault="009C3F55" w:rsidP="009C3F55">
            <w:pPr>
              <w:rPr>
                <w:rFonts w:ascii="Arial" w:hAnsi="Arial" w:cs="Arial"/>
              </w:rPr>
            </w:pPr>
            <w:r w:rsidRPr="009C3F55">
              <w:rPr>
                <w:rFonts w:ascii="Arial" w:hAnsi="Arial" w:cs="Arial"/>
              </w:rPr>
              <w:t xml:space="preserve">10. To undertake as directed the collection of data for use in service audit and research projects, where appropriate. To manage and undertake research into specific areas of clinical practice and/or service delivery using a range of research methodologies. </w:t>
            </w:r>
          </w:p>
          <w:p w:rsidR="009C3F55" w:rsidRPr="009C3F55" w:rsidRDefault="009C3F55" w:rsidP="009C3F55">
            <w:pPr>
              <w:rPr>
                <w:rFonts w:ascii="Arial" w:hAnsi="Arial" w:cs="Arial"/>
              </w:rPr>
            </w:pPr>
            <w:r w:rsidRPr="009C3F55">
              <w:rPr>
                <w:rFonts w:ascii="Arial" w:hAnsi="Arial" w:cs="Arial"/>
              </w:rPr>
              <w:t>11. Be actively involved in professional clinical groups and other professional development activities.</w:t>
            </w:r>
          </w:p>
          <w:p w:rsidR="009C3F55" w:rsidRPr="009C3F55" w:rsidRDefault="009C3F55" w:rsidP="00B975DB">
            <w:pPr>
              <w:rPr>
                <w:rFonts w:ascii="Arial" w:hAnsi="Arial" w:cs="Arial"/>
              </w:rPr>
            </w:pPr>
          </w:p>
          <w:p w:rsidR="009C3F55" w:rsidRPr="009C3F55" w:rsidRDefault="009C3F55" w:rsidP="00B975DB">
            <w:pPr>
              <w:rPr>
                <w:rFonts w:ascii="Arial" w:hAnsi="Arial" w:cs="Arial"/>
              </w:rPr>
            </w:pPr>
          </w:p>
          <w:p w:rsidR="00910927" w:rsidRPr="009C3F55" w:rsidRDefault="00910927" w:rsidP="009C3F55">
            <w:pPr>
              <w:rPr>
                <w:rFonts w:ascii="Arial" w:hAnsi="Arial" w:cs="Arial"/>
                <w:b/>
              </w:rPr>
            </w:pPr>
          </w:p>
        </w:tc>
      </w:tr>
    </w:tbl>
    <w:p w:rsidR="00910927" w:rsidRPr="009C3F55" w:rsidRDefault="00910927" w:rsidP="00910927">
      <w:pPr>
        <w:spacing w:before="100" w:beforeAutospacing="1" w:after="100" w:afterAutospacing="1"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10927" w:rsidRPr="009C3F55" w:rsidTr="009925CE">
        <w:tc>
          <w:tcPr>
            <w:tcW w:w="9016" w:type="dxa"/>
          </w:tcPr>
          <w:p w:rsidR="00910927" w:rsidRPr="009C3F55" w:rsidRDefault="00B975DB" w:rsidP="004B7D1A">
            <w:pPr>
              <w:rPr>
                <w:rFonts w:ascii="Arial" w:hAnsi="Arial" w:cs="Arial"/>
                <w:b/>
              </w:rPr>
            </w:pPr>
            <w:r w:rsidRPr="009C3F55">
              <w:rPr>
                <w:rFonts w:ascii="Arial" w:hAnsi="Arial" w:cs="Arial"/>
                <w:b/>
              </w:rPr>
              <w:t>Organisational</w:t>
            </w:r>
            <w:r w:rsidRPr="009C3F55">
              <w:rPr>
                <w:rFonts w:ascii="Arial" w:hAnsi="Arial" w:cs="Arial"/>
              </w:rPr>
              <w:t xml:space="preserve"> </w:t>
            </w:r>
          </w:p>
        </w:tc>
      </w:tr>
      <w:tr w:rsidR="004B7D1A" w:rsidRPr="009C3F55" w:rsidTr="009925CE">
        <w:tc>
          <w:tcPr>
            <w:tcW w:w="9016" w:type="dxa"/>
          </w:tcPr>
          <w:p w:rsidR="004B7D1A" w:rsidRPr="009C3F55" w:rsidRDefault="004B7D1A" w:rsidP="004B7D1A">
            <w:pPr>
              <w:rPr>
                <w:rFonts w:ascii="Arial" w:hAnsi="Arial" w:cs="Arial"/>
              </w:rPr>
            </w:pPr>
            <w:r w:rsidRPr="009C3F55">
              <w:rPr>
                <w:rFonts w:ascii="Arial" w:hAnsi="Arial" w:cs="Arial"/>
              </w:rPr>
              <w:t xml:space="preserve">1. Responsibility for the supervision and management of therapy support worker, students and volunteers working as part of the therapy team on a daily basis. Including facilitating engagement in annual appraisals. </w:t>
            </w:r>
          </w:p>
          <w:p w:rsidR="004B7D1A" w:rsidRPr="009C3F55" w:rsidRDefault="004B7D1A" w:rsidP="004B7D1A">
            <w:pPr>
              <w:rPr>
                <w:rFonts w:ascii="Arial" w:hAnsi="Arial" w:cs="Arial"/>
              </w:rPr>
            </w:pPr>
            <w:r w:rsidRPr="009C3F55">
              <w:rPr>
                <w:rFonts w:ascii="Arial" w:hAnsi="Arial" w:cs="Arial"/>
              </w:rPr>
              <w:t xml:space="preserve">2. Ensure that your own practice and that of staff under your supervision meet the required professional standards of therapy practice. </w:t>
            </w:r>
          </w:p>
          <w:p w:rsidR="004B7D1A" w:rsidRPr="009C3F55" w:rsidRDefault="004B7D1A" w:rsidP="004B7D1A">
            <w:pPr>
              <w:rPr>
                <w:rFonts w:ascii="Arial" w:hAnsi="Arial" w:cs="Arial"/>
              </w:rPr>
            </w:pPr>
            <w:r w:rsidRPr="009C3F55">
              <w:rPr>
                <w:rFonts w:ascii="Arial" w:hAnsi="Arial" w:cs="Arial"/>
              </w:rPr>
              <w:t xml:space="preserve">3. To comply with the organisational and departmental policies and procedures and be involved in reviewing and up-dating as appropriate. </w:t>
            </w:r>
          </w:p>
          <w:p w:rsidR="004B7D1A" w:rsidRPr="009C3F55" w:rsidRDefault="004B7D1A" w:rsidP="004B7D1A">
            <w:pPr>
              <w:rPr>
                <w:rFonts w:ascii="Arial" w:hAnsi="Arial" w:cs="Arial"/>
              </w:rPr>
            </w:pPr>
            <w:r w:rsidRPr="009C3F55">
              <w:rPr>
                <w:rFonts w:ascii="Arial" w:hAnsi="Arial" w:cs="Arial"/>
              </w:rPr>
              <w:t xml:space="preserve">4. To be responsible for the safe and competent use of equipment by patients, by carers, by assistants and students through supervision of practice. Additionally ordering, monitoring and ensuring that equipment use is safe by checking / testing equipment prior to use and maintenance reporting. </w:t>
            </w:r>
          </w:p>
          <w:p w:rsidR="004B7D1A" w:rsidRPr="009C3F55" w:rsidRDefault="004B7D1A" w:rsidP="004B7D1A">
            <w:pPr>
              <w:rPr>
                <w:rFonts w:ascii="Arial" w:hAnsi="Arial" w:cs="Arial"/>
              </w:rPr>
            </w:pPr>
            <w:r w:rsidRPr="009C3F55">
              <w:rPr>
                <w:rFonts w:ascii="Arial" w:hAnsi="Arial" w:cs="Arial"/>
              </w:rPr>
              <w:t xml:space="preserve">5. To be actively involved in the collection of appropriate data and statistics for the use of the department on a monthly basis. </w:t>
            </w:r>
          </w:p>
          <w:p w:rsidR="004B7D1A" w:rsidRPr="009C3F55" w:rsidRDefault="004B7D1A" w:rsidP="004B7D1A">
            <w:pPr>
              <w:rPr>
                <w:rFonts w:ascii="Arial" w:hAnsi="Arial" w:cs="Arial"/>
              </w:rPr>
            </w:pPr>
            <w:r w:rsidRPr="009C3F55">
              <w:rPr>
                <w:rFonts w:ascii="Arial" w:hAnsi="Arial" w:cs="Arial"/>
              </w:rPr>
              <w:t>6. To observe a personal duty of care in relation to all resources, equipment and assets encountered in the course of your work.</w:t>
            </w:r>
          </w:p>
          <w:p w:rsidR="004B7D1A" w:rsidRPr="009C3F55" w:rsidRDefault="004B7D1A" w:rsidP="004B7D1A">
            <w:pPr>
              <w:rPr>
                <w:rFonts w:ascii="Arial" w:hAnsi="Arial" w:cs="Arial"/>
              </w:rPr>
            </w:pPr>
            <w:r w:rsidRPr="009C3F55">
              <w:rPr>
                <w:rFonts w:ascii="Arial" w:hAnsi="Arial" w:cs="Arial"/>
              </w:rPr>
              <w:t xml:space="preserve">7. To be responsible for organising and planning own caseload to meet service and patient priorities. Readjusting plans as situations change/arise. </w:t>
            </w:r>
          </w:p>
          <w:p w:rsidR="004B7D1A" w:rsidRDefault="004B7D1A" w:rsidP="004B7D1A">
            <w:pPr>
              <w:rPr>
                <w:rFonts w:ascii="Arial" w:hAnsi="Arial" w:cs="Arial"/>
              </w:rPr>
            </w:pPr>
            <w:r w:rsidRPr="009C3F55">
              <w:rPr>
                <w:rFonts w:ascii="Arial" w:hAnsi="Arial" w:cs="Arial"/>
              </w:rPr>
              <w:t xml:space="preserve">8. To assist with advising and mentoring newly appointed therapists, and inducting them into the department. </w:t>
            </w:r>
          </w:p>
          <w:p w:rsidR="00BE32A4" w:rsidRPr="009C3F55" w:rsidRDefault="00BE32A4" w:rsidP="004B7D1A">
            <w:pPr>
              <w:rPr>
                <w:rFonts w:ascii="Arial" w:hAnsi="Arial" w:cs="Arial"/>
              </w:rPr>
            </w:pPr>
          </w:p>
          <w:p w:rsidR="004B7D1A" w:rsidRPr="009C3F55" w:rsidRDefault="004B7D1A" w:rsidP="004B7D1A">
            <w:pPr>
              <w:rPr>
                <w:rFonts w:ascii="Arial" w:hAnsi="Arial" w:cs="Arial"/>
                <w:b/>
              </w:rPr>
            </w:pPr>
            <w:r w:rsidRPr="009C3F55">
              <w:rPr>
                <w:rFonts w:ascii="Arial" w:hAnsi="Arial" w:cs="Arial"/>
                <w:b/>
              </w:rPr>
              <w:t>This job description does not attempt to list all the tasks that the post holder would be expected to undertake. The post holder may be required to achieve the Hospice’s objectives, commensurate with the grading of the post.</w:t>
            </w:r>
          </w:p>
          <w:p w:rsidR="004B7D1A" w:rsidRPr="009C3F55" w:rsidRDefault="004B7D1A" w:rsidP="004B7D1A">
            <w:pPr>
              <w:rPr>
                <w:rFonts w:ascii="Arial" w:hAnsi="Arial" w:cs="Arial"/>
                <w:b/>
              </w:rPr>
            </w:pPr>
          </w:p>
        </w:tc>
      </w:tr>
    </w:tbl>
    <w:p w:rsidR="00BE32A4" w:rsidRDefault="00BE32A4" w:rsidP="006A3A37">
      <w:pPr>
        <w:jc w:val="center"/>
        <w:rPr>
          <w:rFonts w:ascii="Arial" w:hAnsi="Arial" w:cs="Arial"/>
          <w:b/>
          <w:sz w:val="24"/>
          <w:szCs w:val="24"/>
          <w:u w:val="single"/>
        </w:rPr>
      </w:pPr>
    </w:p>
    <w:p w:rsidR="00BE32A4" w:rsidRDefault="00BE32A4">
      <w:pPr>
        <w:rPr>
          <w:rFonts w:ascii="Arial" w:hAnsi="Arial" w:cs="Arial"/>
          <w:b/>
          <w:sz w:val="24"/>
          <w:szCs w:val="24"/>
          <w:u w:val="single"/>
        </w:rPr>
      </w:pPr>
      <w:r>
        <w:rPr>
          <w:rFonts w:ascii="Arial" w:hAnsi="Arial" w:cs="Arial"/>
          <w:b/>
          <w:sz w:val="24"/>
          <w:szCs w:val="24"/>
          <w:u w:val="single"/>
        </w:rPr>
        <w:br w:type="page"/>
      </w:r>
    </w:p>
    <w:p w:rsidR="006A3A37" w:rsidRPr="006A3A37" w:rsidRDefault="006A3A37" w:rsidP="006A3A37">
      <w:pPr>
        <w:jc w:val="center"/>
        <w:rPr>
          <w:rFonts w:ascii="Arial" w:hAnsi="Arial" w:cs="Arial"/>
          <w:b/>
          <w:sz w:val="24"/>
          <w:szCs w:val="24"/>
          <w:u w:val="single"/>
        </w:rPr>
      </w:pPr>
      <w:r w:rsidRPr="006A3A37">
        <w:rPr>
          <w:rFonts w:ascii="Arial" w:hAnsi="Arial" w:cs="Arial"/>
          <w:b/>
          <w:sz w:val="24"/>
          <w:szCs w:val="24"/>
          <w:u w:val="single"/>
        </w:rPr>
        <w:lastRenderedPageBreak/>
        <w:t>ST GILES HOSPICE PERSON SPECIFICATION</w:t>
      </w:r>
    </w:p>
    <w:p w:rsidR="00910927" w:rsidRDefault="006A3A37" w:rsidP="006A3A37">
      <w:pPr>
        <w:spacing w:before="100" w:beforeAutospacing="1" w:after="100" w:afterAutospacing="1" w:line="240" w:lineRule="auto"/>
        <w:jc w:val="center"/>
        <w:rPr>
          <w:rFonts w:ascii="Arial" w:hAnsi="Arial" w:cs="Arial"/>
          <w:b/>
          <w:sz w:val="24"/>
          <w:szCs w:val="24"/>
        </w:rPr>
      </w:pPr>
      <w:r w:rsidRPr="006A3A37">
        <w:rPr>
          <w:rFonts w:ascii="Arial" w:hAnsi="Arial" w:cs="Arial"/>
          <w:b/>
          <w:sz w:val="24"/>
          <w:szCs w:val="24"/>
        </w:rPr>
        <w:t>Specialist Physiotherapist</w:t>
      </w:r>
      <w:r>
        <w:rPr>
          <w:rFonts w:ascii="Arial" w:hAnsi="Arial" w:cs="Arial"/>
          <w:b/>
          <w:sz w:val="24"/>
          <w:szCs w:val="24"/>
        </w:rPr>
        <w:t xml:space="preserve"> (AFC Band 6 equivalent)</w:t>
      </w:r>
    </w:p>
    <w:p w:rsidR="006A3A37" w:rsidRDefault="006A3A37" w:rsidP="006A3A37">
      <w:pPr>
        <w:spacing w:before="100" w:beforeAutospacing="1" w:after="100" w:afterAutospacing="1"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390"/>
        <w:gridCol w:w="1417"/>
        <w:gridCol w:w="1445"/>
        <w:gridCol w:w="1764"/>
      </w:tblGrid>
      <w:tr w:rsidR="006A3A37" w:rsidTr="004B7D1A">
        <w:tc>
          <w:tcPr>
            <w:tcW w:w="4390" w:type="dxa"/>
            <w:shd w:val="clear" w:color="auto" w:fill="D9D9D9" w:themeFill="background1" w:themeFillShade="D9"/>
          </w:tcPr>
          <w:p w:rsidR="006A3A37" w:rsidRDefault="006A3A37" w:rsidP="006A3A37">
            <w:pPr>
              <w:spacing w:before="100" w:beforeAutospacing="1" w:after="100" w:afterAutospacing="1"/>
              <w:rPr>
                <w:rFonts w:ascii="Arial" w:hAnsi="Arial" w:cs="Arial"/>
                <w:b/>
                <w:sz w:val="24"/>
                <w:szCs w:val="24"/>
              </w:rPr>
            </w:pPr>
            <w:r>
              <w:rPr>
                <w:rFonts w:ascii="Arial" w:hAnsi="Arial" w:cs="Arial"/>
                <w:b/>
                <w:sz w:val="24"/>
                <w:szCs w:val="24"/>
              </w:rPr>
              <w:t>Attributes</w:t>
            </w:r>
          </w:p>
        </w:tc>
        <w:tc>
          <w:tcPr>
            <w:tcW w:w="1417" w:type="dxa"/>
            <w:shd w:val="clear" w:color="auto" w:fill="D9D9D9" w:themeFill="background1" w:themeFillShade="D9"/>
          </w:tcPr>
          <w:p w:rsidR="006A3A37" w:rsidRDefault="006A3A37" w:rsidP="006A3A37">
            <w:pPr>
              <w:spacing w:before="100" w:beforeAutospacing="1" w:after="100" w:afterAutospacing="1"/>
              <w:rPr>
                <w:rFonts w:ascii="Arial" w:hAnsi="Arial" w:cs="Arial"/>
                <w:b/>
                <w:sz w:val="24"/>
                <w:szCs w:val="24"/>
              </w:rPr>
            </w:pPr>
            <w:r>
              <w:rPr>
                <w:rFonts w:ascii="Arial" w:hAnsi="Arial" w:cs="Arial"/>
                <w:b/>
                <w:sz w:val="24"/>
                <w:szCs w:val="24"/>
              </w:rPr>
              <w:t>Essential</w:t>
            </w:r>
          </w:p>
        </w:tc>
        <w:tc>
          <w:tcPr>
            <w:tcW w:w="1445" w:type="dxa"/>
            <w:shd w:val="clear" w:color="auto" w:fill="D9D9D9" w:themeFill="background1" w:themeFillShade="D9"/>
          </w:tcPr>
          <w:p w:rsidR="006A3A37" w:rsidRDefault="006A3A37" w:rsidP="006A3A37">
            <w:pPr>
              <w:spacing w:before="100" w:beforeAutospacing="1" w:after="100" w:afterAutospacing="1"/>
              <w:rPr>
                <w:rFonts w:ascii="Arial" w:hAnsi="Arial" w:cs="Arial"/>
                <w:b/>
                <w:sz w:val="24"/>
                <w:szCs w:val="24"/>
              </w:rPr>
            </w:pPr>
            <w:r>
              <w:rPr>
                <w:rFonts w:ascii="Arial" w:hAnsi="Arial" w:cs="Arial"/>
                <w:b/>
                <w:sz w:val="24"/>
                <w:szCs w:val="24"/>
              </w:rPr>
              <w:t>Desirable</w:t>
            </w:r>
          </w:p>
        </w:tc>
        <w:tc>
          <w:tcPr>
            <w:tcW w:w="1764" w:type="dxa"/>
            <w:shd w:val="clear" w:color="auto" w:fill="D9D9D9" w:themeFill="background1" w:themeFillShade="D9"/>
          </w:tcPr>
          <w:p w:rsidR="006A3A37" w:rsidRDefault="006A3A37" w:rsidP="006A3A37">
            <w:pPr>
              <w:spacing w:before="100" w:beforeAutospacing="1" w:after="100" w:afterAutospacing="1"/>
              <w:rPr>
                <w:rFonts w:ascii="Arial" w:hAnsi="Arial" w:cs="Arial"/>
                <w:b/>
                <w:sz w:val="24"/>
                <w:szCs w:val="24"/>
              </w:rPr>
            </w:pPr>
            <w:r>
              <w:rPr>
                <w:rFonts w:ascii="Arial" w:hAnsi="Arial" w:cs="Arial"/>
                <w:b/>
                <w:sz w:val="24"/>
                <w:szCs w:val="24"/>
              </w:rPr>
              <w:t>Measurement</w:t>
            </w:r>
          </w:p>
          <w:p w:rsidR="006A3A37" w:rsidRDefault="006A3A37" w:rsidP="006A3A37">
            <w:pPr>
              <w:spacing w:before="100" w:beforeAutospacing="1" w:after="100" w:afterAutospacing="1"/>
              <w:rPr>
                <w:rFonts w:ascii="Arial" w:hAnsi="Arial" w:cs="Arial"/>
                <w:szCs w:val="24"/>
              </w:rPr>
            </w:pPr>
            <w:r w:rsidRPr="006A3A37">
              <w:rPr>
                <w:rFonts w:ascii="Arial" w:hAnsi="Arial" w:cs="Arial"/>
                <w:szCs w:val="24"/>
              </w:rPr>
              <w:t>Interview=I</w:t>
            </w:r>
          </w:p>
          <w:p w:rsidR="006A3A37" w:rsidRDefault="006A3A37" w:rsidP="006A3A37">
            <w:pPr>
              <w:spacing w:before="100" w:beforeAutospacing="1" w:after="100" w:afterAutospacing="1"/>
              <w:rPr>
                <w:rFonts w:ascii="Arial" w:hAnsi="Arial" w:cs="Arial"/>
                <w:b/>
                <w:sz w:val="24"/>
                <w:szCs w:val="24"/>
              </w:rPr>
            </w:pPr>
            <w:r>
              <w:rPr>
                <w:rFonts w:ascii="Arial" w:hAnsi="Arial" w:cs="Arial"/>
                <w:szCs w:val="24"/>
              </w:rPr>
              <w:t>A</w:t>
            </w:r>
            <w:r w:rsidRPr="006A3A37">
              <w:rPr>
                <w:rFonts w:ascii="Arial" w:hAnsi="Arial" w:cs="Arial"/>
                <w:szCs w:val="24"/>
              </w:rPr>
              <w:t>pplication=A</w:t>
            </w:r>
            <w:r w:rsidRPr="006A3A37">
              <w:rPr>
                <w:rFonts w:ascii="Arial" w:hAnsi="Arial" w:cs="Arial"/>
                <w:b/>
                <w:szCs w:val="24"/>
              </w:rPr>
              <w:t xml:space="preserve"> </w:t>
            </w:r>
          </w:p>
        </w:tc>
      </w:tr>
      <w:tr w:rsidR="004B7D1A" w:rsidTr="00DB0415">
        <w:tc>
          <w:tcPr>
            <w:tcW w:w="9016" w:type="dxa"/>
            <w:gridSpan w:val="4"/>
          </w:tcPr>
          <w:p w:rsidR="004B7D1A" w:rsidRDefault="004B7D1A" w:rsidP="006A3A37">
            <w:pPr>
              <w:spacing w:before="100" w:beforeAutospacing="1" w:after="100" w:afterAutospacing="1"/>
              <w:rPr>
                <w:rFonts w:ascii="Arial" w:hAnsi="Arial" w:cs="Arial"/>
                <w:b/>
                <w:sz w:val="24"/>
                <w:szCs w:val="24"/>
              </w:rPr>
            </w:pPr>
          </w:p>
        </w:tc>
      </w:tr>
      <w:tr w:rsidR="004B7D1A" w:rsidTr="004B7D1A">
        <w:tc>
          <w:tcPr>
            <w:tcW w:w="9016" w:type="dxa"/>
            <w:gridSpan w:val="4"/>
            <w:shd w:val="clear" w:color="auto" w:fill="D9D9D9" w:themeFill="background1" w:themeFillShade="D9"/>
          </w:tcPr>
          <w:p w:rsidR="004B7D1A" w:rsidRDefault="004B7D1A" w:rsidP="006A3A37">
            <w:pPr>
              <w:spacing w:before="100" w:beforeAutospacing="1" w:after="100" w:afterAutospacing="1"/>
              <w:rPr>
                <w:rFonts w:ascii="Arial" w:hAnsi="Arial" w:cs="Arial"/>
                <w:b/>
                <w:sz w:val="24"/>
                <w:szCs w:val="24"/>
              </w:rPr>
            </w:pPr>
            <w:r>
              <w:rPr>
                <w:rFonts w:ascii="Arial" w:hAnsi="Arial" w:cs="Arial"/>
                <w:b/>
                <w:sz w:val="24"/>
                <w:szCs w:val="24"/>
              </w:rPr>
              <w:t xml:space="preserve">EXPERIENCE </w:t>
            </w:r>
          </w:p>
        </w:tc>
      </w:tr>
      <w:tr w:rsidR="006A3A37" w:rsidRP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sidRPr="006A3A37">
              <w:rPr>
                <w:rFonts w:ascii="Arial" w:hAnsi="Arial" w:cs="Arial"/>
                <w:sz w:val="24"/>
                <w:szCs w:val="24"/>
              </w:rPr>
              <w:t>Post registration experience in a variety of settings</w:t>
            </w:r>
          </w:p>
        </w:tc>
        <w:tc>
          <w:tcPr>
            <w:tcW w:w="1417" w:type="dxa"/>
          </w:tcPr>
          <w:p w:rsidR="006A3A37" w:rsidRPr="006A3A37" w:rsidRDefault="004B7D1A"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Pr="006A3A37" w:rsidRDefault="006A3A37" w:rsidP="006A3A37">
            <w:pPr>
              <w:spacing w:before="100" w:beforeAutospacing="1" w:after="100" w:afterAutospacing="1"/>
              <w:rPr>
                <w:rFonts w:ascii="Arial" w:hAnsi="Arial" w:cs="Arial"/>
                <w:sz w:val="24"/>
                <w:szCs w:val="24"/>
              </w:rPr>
            </w:pPr>
          </w:p>
        </w:tc>
        <w:tc>
          <w:tcPr>
            <w:tcW w:w="1764" w:type="dxa"/>
          </w:tcPr>
          <w:p w:rsidR="006A3A37" w:rsidRPr="006A3A37" w:rsidRDefault="00B04FFD" w:rsidP="006A3A37">
            <w:pPr>
              <w:spacing w:before="100" w:beforeAutospacing="1" w:after="100" w:afterAutospacing="1"/>
              <w:rPr>
                <w:rFonts w:ascii="Arial" w:hAnsi="Arial" w:cs="Arial"/>
                <w:sz w:val="24"/>
                <w:szCs w:val="24"/>
              </w:rPr>
            </w:pPr>
            <w:r>
              <w:rPr>
                <w:rFonts w:ascii="Arial" w:hAnsi="Arial" w:cs="Arial"/>
                <w:sz w:val="24"/>
                <w:szCs w:val="24"/>
              </w:rPr>
              <w:t>A/I</w:t>
            </w:r>
          </w:p>
        </w:tc>
      </w:tr>
      <w:tr w:rsidR="006A3A37" w:rsidRP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Pr>
                <w:rFonts w:ascii="Arial" w:hAnsi="Arial" w:cs="Arial"/>
                <w:sz w:val="24"/>
                <w:szCs w:val="24"/>
              </w:rPr>
              <w:t xml:space="preserve">Experience of palliative care conditions but not specifically specialised experience </w:t>
            </w:r>
          </w:p>
        </w:tc>
        <w:tc>
          <w:tcPr>
            <w:tcW w:w="1417" w:type="dxa"/>
          </w:tcPr>
          <w:p w:rsidR="006A3A37" w:rsidRPr="006A3A37" w:rsidRDefault="00756590"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Pr="006A3A37" w:rsidRDefault="006A3A37" w:rsidP="006A3A37">
            <w:pPr>
              <w:spacing w:before="100" w:beforeAutospacing="1" w:after="100" w:afterAutospacing="1"/>
              <w:rPr>
                <w:rFonts w:ascii="Arial" w:hAnsi="Arial" w:cs="Arial"/>
                <w:sz w:val="24"/>
                <w:szCs w:val="24"/>
              </w:rPr>
            </w:pPr>
          </w:p>
        </w:tc>
        <w:tc>
          <w:tcPr>
            <w:tcW w:w="1764" w:type="dxa"/>
          </w:tcPr>
          <w:p w:rsidR="006A3A37" w:rsidRPr="006A3A37" w:rsidRDefault="00B04FFD" w:rsidP="006A3A37">
            <w:pPr>
              <w:spacing w:before="100" w:beforeAutospacing="1" w:after="100" w:afterAutospacing="1"/>
              <w:rPr>
                <w:rFonts w:ascii="Arial" w:hAnsi="Arial" w:cs="Arial"/>
                <w:sz w:val="24"/>
                <w:szCs w:val="24"/>
              </w:rPr>
            </w:pPr>
            <w:r>
              <w:rPr>
                <w:rFonts w:ascii="Arial" w:hAnsi="Arial" w:cs="Arial"/>
                <w:sz w:val="24"/>
                <w:szCs w:val="24"/>
              </w:rPr>
              <w:t>A/I</w:t>
            </w:r>
          </w:p>
        </w:tc>
      </w:tr>
      <w:tr w:rsidR="006A3A37" w:rsidRP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Pr>
                <w:rFonts w:ascii="Arial" w:hAnsi="Arial" w:cs="Arial"/>
                <w:sz w:val="24"/>
                <w:szCs w:val="24"/>
              </w:rPr>
              <w:t>Awareness of service development and innovation</w:t>
            </w:r>
          </w:p>
        </w:tc>
        <w:tc>
          <w:tcPr>
            <w:tcW w:w="1417" w:type="dxa"/>
          </w:tcPr>
          <w:p w:rsidR="006A3A37" w:rsidRPr="006A3A37" w:rsidRDefault="00756590"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Pr="006A3A37" w:rsidRDefault="006A3A37" w:rsidP="006A3A37">
            <w:pPr>
              <w:spacing w:before="100" w:beforeAutospacing="1" w:after="100" w:afterAutospacing="1"/>
              <w:rPr>
                <w:rFonts w:ascii="Arial" w:hAnsi="Arial" w:cs="Arial"/>
                <w:sz w:val="24"/>
                <w:szCs w:val="24"/>
              </w:rPr>
            </w:pPr>
          </w:p>
        </w:tc>
        <w:tc>
          <w:tcPr>
            <w:tcW w:w="1764" w:type="dxa"/>
          </w:tcPr>
          <w:p w:rsidR="006A3A37" w:rsidRPr="006A3A37" w:rsidRDefault="00B04FFD" w:rsidP="006A3A37">
            <w:pPr>
              <w:spacing w:before="100" w:beforeAutospacing="1" w:after="100" w:afterAutospacing="1"/>
              <w:rPr>
                <w:rFonts w:ascii="Arial" w:hAnsi="Arial" w:cs="Arial"/>
                <w:sz w:val="24"/>
                <w:szCs w:val="24"/>
              </w:rPr>
            </w:pPr>
            <w:r>
              <w:rPr>
                <w:rFonts w:ascii="Arial" w:hAnsi="Arial" w:cs="Arial"/>
                <w:sz w:val="24"/>
                <w:szCs w:val="24"/>
              </w:rPr>
              <w:t>A/I</w:t>
            </w:r>
          </w:p>
        </w:tc>
      </w:tr>
      <w:tr w:rsidR="006A3A37" w:rsidRP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Pr>
                <w:rFonts w:ascii="Arial" w:hAnsi="Arial" w:cs="Arial"/>
                <w:sz w:val="24"/>
                <w:szCs w:val="24"/>
              </w:rPr>
              <w:t>Undergraduate/post graduate experience of working in a multi-disciplinary setting</w:t>
            </w:r>
          </w:p>
        </w:tc>
        <w:tc>
          <w:tcPr>
            <w:tcW w:w="1417" w:type="dxa"/>
          </w:tcPr>
          <w:p w:rsidR="006A3A37" w:rsidRPr="006A3A37" w:rsidRDefault="00756590"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Pr="006A3A37" w:rsidRDefault="006A3A37" w:rsidP="006A3A37">
            <w:pPr>
              <w:spacing w:before="100" w:beforeAutospacing="1" w:after="100" w:afterAutospacing="1"/>
              <w:rPr>
                <w:rFonts w:ascii="Arial" w:hAnsi="Arial" w:cs="Arial"/>
                <w:sz w:val="24"/>
                <w:szCs w:val="24"/>
              </w:rPr>
            </w:pPr>
          </w:p>
        </w:tc>
        <w:tc>
          <w:tcPr>
            <w:tcW w:w="1764" w:type="dxa"/>
          </w:tcPr>
          <w:p w:rsidR="006A3A37" w:rsidRPr="006A3A37" w:rsidRDefault="00B04FFD" w:rsidP="006A3A37">
            <w:pPr>
              <w:spacing w:before="100" w:beforeAutospacing="1" w:after="100" w:afterAutospacing="1"/>
              <w:rPr>
                <w:rFonts w:ascii="Arial" w:hAnsi="Arial" w:cs="Arial"/>
                <w:sz w:val="24"/>
                <w:szCs w:val="24"/>
              </w:rPr>
            </w:pPr>
            <w:r>
              <w:rPr>
                <w:rFonts w:ascii="Arial" w:hAnsi="Arial" w:cs="Arial"/>
                <w:sz w:val="24"/>
                <w:szCs w:val="24"/>
              </w:rPr>
              <w:t>A/I</w:t>
            </w:r>
          </w:p>
        </w:tc>
      </w:tr>
      <w:tr w:rsidR="006A3A37" w:rsidRP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Pr>
                <w:rFonts w:ascii="Arial" w:hAnsi="Arial" w:cs="Arial"/>
                <w:sz w:val="24"/>
                <w:szCs w:val="24"/>
              </w:rPr>
              <w:t>Community experience</w:t>
            </w:r>
          </w:p>
        </w:tc>
        <w:tc>
          <w:tcPr>
            <w:tcW w:w="1417" w:type="dxa"/>
          </w:tcPr>
          <w:p w:rsidR="006A3A37" w:rsidRPr="006A3A37" w:rsidRDefault="00756590"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Pr="006A3A37" w:rsidRDefault="006A3A37" w:rsidP="006A3A37">
            <w:pPr>
              <w:spacing w:before="100" w:beforeAutospacing="1" w:after="100" w:afterAutospacing="1"/>
              <w:rPr>
                <w:rFonts w:ascii="Arial" w:hAnsi="Arial" w:cs="Arial"/>
                <w:sz w:val="24"/>
                <w:szCs w:val="24"/>
              </w:rPr>
            </w:pPr>
          </w:p>
        </w:tc>
        <w:tc>
          <w:tcPr>
            <w:tcW w:w="1764" w:type="dxa"/>
          </w:tcPr>
          <w:p w:rsidR="006A3A37" w:rsidRPr="006A3A37" w:rsidRDefault="00B04FFD" w:rsidP="006A3A37">
            <w:pPr>
              <w:spacing w:before="100" w:beforeAutospacing="1" w:after="100" w:afterAutospacing="1"/>
              <w:rPr>
                <w:rFonts w:ascii="Arial" w:hAnsi="Arial" w:cs="Arial"/>
                <w:sz w:val="24"/>
                <w:szCs w:val="24"/>
              </w:rPr>
            </w:pPr>
            <w:r>
              <w:rPr>
                <w:rFonts w:ascii="Arial" w:hAnsi="Arial" w:cs="Arial"/>
                <w:sz w:val="24"/>
                <w:szCs w:val="24"/>
              </w:rPr>
              <w:t>A/I</w:t>
            </w:r>
          </w:p>
        </w:tc>
      </w:tr>
      <w:tr w:rsidR="00B04FFD" w:rsidRPr="006A3A37" w:rsidTr="006A3A37">
        <w:tc>
          <w:tcPr>
            <w:tcW w:w="4390" w:type="dxa"/>
          </w:tcPr>
          <w:p w:rsidR="00B04FFD" w:rsidRDefault="00B04FFD" w:rsidP="006A3A37">
            <w:pPr>
              <w:spacing w:before="100" w:beforeAutospacing="1" w:after="100" w:afterAutospacing="1"/>
              <w:rPr>
                <w:rFonts w:ascii="Arial" w:hAnsi="Arial" w:cs="Arial"/>
                <w:sz w:val="24"/>
                <w:szCs w:val="24"/>
              </w:rPr>
            </w:pPr>
          </w:p>
        </w:tc>
        <w:tc>
          <w:tcPr>
            <w:tcW w:w="1417" w:type="dxa"/>
          </w:tcPr>
          <w:p w:rsidR="00B04FFD" w:rsidRDefault="00B04FFD" w:rsidP="006A3A37">
            <w:pPr>
              <w:spacing w:before="100" w:beforeAutospacing="1" w:after="100" w:afterAutospacing="1"/>
              <w:rPr>
                <w:rFonts w:ascii="Arial" w:hAnsi="Arial" w:cs="Arial"/>
                <w:sz w:val="24"/>
                <w:szCs w:val="24"/>
              </w:rPr>
            </w:pPr>
          </w:p>
        </w:tc>
        <w:tc>
          <w:tcPr>
            <w:tcW w:w="1445" w:type="dxa"/>
          </w:tcPr>
          <w:p w:rsidR="00B04FFD" w:rsidRPr="006A3A37" w:rsidRDefault="00B04FFD" w:rsidP="006A3A37">
            <w:pPr>
              <w:spacing w:before="100" w:beforeAutospacing="1" w:after="100" w:afterAutospacing="1"/>
              <w:rPr>
                <w:rFonts w:ascii="Arial" w:hAnsi="Arial" w:cs="Arial"/>
                <w:sz w:val="24"/>
                <w:szCs w:val="24"/>
              </w:rPr>
            </w:pPr>
          </w:p>
        </w:tc>
        <w:tc>
          <w:tcPr>
            <w:tcW w:w="1764" w:type="dxa"/>
          </w:tcPr>
          <w:p w:rsidR="00B04FFD" w:rsidRDefault="00B04FFD" w:rsidP="006A3A37">
            <w:pPr>
              <w:spacing w:before="100" w:beforeAutospacing="1" w:after="100" w:afterAutospacing="1"/>
              <w:rPr>
                <w:rFonts w:ascii="Arial" w:hAnsi="Arial" w:cs="Arial"/>
                <w:sz w:val="24"/>
                <w:szCs w:val="24"/>
              </w:rPr>
            </w:pPr>
          </w:p>
        </w:tc>
      </w:tr>
      <w:tr w:rsidR="004B7D1A" w:rsidTr="00A56017">
        <w:tc>
          <w:tcPr>
            <w:tcW w:w="9016" w:type="dxa"/>
            <w:gridSpan w:val="4"/>
            <w:shd w:val="clear" w:color="auto" w:fill="D9D9D9" w:themeFill="background1" w:themeFillShade="D9"/>
          </w:tcPr>
          <w:p w:rsidR="004B7D1A" w:rsidRDefault="004B7D1A" w:rsidP="006A3A37">
            <w:pPr>
              <w:spacing w:before="100" w:beforeAutospacing="1" w:after="100" w:afterAutospacing="1"/>
              <w:rPr>
                <w:rFonts w:ascii="Arial" w:hAnsi="Arial" w:cs="Arial"/>
                <w:b/>
                <w:sz w:val="24"/>
                <w:szCs w:val="24"/>
              </w:rPr>
            </w:pPr>
            <w:r w:rsidRPr="00756590">
              <w:rPr>
                <w:rFonts w:ascii="Arial" w:hAnsi="Arial" w:cs="Arial"/>
                <w:b/>
                <w:sz w:val="24"/>
                <w:szCs w:val="24"/>
              </w:rPr>
              <w:t>KNOWLEDGE</w:t>
            </w:r>
          </w:p>
        </w:tc>
      </w:tr>
      <w:tr w:rsid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sidRPr="006A3A37">
              <w:rPr>
                <w:rFonts w:ascii="Arial" w:hAnsi="Arial" w:cs="Arial"/>
                <w:sz w:val="24"/>
                <w:szCs w:val="24"/>
              </w:rPr>
              <w:t>Awareness o</w:t>
            </w:r>
            <w:r w:rsidR="00756590">
              <w:rPr>
                <w:rFonts w:ascii="Arial" w:hAnsi="Arial" w:cs="Arial"/>
                <w:sz w:val="24"/>
                <w:szCs w:val="24"/>
              </w:rPr>
              <w:t>f the role of physiotherapy in p</w:t>
            </w:r>
            <w:r w:rsidRPr="006A3A37">
              <w:rPr>
                <w:rFonts w:ascii="Arial" w:hAnsi="Arial" w:cs="Arial"/>
                <w:sz w:val="24"/>
                <w:szCs w:val="24"/>
              </w:rPr>
              <w:t>alliative and end of life care</w:t>
            </w:r>
          </w:p>
        </w:tc>
        <w:tc>
          <w:tcPr>
            <w:tcW w:w="1417"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X</w:t>
            </w:r>
          </w:p>
        </w:tc>
        <w:tc>
          <w:tcPr>
            <w:tcW w:w="1445" w:type="dxa"/>
          </w:tcPr>
          <w:p w:rsidR="006A3A37" w:rsidRPr="00756590" w:rsidRDefault="006A3A37" w:rsidP="006A3A37">
            <w:pPr>
              <w:spacing w:before="100" w:beforeAutospacing="1" w:after="100" w:afterAutospacing="1"/>
              <w:rPr>
                <w:rFonts w:ascii="Arial" w:hAnsi="Arial" w:cs="Arial"/>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sz w:val="24"/>
                <w:szCs w:val="24"/>
              </w:rPr>
              <w:t>A/I</w:t>
            </w:r>
          </w:p>
        </w:tc>
      </w:tr>
      <w:tr w:rsid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sidRPr="006A3A37">
              <w:rPr>
                <w:rFonts w:ascii="Arial" w:hAnsi="Arial" w:cs="Arial"/>
                <w:sz w:val="24"/>
                <w:szCs w:val="24"/>
              </w:rPr>
              <w:t>Awareness and application of standards of professional practice</w:t>
            </w:r>
          </w:p>
        </w:tc>
        <w:tc>
          <w:tcPr>
            <w:tcW w:w="1417"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X</w:t>
            </w:r>
          </w:p>
        </w:tc>
        <w:tc>
          <w:tcPr>
            <w:tcW w:w="1445" w:type="dxa"/>
          </w:tcPr>
          <w:p w:rsidR="006A3A37" w:rsidRPr="00756590" w:rsidRDefault="006A3A37" w:rsidP="006A3A37">
            <w:pPr>
              <w:spacing w:before="100" w:beforeAutospacing="1" w:after="100" w:afterAutospacing="1"/>
              <w:rPr>
                <w:rFonts w:ascii="Arial" w:hAnsi="Arial" w:cs="Arial"/>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sidRPr="006A3A37">
              <w:rPr>
                <w:rFonts w:ascii="Arial" w:hAnsi="Arial" w:cs="Arial"/>
                <w:sz w:val="24"/>
                <w:szCs w:val="24"/>
              </w:rPr>
              <w:t>Research/evidence based practice</w:t>
            </w:r>
          </w:p>
        </w:tc>
        <w:tc>
          <w:tcPr>
            <w:tcW w:w="1417" w:type="dxa"/>
          </w:tcPr>
          <w:p w:rsidR="006A3A37" w:rsidRPr="00756590" w:rsidRDefault="006A3A37" w:rsidP="006A3A37">
            <w:pPr>
              <w:spacing w:before="100" w:beforeAutospacing="1" w:after="100" w:afterAutospacing="1"/>
              <w:rPr>
                <w:rFonts w:ascii="Arial" w:hAnsi="Arial" w:cs="Arial"/>
                <w:sz w:val="24"/>
                <w:szCs w:val="24"/>
              </w:rPr>
            </w:pPr>
          </w:p>
        </w:tc>
        <w:tc>
          <w:tcPr>
            <w:tcW w:w="1445"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X</w:t>
            </w: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6A3A37" w:rsidTr="006A3A37">
        <w:tc>
          <w:tcPr>
            <w:tcW w:w="4390" w:type="dxa"/>
          </w:tcPr>
          <w:p w:rsidR="006A3A37" w:rsidRPr="006A3A37" w:rsidRDefault="006A3A37" w:rsidP="006A3A37">
            <w:pPr>
              <w:spacing w:before="100" w:beforeAutospacing="1" w:after="100" w:afterAutospacing="1"/>
              <w:rPr>
                <w:rFonts w:ascii="Arial" w:hAnsi="Arial" w:cs="Arial"/>
                <w:sz w:val="24"/>
                <w:szCs w:val="24"/>
              </w:rPr>
            </w:pPr>
            <w:r w:rsidRPr="006A3A37">
              <w:rPr>
                <w:rFonts w:ascii="Arial" w:hAnsi="Arial" w:cs="Arial"/>
                <w:sz w:val="24"/>
                <w:szCs w:val="24"/>
              </w:rPr>
              <w:t>Basic clinical knowledge of a variety of conditions including complex multi-pathologies and the physiotherapeutic management.</w:t>
            </w:r>
          </w:p>
        </w:tc>
        <w:tc>
          <w:tcPr>
            <w:tcW w:w="1417"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X</w:t>
            </w:r>
          </w:p>
        </w:tc>
        <w:tc>
          <w:tcPr>
            <w:tcW w:w="1445" w:type="dxa"/>
          </w:tcPr>
          <w:p w:rsidR="006A3A37" w:rsidRPr="00756590" w:rsidRDefault="006A3A37" w:rsidP="006A3A37">
            <w:pPr>
              <w:spacing w:before="100" w:beforeAutospacing="1" w:after="100" w:afterAutospacing="1"/>
              <w:rPr>
                <w:rFonts w:ascii="Arial" w:hAnsi="Arial" w:cs="Arial"/>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B04FFD" w:rsidTr="006A3A37">
        <w:tc>
          <w:tcPr>
            <w:tcW w:w="4390" w:type="dxa"/>
          </w:tcPr>
          <w:p w:rsidR="00B04FFD" w:rsidRPr="006A3A37" w:rsidRDefault="00B04FFD" w:rsidP="006A3A37">
            <w:pPr>
              <w:spacing w:before="100" w:beforeAutospacing="1" w:after="100" w:afterAutospacing="1"/>
              <w:rPr>
                <w:rFonts w:ascii="Arial" w:hAnsi="Arial" w:cs="Arial"/>
                <w:sz w:val="24"/>
                <w:szCs w:val="24"/>
              </w:rPr>
            </w:pPr>
          </w:p>
        </w:tc>
        <w:tc>
          <w:tcPr>
            <w:tcW w:w="1417" w:type="dxa"/>
          </w:tcPr>
          <w:p w:rsidR="00B04FFD" w:rsidRPr="00756590" w:rsidRDefault="00B04FFD" w:rsidP="006A3A37">
            <w:pPr>
              <w:spacing w:before="100" w:beforeAutospacing="1" w:after="100" w:afterAutospacing="1"/>
              <w:rPr>
                <w:rFonts w:ascii="Arial" w:hAnsi="Arial" w:cs="Arial"/>
                <w:sz w:val="24"/>
                <w:szCs w:val="24"/>
              </w:rPr>
            </w:pPr>
          </w:p>
        </w:tc>
        <w:tc>
          <w:tcPr>
            <w:tcW w:w="1445" w:type="dxa"/>
          </w:tcPr>
          <w:p w:rsidR="00B04FFD" w:rsidRPr="00756590" w:rsidRDefault="00B04FFD" w:rsidP="006A3A37">
            <w:pPr>
              <w:spacing w:before="100" w:beforeAutospacing="1" w:after="100" w:afterAutospacing="1"/>
              <w:rPr>
                <w:rFonts w:ascii="Arial" w:hAnsi="Arial" w:cs="Arial"/>
                <w:sz w:val="24"/>
                <w:szCs w:val="24"/>
              </w:rPr>
            </w:pPr>
          </w:p>
        </w:tc>
        <w:tc>
          <w:tcPr>
            <w:tcW w:w="1764" w:type="dxa"/>
          </w:tcPr>
          <w:p w:rsidR="00B04FFD" w:rsidRDefault="00B04FFD" w:rsidP="006A3A37">
            <w:pPr>
              <w:spacing w:before="100" w:beforeAutospacing="1" w:after="100" w:afterAutospacing="1"/>
              <w:rPr>
                <w:rFonts w:ascii="Arial" w:hAnsi="Arial" w:cs="Arial"/>
                <w:b/>
                <w:sz w:val="24"/>
                <w:szCs w:val="24"/>
              </w:rPr>
            </w:pPr>
          </w:p>
        </w:tc>
      </w:tr>
      <w:tr w:rsidR="004B7D1A" w:rsidTr="004B7D1A">
        <w:tc>
          <w:tcPr>
            <w:tcW w:w="9016" w:type="dxa"/>
            <w:gridSpan w:val="4"/>
            <w:shd w:val="clear" w:color="auto" w:fill="D9D9D9" w:themeFill="background1" w:themeFillShade="D9"/>
          </w:tcPr>
          <w:p w:rsidR="004B7D1A" w:rsidRDefault="004B7D1A" w:rsidP="006A3A37">
            <w:pPr>
              <w:spacing w:before="100" w:beforeAutospacing="1" w:after="100" w:afterAutospacing="1"/>
              <w:rPr>
                <w:rFonts w:ascii="Arial" w:hAnsi="Arial" w:cs="Arial"/>
                <w:b/>
                <w:sz w:val="24"/>
                <w:szCs w:val="24"/>
              </w:rPr>
            </w:pPr>
            <w:r w:rsidRPr="00756590">
              <w:rPr>
                <w:rFonts w:ascii="Arial" w:hAnsi="Arial" w:cs="Arial"/>
                <w:b/>
                <w:sz w:val="24"/>
                <w:szCs w:val="24"/>
              </w:rPr>
              <w:t>QUALIFICATION/TRAINING</w:t>
            </w:r>
          </w:p>
        </w:tc>
      </w:tr>
      <w:tr w:rsidR="006A3A37" w:rsidTr="006A3A37">
        <w:tc>
          <w:tcPr>
            <w:tcW w:w="4390"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Bsc/Bsc Hons/Diploma in Physiotherapy</w:t>
            </w:r>
          </w:p>
        </w:tc>
        <w:tc>
          <w:tcPr>
            <w:tcW w:w="1417" w:type="dxa"/>
          </w:tcPr>
          <w:p w:rsidR="006A3A37" w:rsidRPr="00756590" w:rsidRDefault="004B7D1A"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A</w:t>
            </w:r>
          </w:p>
        </w:tc>
      </w:tr>
      <w:tr w:rsidR="006A3A37" w:rsidTr="006A3A37">
        <w:tc>
          <w:tcPr>
            <w:tcW w:w="4390"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Member of the Chartered society of Physiotherapy (CSP)</w:t>
            </w:r>
          </w:p>
        </w:tc>
        <w:tc>
          <w:tcPr>
            <w:tcW w:w="1417" w:type="dxa"/>
          </w:tcPr>
          <w:p w:rsidR="006A3A37" w:rsidRPr="00756590" w:rsidRDefault="004B7D1A"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A</w:t>
            </w:r>
          </w:p>
        </w:tc>
      </w:tr>
      <w:tr w:rsidR="006A3A37" w:rsidTr="006A3A37">
        <w:tc>
          <w:tcPr>
            <w:tcW w:w="4390"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Registered with the Health and Care Professions Council (HCPC)</w:t>
            </w:r>
          </w:p>
        </w:tc>
        <w:tc>
          <w:tcPr>
            <w:tcW w:w="1417" w:type="dxa"/>
          </w:tcPr>
          <w:p w:rsidR="006A3A37" w:rsidRPr="00756590" w:rsidRDefault="004B7D1A"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A</w:t>
            </w:r>
          </w:p>
        </w:tc>
      </w:tr>
      <w:tr w:rsidR="006A3A37" w:rsidTr="006A3A37">
        <w:tc>
          <w:tcPr>
            <w:tcW w:w="4390" w:type="dxa"/>
          </w:tcPr>
          <w:p w:rsidR="006A3A37" w:rsidRPr="00756590" w:rsidRDefault="006A3A37" w:rsidP="006A3A37">
            <w:pPr>
              <w:spacing w:before="100" w:beforeAutospacing="1" w:after="100" w:afterAutospacing="1"/>
              <w:rPr>
                <w:rFonts w:ascii="Arial" w:hAnsi="Arial" w:cs="Arial"/>
                <w:sz w:val="24"/>
                <w:szCs w:val="24"/>
              </w:rPr>
            </w:pPr>
            <w:r w:rsidRPr="00756590">
              <w:rPr>
                <w:rFonts w:ascii="Arial" w:hAnsi="Arial" w:cs="Arial"/>
                <w:sz w:val="24"/>
                <w:szCs w:val="24"/>
              </w:rPr>
              <w:t>Demonstration of recent appropriate CPD</w:t>
            </w:r>
          </w:p>
        </w:tc>
        <w:tc>
          <w:tcPr>
            <w:tcW w:w="1417" w:type="dxa"/>
          </w:tcPr>
          <w:p w:rsidR="006A3A37" w:rsidRPr="00756590" w:rsidRDefault="004B7D1A" w:rsidP="006A3A37">
            <w:pPr>
              <w:spacing w:before="100" w:beforeAutospacing="1" w:after="100" w:afterAutospacing="1"/>
              <w:rPr>
                <w:rFonts w:ascii="Arial" w:hAnsi="Arial" w:cs="Arial"/>
                <w:sz w:val="24"/>
                <w:szCs w:val="24"/>
              </w:rPr>
            </w:pPr>
            <w:r>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A/I</w:t>
            </w:r>
          </w:p>
        </w:tc>
      </w:tr>
      <w:tr w:rsidR="00B04FFD" w:rsidTr="006A3A37">
        <w:tc>
          <w:tcPr>
            <w:tcW w:w="4390" w:type="dxa"/>
          </w:tcPr>
          <w:p w:rsidR="00B04FFD" w:rsidRPr="00756590" w:rsidRDefault="00B04FFD" w:rsidP="006A3A37">
            <w:pPr>
              <w:spacing w:before="100" w:beforeAutospacing="1" w:after="100" w:afterAutospacing="1"/>
              <w:rPr>
                <w:rFonts w:ascii="Arial" w:hAnsi="Arial" w:cs="Arial"/>
                <w:sz w:val="24"/>
                <w:szCs w:val="24"/>
              </w:rPr>
            </w:pPr>
            <w:r>
              <w:rPr>
                <w:rFonts w:ascii="Arial" w:hAnsi="Arial" w:cs="Arial"/>
                <w:sz w:val="24"/>
                <w:szCs w:val="24"/>
              </w:rPr>
              <w:t>Mentorship qualification or willingness to undertake</w:t>
            </w:r>
          </w:p>
        </w:tc>
        <w:tc>
          <w:tcPr>
            <w:tcW w:w="1417" w:type="dxa"/>
          </w:tcPr>
          <w:p w:rsidR="00B04FFD" w:rsidRPr="00756590" w:rsidRDefault="00B04FFD" w:rsidP="006A3A37">
            <w:pPr>
              <w:spacing w:before="100" w:beforeAutospacing="1" w:after="100" w:afterAutospacing="1"/>
              <w:rPr>
                <w:rFonts w:ascii="Arial" w:hAnsi="Arial" w:cs="Arial"/>
                <w:sz w:val="24"/>
                <w:szCs w:val="24"/>
              </w:rPr>
            </w:pPr>
          </w:p>
        </w:tc>
        <w:tc>
          <w:tcPr>
            <w:tcW w:w="1445" w:type="dxa"/>
          </w:tcPr>
          <w:p w:rsidR="00B04FFD"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764" w:type="dxa"/>
          </w:tcPr>
          <w:p w:rsidR="00B04FFD" w:rsidRDefault="00F6015F" w:rsidP="006A3A37">
            <w:pPr>
              <w:spacing w:before="100" w:beforeAutospacing="1" w:after="100" w:afterAutospacing="1"/>
              <w:rPr>
                <w:rFonts w:ascii="Arial" w:hAnsi="Arial" w:cs="Arial"/>
                <w:b/>
                <w:sz w:val="24"/>
                <w:szCs w:val="24"/>
              </w:rPr>
            </w:pPr>
            <w:r>
              <w:rPr>
                <w:rFonts w:ascii="Arial" w:hAnsi="Arial" w:cs="Arial"/>
                <w:b/>
                <w:sz w:val="24"/>
                <w:szCs w:val="24"/>
              </w:rPr>
              <w:t>A</w:t>
            </w:r>
          </w:p>
        </w:tc>
      </w:tr>
      <w:tr w:rsidR="00F6015F" w:rsidTr="006A3A37">
        <w:tc>
          <w:tcPr>
            <w:tcW w:w="4390" w:type="dxa"/>
          </w:tcPr>
          <w:p w:rsidR="00F6015F" w:rsidRDefault="00F6015F" w:rsidP="006A3A37">
            <w:pPr>
              <w:spacing w:before="100" w:beforeAutospacing="1" w:after="100" w:afterAutospacing="1"/>
              <w:rPr>
                <w:rFonts w:ascii="Arial" w:hAnsi="Arial" w:cs="Arial"/>
                <w:sz w:val="24"/>
                <w:szCs w:val="24"/>
              </w:rPr>
            </w:pPr>
          </w:p>
        </w:tc>
        <w:tc>
          <w:tcPr>
            <w:tcW w:w="1417" w:type="dxa"/>
          </w:tcPr>
          <w:p w:rsidR="00F6015F" w:rsidRPr="00756590" w:rsidRDefault="00F6015F" w:rsidP="006A3A37">
            <w:pPr>
              <w:spacing w:before="100" w:beforeAutospacing="1" w:after="100" w:afterAutospacing="1"/>
              <w:rPr>
                <w:rFonts w:ascii="Arial" w:hAnsi="Arial" w:cs="Arial"/>
                <w:sz w:val="24"/>
                <w:szCs w:val="24"/>
              </w:rPr>
            </w:pPr>
          </w:p>
        </w:tc>
        <w:tc>
          <w:tcPr>
            <w:tcW w:w="1445" w:type="dxa"/>
          </w:tcPr>
          <w:p w:rsidR="00F6015F" w:rsidRDefault="00F6015F" w:rsidP="006A3A37">
            <w:pPr>
              <w:spacing w:before="100" w:beforeAutospacing="1" w:after="100" w:afterAutospacing="1"/>
              <w:rPr>
                <w:rFonts w:ascii="Arial" w:hAnsi="Arial" w:cs="Arial"/>
                <w:b/>
                <w:sz w:val="24"/>
                <w:szCs w:val="24"/>
              </w:rPr>
            </w:pPr>
          </w:p>
        </w:tc>
        <w:tc>
          <w:tcPr>
            <w:tcW w:w="1764" w:type="dxa"/>
          </w:tcPr>
          <w:p w:rsidR="00F6015F" w:rsidRDefault="00F6015F" w:rsidP="006A3A37">
            <w:pPr>
              <w:spacing w:before="100" w:beforeAutospacing="1" w:after="100" w:afterAutospacing="1"/>
              <w:rPr>
                <w:rFonts w:ascii="Arial" w:hAnsi="Arial" w:cs="Arial"/>
                <w:b/>
                <w:sz w:val="24"/>
                <w:szCs w:val="24"/>
              </w:rPr>
            </w:pPr>
          </w:p>
        </w:tc>
      </w:tr>
      <w:tr w:rsidR="004B7D1A" w:rsidTr="003C2D7C">
        <w:tc>
          <w:tcPr>
            <w:tcW w:w="9016" w:type="dxa"/>
            <w:gridSpan w:val="4"/>
            <w:shd w:val="clear" w:color="auto" w:fill="D9D9D9" w:themeFill="background1" w:themeFillShade="D9"/>
          </w:tcPr>
          <w:p w:rsidR="004B7D1A" w:rsidRDefault="004B7D1A" w:rsidP="006A3A37">
            <w:pPr>
              <w:spacing w:before="100" w:beforeAutospacing="1" w:after="100" w:afterAutospacing="1"/>
              <w:rPr>
                <w:rFonts w:ascii="Arial" w:hAnsi="Arial" w:cs="Arial"/>
                <w:b/>
                <w:sz w:val="24"/>
                <w:szCs w:val="24"/>
              </w:rPr>
            </w:pPr>
            <w:r w:rsidRPr="00756590">
              <w:rPr>
                <w:rFonts w:ascii="Arial" w:hAnsi="Arial" w:cs="Arial"/>
                <w:b/>
                <w:sz w:val="24"/>
                <w:szCs w:val="24"/>
              </w:rPr>
              <w:t>SKILLS/ ABILITIES</w:t>
            </w:r>
          </w:p>
        </w:tc>
      </w:tr>
      <w:tr w:rsidR="006A3A37" w:rsidTr="006A3A37">
        <w:tc>
          <w:tcPr>
            <w:tcW w:w="4390" w:type="dxa"/>
          </w:tcPr>
          <w:p w:rsidR="006A3A37" w:rsidRPr="00756590" w:rsidRDefault="00756590" w:rsidP="006A3A37">
            <w:pPr>
              <w:spacing w:before="100" w:beforeAutospacing="1" w:after="100" w:afterAutospacing="1"/>
              <w:rPr>
                <w:rFonts w:ascii="Arial" w:hAnsi="Arial" w:cs="Arial"/>
                <w:sz w:val="24"/>
                <w:szCs w:val="24"/>
              </w:rPr>
            </w:pPr>
            <w:r>
              <w:rPr>
                <w:rFonts w:ascii="Arial" w:hAnsi="Arial" w:cs="Arial"/>
                <w:sz w:val="24"/>
                <w:szCs w:val="24"/>
              </w:rPr>
              <w:lastRenderedPageBreak/>
              <w:t>Effective time management</w:t>
            </w:r>
            <w:r w:rsidRPr="00756590">
              <w:rPr>
                <w:rFonts w:ascii="Arial" w:hAnsi="Arial" w:cs="Arial"/>
                <w:sz w:val="24"/>
                <w:szCs w:val="24"/>
              </w:rPr>
              <w:t xml:space="preserve"> skills with the ability to prioritise and adapt to the unpredictable nature of the work</w:t>
            </w:r>
          </w:p>
        </w:tc>
        <w:tc>
          <w:tcPr>
            <w:tcW w:w="1417" w:type="dxa"/>
          </w:tcPr>
          <w:p w:rsidR="006A3A37"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6A3A37" w:rsidTr="006A3A37">
        <w:tc>
          <w:tcPr>
            <w:tcW w:w="4390" w:type="dxa"/>
          </w:tcPr>
          <w:p w:rsidR="006A3A37"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Previous experience in training, presentations and group work</w:t>
            </w:r>
          </w:p>
        </w:tc>
        <w:tc>
          <w:tcPr>
            <w:tcW w:w="1417" w:type="dxa"/>
          </w:tcPr>
          <w:p w:rsidR="006A3A37" w:rsidRDefault="006A3A37" w:rsidP="006A3A37">
            <w:pPr>
              <w:spacing w:before="100" w:beforeAutospacing="1" w:after="100" w:afterAutospacing="1"/>
              <w:rPr>
                <w:rFonts w:ascii="Arial" w:hAnsi="Arial" w:cs="Arial"/>
                <w:b/>
                <w:sz w:val="24"/>
                <w:szCs w:val="24"/>
              </w:rPr>
            </w:pPr>
          </w:p>
        </w:tc>
        <w:tc>
          <w:tcPr>
            <w:tcW w:w="1445" w:type="dxa"/>
          </w:tcPr>
          <w:p w:rsidR="006A3A37"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6A3A37" w:rsidTr="006A3A37">
        <w:tc>
          <w:tcPr>
            <w:tcW w:w="4390" w:type="dxa"/>
          </w:tcPr>
          <w:p w:rsidR="006A3A37"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Practice in acupuncture and Tens</w:t>
            </w:r>
          </w:p>
        </w:tc>
        <w:tc>
          <w:tcPr>
            <w:tcW w:w="1417" w:type="dxa"/>
          </w:tcPr>
          <w:p w:rsidR="006A3A37" w:rsidRDefault="006A3A37" w:rsidP="006A3A37">
            <w:pPr>
              <w:spacing w:before="100" w:beforeAutospacing="1" w:after="100" w:afterAutospacing="1"/>
              <w:rPr>
                <w:rFonts w:ascii="Arial" w:hAnsi="Arial" w:cs="Arial"/>
                <w:b/>
                <w:sz w:val="24"/>
                <w:szCs w:val="24"/>
              </w:rPr>
            </w:pPr>
          </w:p>
        </w:tc>
        <w:tc>
          <w:tcPr>
            <w:tcW w:w="1445" w:type="dxa"/>
          </w:tcPr>
          <w:p w:rsidR="006A3A37"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6A3A37" w:rsidTr="006A3A37">
        <w:tc>
          <w:tcPr>
            <w:tcW w:w="4390" w:type="dxa"/>
          </w:tcPr>
          <w:p w:rsidR="006A3A37"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Good written and verbal communication skills</w:t>
            </w:r>
          </w:p>
        </w:tc>
        <w:tc>
          <w:tcPr>
            <w:tcW w:w="1417" w:type="dxa"/>
          </w:tcPr>
          <w:p w:rsidR="006A3A37"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A/I</w:t>
            </w:r>
          </w:p>
        </w:tc>
      </w:tr>
      <w:tr w:rsidR="006A3A37" w:rsidTr="006A3A37">
        <w:tc>
          <w:tcPr>
            <w:tcW w:w="4390" w:type="dxa"/>
          </w:tcPr>
          <w:p w:rsidR="006A3A37"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 xml:space="preserve">Ability to form professional relationships and work with multi-disciplinary </w:t>
            </w:r>
            <w:r w:rsidR="00F6015F" w:rsidRPr="00756590">
              <w:rPr>
                <w:rFonts w:ascii="Arial" w:hAnsi="Arial" w:cs="Arial"/>
                <w:sz w:val="24"/>
                <w:szCs w:val="24"/>
              </w:rPr>
              <w:t>team</w:t>
            </w:r>
            <w:r w:rsidRPr="00756590">
              <w:rPr>
                <w:rFonts w:ascii="Arial" w:hAnsi="Arial" w:cs="Arial"/>
                <w:sz w:val="24"/>
                <w:szCs w:val="24"/>
              </w:rPr>
              <w:t>/other professionals/agencies</w:t>
            </w:r>
          </w:p>
        </w:tc>
        <w:tc>
          <w:tcPr>
            <w:tcW w:w="1417" w:type="dxa"/>
          </w:tcPr>
          <w:p w:rsidR="006A3A37"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6A3A37" w:rsidRDefault="006A3A37" w:rsidP="006A3A37">
            <w:pPr>
              <w:spacing w:before="100" w:beforeAutospacing="1" w:after="100" w:afterAutospacing="1"/>
              <w:rPr>
                <w:rFonts w:ascii="Arial" w:hAnsi="Arial" w:cs="Arial"/>
                <w:b/>
                <w:sz w:val="24"/>
                <w:szCs w:val="24"/>
              </w:rPr>
            </w:pPr>
          </w:p>
        </w:tc>
        <w:tc>
          <w:tcPr>
            <w:tcW w:w="1764" w:type="dxa"/>
          </w:tcPr>
          <w:p w:rsidR="006A3A37"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F6015F" w:rsidTr="006A3A37">
        <w:tc>
          <w:tcPr>
            <w:tcW w:w="4390" w:type="dxa"/>
          </w:tcPr>
          <w:p w:rsidR="00F6015F" w:rsidRPr="00756590" w:rsidRDefault="00F6015F" w:rsidP="006A3A37">
            <w:pPr>
              <w:spacing w:before="100" w:beforeAutospacing="1" w:after="100" w:afterAutospacing="1"/>
              <w:rPr>
                <w:rFonts w:ascii="Arial" w:hAnsi="Arial" w:cs="Arial"/>
                <w:sz w:val="24"/>
                <w:szCs w:val="24"/>
              </w:rPr>
            </w:pPr>
            <w:r>
              <w:rPr>
                <w:rFonts w:ascii="Arial" w:hAnsi="Arial" w:cs="Arial"/>
                <w:sz w:val="24"/>
                <w:szCs w:val="24"/>
              </w:rPr>
              <w:t>Ability to work as part of a team and work independently</w:t>
            </w:r>
          </w:p>
        </w:tc>
        <w:tc>
          <w:tcPr>
            <w:tcW w:w="1417" w:type="dxa"/>
          </w:tcPr>
          <w:p w:rsidR="00F6015F" w:rsidRDefault="00F6015F" w:rsidP="006A3A37">
            <w:pPr>
              <w:spacing w:before="100" w:beforeAutospacing="1" w:after="100" w:afterAutospacing="1"/>
              <w:rPr>
                <w:rFonts w:ascii="Arial" w:hAnsi="Arial" w:cs="Arial"/>
                <w:b/>
                <w:sz w:val="24"/>
                <w:szCs w:val="24"/>
              </w:rPr>
            </w:pPr>
          </w:p>
        </w:tc>
        <w:tc>
          <w:tcPr>
            <w:tcW w:w="1445" w:type="dxa"/>
          </w:tcPr>
          <w:p w:rsidR="00F6015F" w:rsidRDefault="00F6015F" w:rsidP="006A3A37">
            <w:pPr>
              <w:spacing w:before="100" w:beforeAutospacing="1" w:after="100" w:afterAutospacing="1"/>
              <w:rPr>
                <w:rFonts w:ascii="Arial" w:hAnsi="Arial" w:cs="Arial"/>
                <w:b/>
                <w:sz w:val="24"/>
                <w:szCs w:val="24"/>
              </w:rPr>
            </w:pPr>
          </w:p>
        </w:tc>
        <w:tc>
          <w:tcPr>
            <w:tcW w:w="1764" w:type="dxa"/>
          </w:tcPr>
          <w:p w:rsidR="00F6015F" w:rsidRDefault="00F6015F" w:rsidP="006A3A37">
            <w:pPr>
              <w:spacing w:before="100" w:beforeAutospacing="1" w:after="100" w:afterAutospacing="1"/>
              <w:rPr>
                <w:rFonts w:ascii="Arial" w:hAnsi="Arial" w:cs="Arial"/>
                <w:b/>
                <w:sz w:val="24"/>
                <w:szCs w:val="24"/>
              </w:rPr>
            </w:pP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Ability to deal with emotive situations</w:t>
            </w:r>
          </w:p>
        </w:tc>
        <w:tc>
          <w:tcPr>
            <w:tcW w:w="1417" w:type="dxa"/>
          </w:tcPr>
          <w:p w:rsidR="00756590"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IT skills- Word, Email, SystmOne or EMIS (or equivalent)</w:t>
            </w:r>
          </w:p>
        </w:tc>
        <w:tc>
          <w:tcPr>
            <w:tcW w:w="1417" w:type="dxa"/>
          </w:tcPr>
          <w:p w:rsidR="00756590"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A</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Previous use and familiarity with online platforms such as Zoom or Microsoft Teams</w:t>
            </w:r>
          </w:p>
        </w:tc>
        <w:tc>
          <w:tcPr>
            <w:tcW w:w="1417" w:type="dxa"/>
          </w:tcPr>
          <w:p w:rsidR="00756590"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A/I</w:t>
            </w:r>
          </w:p>
        </w:tc>
      </w:tr>
      <w:tr w:rsidR="00B04FFD" w:rsidTr="006A3A37">
        <w:tc>
          <w:tcPr>
            <w:tcW w:w="4390" w:type="dxa"/>
          </w:tcPr>
          <w:p w:rsidR="00B04FFD" w:rsidRPr="00756590" w:rsidRDefault="00B04FFD" w:rsidP="006A3A37">
            <w:pPr>
              <w:spacing w:before="100" w:beforeAutospacing="1" w:after="100" w:afterAutospacing="1"/>
              <w:rPr>
                <w:rFonts w:ascii="Arial" w:hAnsi="Arial" w:cs="Arial"/>
                <w:sz w:val="24"/>
                <w:szCs w:val="24"/>
              </w:rPr>
            </w:pPr>
          </w:p>
        </w:tc>
        <w:tc>
          <w:tcPr>
            <w:tcW w:w="1417" w:type="dxa"/>
          </w:tcPr>
          <w:p w:rsidR="00B04FFD" w:rsidRDefault="00B04FFD" w:rsidP="006A3A37">
            <w:pPr>
              <w:spacing w:before="100" w:beforeAutospacing="1" w:after="100" w:afterAutospacing="1"/>
              <w:rPr>
                <w:rFonts w:ascii="Arial" w:hAnsi="Arial" w:cs="Arial"/>
                <w:b/>
                <w:sz w:val="24"/>
                <w:szCs w:val="24"/>
              </w:rPr>
            </w:pPr>
          </w:p>
        </w:tc>
        <w:tc>
          <w:tcPr>
            <w:tcW w:w="1445" w:type="dxa"/>
          </w:tcPr>
          <w:p w:rsidR="00B04FFD" w:rsidRDefault="00B04FFD" w:rsidP="006A3A37">
            <w:pPr>
              <w:spacing w:before="100" w:beforeAutospacing="1" w:after="100" w:afterAutospacing="1"/>
              <w:rPr>
                <w:rFonts w:ascii="Arial" w:hAnsi="Arial" w:cs="Arial"/>
                <w:b/>
                <w:sz w:val="24"/>
                <w:szCs w:val="24"/>
              </w:rPr>
            </w:pPr>
          </w:p>
        </w:tc>
        <w:tc>
          <w:tcPr>
            <w:tcW w:w="1764" w:type="dxa"/>
          </w:tcPr>
          <w:p w:rsidR="00B04FFD" w:rsidRDefault="00B04FFD" w:rsidP="006A3A37">
            <w:pPr>
              <w:spacing w:before="100" w:beforeAutospacing="1" w:after="100" w:afterAutospacing="1"/>
              <w:rPr>
                <w:rFonts w:ascii="Arial" w:hAnsi="Arial" w:cs="Arial"/>
                <w:b/>
                <w:sz w:val="24"/>
                <w:szCs w:val="24"/>
              </w:rPr>
            </w:pPr>
          </w:p>
        </w:tc>
      </w:tr>
      <w:tr w:rsidR="004B7D1A" w:rsidTr="00F613C5">
        <w:tc>
          <w:tcPr>
            <w:tcW w:w="9016" w:type="dxa"/>
            <w:gridSpan w:val="4"/>
            <w:shd w:val="clear" w:color="auto" w:fill="D9D9D9" w:themeFill="background1" w:themeFillShade="D9"/>
          </w:tcPr>
          <w:p w:rsidR="004B7D1A" w:rsidRDefault="004B7D1A" w:rsidP="006A3A37">
            <w:pPr>
              <w:spacing w:before="100" w:beforeAutospacing="1" w:after="100" w:afterAutospacing="1"/>
              <w:rPr>
                <w:rFonts w:ascii="Arial" w:hAnsi="Arial" w:cs="Arial"/>
                <w:b/>
                <w:sz w:val="24"/>
                <w:szCs w:val="24"/>
              </w:rPr>
            </w:pPr>
            <w:r w:rsidRPr="00756590">
              <w:rPr>
                <w:rFonts w:ascii="Arial" w:hAnsi="Arial" w:cs="Arial"/>
                <w:b/>
                <w:sz w:val="24"/>
                <w:szCs w:val="24"/>
              </w:rPr>
              <w:t>PERSONAL ATTRIBUTES</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Car driver with access to a car with business use insurance</w:t>
            </w:r>
          </w:p>
        </w:tc>
        <w:tc>
          <w:tcPr>
            <w:tcW w:w="1417" w:type="dxa"/>
          </w:tcPr>
          <w:p w:rsidR="00756590"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A/I</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Motivated</w:t>
            </w:r>
          </w:p>
        </w:tc>
        <w:tc>
          <w:tcPr>
            <w:tcW w:w="1417" w:type="dxa"/>
          </w:tcPr>
          <w:p w:rsidR="00756590"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Interpersonal Skills</w:t>
            </w:r>
          </w:p>
        </w:tc>
        <w:tc>
          <w:tcPr>
            <w:tcW w:w="1417" w:type="dxa"/>
          </w:tcPr>
          <w:p w:rsidR="00756590"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Ability to be flexible when required</w:t>
            </w:r>
          </w:p>
        </w:tc>
        <w:tc>
          <w:tcPr>
            <w:tcW w:w="1417" w:type="dxa"/>
          </w:tcPr>
          <w:p w:rsidR="00756590" w:rsidRPr="004B7D1A" w:rsidRDefault="00756590"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445" w:type="dxa"/>
          </w:tcPr>
          <w:p w:rsidR="00756590" w:rsidRDefault="00756590" w:rsidP="006A3A37">
            <w:pPr>
              <w:spacing w:before="100" w:beforeAutospacing="1" w:after="100" w:afterAutospacing="1"/>
              <w:rPr>
                <w:rFonts w:ascii="Arial" w:hAnsi="Arial" w:cs="Arial"/>
                <w:b/>
                <w:sz w:val="24"/>
                <w:szCs w:val="24"/>
              </w:rPr>
            </w:pP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r w:rsidR="00756590" w:rsidTr="006A3A37">
        <w:tc>
          <w:tcPr>
            <w:tcW w:w="4390" w:type="dxa"/>
          </w:tcPr>
          <w:p w:rsidR="00756590" w:rsidRPr="00756590" w:rsidRDefault="00756590" w:rsidP="006A3A37">
            <w:pPr>
              <w:spacing w:before="100" w:beforeAutospacing="1" w:after="100" w:afterAutospacing="1"/>
              <w:rPr>
                <w:rFonts w:ascii="Arial" w:hAnsi="Arial" w:cs="Arial"/>
                <w:sz w:val="24"/>
                <w:szCs w:val="24"/>
              </w:rPr>
            </w:pPr>
            <w:r w:rsidRPr="00756590">
              <w:rPr>
                <w:rFonts w:ascii="Arial" w:hAnsi="Arial" w:cs="Arial"/>
                <w:sz w:val="24"/>
                <w:szCs w:val="24"/>
              </w:rPr>
              <w:t>Ability to offer effective communication to provide and receive complex and sensitive information</w:t>
            </w:r>
          </w:p>
        </w:tc>
        <w:tc>
          <w:tcPr>
            <w:tcW w:w="1417" w:type="dxa"/>
          </w:tcPr>
          <w:p w:rsidR="00756590" w:rsidRDefault="00756590" w:rsidP="006A3A37">
            <w:pPr>
              <w:spacing w:before="100" w:beforeAutospacing="1" w:after="100" w:afterAutospacing="1"/>
              <w:rPr>
                <w:rFonts w:ascii="Arial" w:hAnsi="Arial" w:cs="Arial"/>
                <w:b/>
                <w:sz w:val="24"/>
                <w:szCs w:val="24"/>
              </w:rPr>
            </w:pPr>
          </w:p>
        </w:tc>
        <w:tc>
          <w:tcPr>
            <w:tcW w:w="1445" w:type="dxa"/>
          </w:tcPr>
          <w:p w:rsidR="00756590" w:rsidRPr="004B7D1A" w:rsidRDefault="004B7D1A" w:rsidP="006A3A37">
            <w:pPr>
              <w:spacing w:before="100" w:beforeAutospacing="1" w:after="100" w:afterAutospacing="1"/>
              <w:rPr>
                <w:rFonts w:ascii="Arial" w:hAnsi="Arial" w:cs="Arial"/>
                <w:sz w:val="24"/>
                <w:szCs w:val="24"/>
              </w:rPr>
            </w:pPr>
            <w:r w:rsidRPr="004B7D1A">
              <w:rPr>
                <w:rFonts w:ascii="Arial" w:hAnsi="Arial" w:cs="Arial"/>
                <w:sz w:val="24"/>
                <w:szCs w:val="24"/>
              </w:rPr>
              <w:t>X</w:t>
            </w:r>
          </w:p>
        </w:tc>
        <w:tc>
          <w:tcPr>
            <w:tcW w:w="1764" w:type="dxa"/>
          </w:tcPr>
          <w:p w:rsidR="00756590" w:rsidRDefault="00B04FFD" w:rsidP="006A3A37">
            <w:pPr>
              <w:spacing w:before="100" w:beforeAutospacing="1" w:after="100" w:afterAutospacing="1"/>
              <w:rPr>
                <w:rFonts w:ascii="Arial" w:hAnsi="Arial" w:cs="Arial"/>
                <w:b/>
                <w:sz w:val="24"/>
                <w:szCs w:val="24"/>
              </w:rPr>
            </w:pPr>
            <w:r>
              <w:rPr>
                <w:rFonts w:ascii="Arial" w:hAnsi="Arial" w:cs="Arial"/>
                <w:b/>
                <w:sz w:val="24"/>
                <w:szCs w:val="24"/>
              </w:rPr>
              <w:t>I</w:t>
            </w:r>
          </w:p>
        </w:tc>
      </w:tr>
    </w:tbl>
    <w:p w:rsidR="006A3A37" w:rsidRDefault="006A3A37" w:rsidP="006A3A37">
      <w:pPr>
        <w:spacing w:before="100" w:beforeAutospacing="1" w:after="100" w:afterAutospacing="1" w:line="240" w:lineRule="auto"/>
        <w:rPr>
          <w:rFonts w:ascii="Arial" w:hAnsi="Arial" w:cs="Arial"/>
          <w:b/>
          <w:sz w:val="24"/>
          <w:szCs w:val="24"/>
        </w:rPr>
      </w:pPr>
    </w:p>
    <w:p w:rsidR="006A3A37" w:rsidRPr="006A3A37" w:rsidRDefault="006A3A37" w:rsidP="006A3A37">
      <w:pPr>
        <w:spacing w:before="100" w:beforeAutospacing="1" w:after="100" w:afterAutospacing="1" w:line="240" w:lineRule="auto"/>
        <w:jc w:val="center"/>
        <w:rPr>
          <w:rFonts w:ascii="Arial" w:hAnsi="Arial" w:cs="Arial"/>
          <w:b/>
          <w:sz w:val="24"/>
          <w:szCs w:val="24"/>
        </w:rPr>
      </w:pPr>
    </w:p>
    <w:p w:rsidR="002A0096" w:rsidRPr="009C3F55" w:rsidRDefault="002A0096" w:rsidP="002A0096">
      <w:pPr>
        <w:rPr>
          <w:rFonts w:ascii="Arial" w:hAnsi="Arial" w:cs="Arial"/>
          <w:b/>
        </w:rPr>
      </w:pPr>
    </w:p>
    <w:sectPr w:rsidR="002A0096" w:rsidRPr="009C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B22F8"/>
    <w:multiLevelType w:val="hybridMultilevel"/>
    <w:tmpl w:val="7ABC1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942E7"/>
    <w:multiLevelType w:val="hybridMultilevel"/>
    <w:tmpl w:val="03504E1E"/>
    <w:lvl w:ilvl="0" w:tplc="BF56FBDE">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E048D7"/>
    <w:multiLevelType w:val="hybridMultilevel"/>
    <w:tmpl w:val="174C1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96"/>
    <w:rsid w:val="000437EA"/>
    <w:rsid w:val="00151661"/>
    <w:rsid w:val="002A0096"/>
    <w:rsid w:val="004B0CA0"/>
    <w:rsid w:val="004B7D1A"/>
    <w:rsid w:val="004D16AD"/>
    <w:rsid w:val="005D1D16"/>
    <w:rsid w:val="00680991"/>
    <w:rsid w:val="006A3A37"/>
    <w:rsid w:val="00756590"/>
    <w:rsid w:val="00910927"/>
    <w:rsid w:val="009C3F55"/>
    <w:rsid w:val="00B04FFD"/>
    <w:rsid w:val="00B24C28"/>
    <w:rsid w:val="00B975DB"/>
    <w:rsid w:val="00BD4C27"/>
    <w:rsid w:val="00BE32A4"/>
    <w:rsid w:val="00E16772"/>
    <w:rsid w:val="00F6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67B3-6EC1-4290-9DD9-85DC2D3B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09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772"/>
    <w:pPr>
      <w:ind w:left="720"/>
      <w:contextualSpacing/>
    </w:pPr>
  </w:style>
  <w:style w:type="character" w:styleId="Strong">
    <w:name w:val="Strong"/>
    <w:basedOn w:val="DefaultParagraphFont"/>
    <w:uiPriority w:val="22"/>
    <w:qFormat/>
    <w:rsid w:val="00B975DB"/>
    <w:rPr>
      <w:b/>
      <w:bCs/>
    </w:rPr>
  </w:style>
  <w:style w:type="paragraph" w:styleId="BalloonText">
    <w:name w:val="Balloon Text"/>
    <w:basedOn w:val="Normal"/>
    <w:link w:val="BalloonTextChar"/>
    <w:uiPriority w:val="99"/>
    <w:semiHidden/>
    <w:unhideWhenUsed/>
    <w:rsid w:val="004B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Rogers</dc:creator>
  <cp:keywords/>
  <dc:description/>
  <cp:lastModifiedBy>Jayne Graham</cp:lastModifiedBy>
  <cp:revision>2</cp:revision>
  <cp:lastPrinted>2021-07-13T12:52:00Z</cp:lastPrinted>
  <dcterms:created xsi:type="dcterms:W3CDTF">2021-07-28T14:30:00Z</dcterms:created>
  <dcterms:modified xsi:type="dcterms:W3CDTF">2021-07-28T14:30:00Z</dcterms:modified>
</cp:coreProperties>
</file>