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0F" w:rsidRDefault="00F0440F" w:rsidP="00F0440F">
      <w:pPr>
        <w:ind w:left="2410" w:right="-234" w:hanging="2410"/>
        <w:jc w:val="both"/>
        <w:rPr>
          <w:rFonts w:ascii="Arial" w:hAnsi="Arial" w:cs="Arial"/>
          <w:sz w:val="24"/>
          <w:szCs w:val="24"/>
        </w:rPr>
      </w:pPr>
      <w:bookmarkStart w:id="0" w:name="_GoBack"/>
      <w:bookmarkEnd w:id="0"/>
      <w:r>
        <w:rPr>
          <w:rFonts w:ascii="Arial" w:hAnsi="Arial" w:cs="Arial"/>
          <w:b/>
          <w:sz w:val="24"/>
          <w:szCs w:val="24"/>
        </w:rPr>
        <w:t>Job Title</w:t>
      </w:r>
      <w:r>
        <w:rPr>
          <w:rFonts w:ascii="Arial" w:hAnsi="Arial" w:cs="Arial"/>
          <w:sz w:val="24"/>
          <w:szCs w:val="24"/>
        </w:rPr>
        <w:t>:</w:t>
      </w:r>
      <w:r>
        <w:rPr>
          <w:rFonts w:ascii="Arial" w:hAnsi="Arial" w:cs="Arial"/>
          <w:sz w:val="24"/>
          <w:szCs w:val="24"/>
        </w:rPr>
        <w:tab/>
      </w:r>
      <w:proofErr w:type="spellStart"/>
      <w:r w:rsidR="00432EC4">
        <w:rPr>
          <w:rFonts w:ascii="Arial" w:hAnsi="Arial" w:cs="Arial"/>
          <w:sz w:val="24"/>
          <w:szCs w:val="24"/>
        </w:rPr>
        <w:t>Fareham</w:t>
      </w:r>
      <w:proofErr w:type="spellEnd"/>
      <w:r w:rsidR="00432EC4">
        <w:rPr>
          <w:rFonts w:ascii="Arial" w:hAnsi="Arial" w:cs="Arial"/>
          <w:sz w:val="24"/>
          <w:szCs w:val="24"/>
        </w:rPr>
        <w:t xml:space="preserve"> &amp; Portchester</w:t>
      </w:r>
      <w:r w:rsidR="00396A23">
        <w:rPr>
          <w:rFonts w:ascii="Arial" w:hAnsi="Arial" w:cs="Arial"/>
          <w:sz w:val="24"/>
          <w:szCs w:val="24"/>
        </w:rPr>
        <w:t xml:space="preserve"> </w:t>
      </w:r>
      <w:r>
        <w:rPr>
          <w:rFonts w:ascii="Arial" w:hAnsi="Arial" w:cs="Arial"/>
          <w:sz w:val="24"/>
          <w:szCs w:val="24"/>
        </w:rPr>
        <w:t>PCN First Contact Practitioner</w:t>
      </w:r>
    </w:p>
    <w:p w:rsidR="00F0440F" w:rsidRDefault="00F0440F" w:rsidP="00F0440F">
      <w:pPr>
        <w:ind w:left="2410" w:right="-234" w:hanging="2410"/>
        <w:jc w:val="both"/>
        <w:rPr>
          <w:rFonts w:ascii="Arial" w:hAnsi="Arial" w:cs="Arial"/>
          <w:sz w:val="24"/>
          <w:szCs w:val="24"/>
        </w:rPr>
      </w:pPr>
    </w:p>
    <w:p w:rsidR="00F0440F" w:rsidRPr="00A54E83" w:rsidRDefault="00F0440F" w:rsidP="00FC21ED">
      <w:pPr>
        <w:ind w:left="2410" w:hanging="2410"/>
        <w:jc w:val="both"/>
        <w:rPr>
          <w:rFonts w:ascii="Arial" w:hAnsi="Arial" w:cs="Arial"/>
          <w:color w:val="FF0000"/>
          <w:sz w:val="24"/>
          <w:szCs w:val="24"/>
        </w:rPr>
      </w:pPr>
      <w:r>
        <w:rPr>
          <w:rFonts w:ascii="Arial" w:hAnsi="Arial" w:cs="Arial"/>
          <w:b/>
          <w:sz w:val="24"/>
          <w:szCs w:val="24"/>
        </w:rPr>
        <w:t>Salary range:</w:t>
      </w:r>
      <w:r>
        <w:rPr>
          <w:rFonts w:ascii="Arial" w:hAnsi="Arial" w:cs="Arial"/>
          <w:b/>
          <w:sz w:val="24"/>
          <w:szCs w:val="24"/>
        </w:rPr>
        <w:tab/>
      </w:r>
      <w:r w:rsidR="0047239E">
        <w:rPr>
          <w:rFonts w:ascii="Arial" w:hAnsi="Arial" w:cs="Arial"/>
          <w:sz w:val="24"/>
          <w:szCs w:val="24"/>
        </w:rPr>
        <w:t>P</w:t>
      </w:r>
      <w:r w:rsidRPr="0047239E">
        <w:rPr>
          <w:rFonts w:ascii="Arial" w:hAnsi="Arial" w:cs="Arial"/>
          <w:sz w:val="24"/>
          <w:szCs w:val="24"/>
        </w:rPr>
        <w:t xml:space="preserve">hysiotherapist </w:t>
      </w:r>
      <w:r w:rsidR="0047239E" w:rsidRPr="0047239E">
        <w:rPr>
          <w:rFonts w:ascii="Arial" w:hAnsi="Arial" w:cs="Arial"/>
          <w:sz w:val="24"/>
          <w:szCs w:val="24"/>
        </w:rPr>
        <w:t xml:space="preserve">Band 7-8a </w:t>
      </w:r>
      <w:r w:rsidR="0047239E">
        <w:rPr>
          <w:rFonts w:ascii="Arial" w:hAnsi="Arial" w:cs="Arial"/>
          <w:sz w:val="24"/>
          <w:szCs w:val="24"/>
        </w:rPr>
        <w:t xml:space="preserve">- </w:t>
      </w:r>
      <w:r w:rsidR="00E807DF">
        <w:rPr>
          <w:rFonts w:ascii="Arial" w:hAnsi="Arial" w:cs="Arial"/>
          <w:sz w:val="24"/>
          <w:szCs w:val="24"/>
        </w:rPr>
        <w:t>(</w:t>
      </w:r>
      <w:r w:rsidR="00E807DF">
        <w:rPr>
          <w:rFonts w:ascii="Arial" w:hAnsi="Arial" w:cs="Arial"/>
          <w:sz w:val="24"/>
          <w:szCs w:val="24"/>
          <w:lang w:val="en-GB"/>
        </w:rPr>
        <w:t xml:space="preserve">£37,570.00 to £43,772.00 </w:t>
      </w:r>
      <w:r w:rsidR="00E807DF" w:rsidRPr="00E807DF">
        <w:rPr>
          <w:rFonts w:ascii="Arial" w:hAnsi="Arial" w:cs="Arial"/>
          <w:sz w:val="24"/>
          <w:szCs w:val="24"/>
          <w:lang w:val="en-GB"/>
        </w:rPr>
        <w:t>pro rata (depending on experience)</w:t>
      </w:r>
    </w:p>
    <w:p w:rsidR="00F0440F" w:rsidRDefault="00F0440F" w:rsidP="00F0440F">
      <w:pPr>
        <w:ind w:left="2410" w:hanging="2410"/>
        <w:jc w:val="both"/>
        <w:rPr>
          <w:rFonts w:ascii="Arial" w:hAnsi="Arial" w:cs="Arial"/>
          <w:sz w:val="24"/>
          <w:szCs w:val="24"/>
        </w:rPr>
      </w:pPr>
    </w:p>
    <w:p w:rsidR="00F0440F" w:rsidRDefault="00F0440F" w:rsidP="00F0440F">
      <w:pPr>
        <w:ind w:left="2410" w:hanging="2410"/>
        <w:jc w:val="both"/>
        <w:rPr>
          <w:rFonts w:ascii="Arial" w:hAnsi="Arial" w:cs="Arial"/>
          <w:sz w:val="24"/>
          <w:szCs w:val="24"/>
        </w:rPr>
      </w:pPr>
      <w:r>
        <w:rPr>
          <w:rFonts w:ascii="Arial" w:hAnsi="Arial" w:cs="Arial"/>
          <w:b/>
          <w:sz w:val="24"/>
          <w:szCs w:val="24"/>
        </w:rPr>
        <w:t>Re</w:t>
      </w:r>
      <w:r w:rsidR="00777E72">
        <w:rPr>
          <w:rFonts w:ascii="Arial" w:hAnsi="Arial" w:cs="Arial"/>
          <w:b/>
          <w:sz w:val="24"/>
          <w:szCs w:val="24"/>
        </w:rPr>
        <w:t>ports</w:t>
      </w:r>
      <w:r>
        <w:rPr>
          <w:rFonts w:ascii="Arial" w:hAnsi="Arial" w:cs="Arial"/>
          <w:b/>
          <w:sz w:val="24"/>
          <w:szCs w:val="24"/>
        </w:rPr>
        <w:t xml:space="preserve"> to</w:t>
      </w:r>
      <w:r>
        <w:rPr>
          <w:rFonts w:ascii="Arial" w:hAnsi="Arial" w:cs="Arial"/>
          <w:sz w:val="24"/>
          <w:szCs w:val="24"/>
        </w:rPr>
        <w:t>:</w:t>
      </w:r>
      <w:r>
        <w:rPr>
          <w:rFonts w:ascii="Arial" w:hAnsi="Arial" w:cs="Arial"/>
          <w:sz w:val="24"/>
          <w:szCs w:val="24"/>
        </w:rPr>
        <w:tab/>
        <w:t xml:space="preserve">PCN </w:t>
      </w:r>
      <w:r w:rsidR="00432EC4">
        <w:rPr>
          <w:rFonts w:ascii="Arial" w:hAnsi="Arial" w:cs="Arial"/>
          <w:sz w:val="24"/>
          <w:szCs w:val="24"/>
        </w:rPr>
        <w:t>Management Team</w:t>
      </w:r>
    </w:p>
    <w:p w:rsidR="00F0440F" w:rsidRDefault="00F0440F" w:rsidP="00F0440F">
      <w:pPr>
        <w:ind w:left="2410" w:hanging="2410"/>
        <w:jc w:val="both"/>
        <w:rPr>
          <w:rFonts w:ascii="Arial" w:hAnsi="Arial" w:cs="Arial"/>
          <w:sz w:val="24"/>
          <w:szCs w:val="24"/>
        </w:rPr>
      </w:pPr>
    </w:p>
    <w:p w:rsidR="00F0440F" w:rsidRDefault="00F0440F" w:rsidP="00F0440F">
      <w:pPr>
        <w:rPr>
          <w:rFonts w:ascii="Arial" w:hAnsi="Arial" w:cs="Arial"/>
          <w:sz w:val="24"/>
          <w:szCs w:val="24"/>
          <w:lang w:eastAsia="en-GB"/>
        </w:rPr>
      </w:pPr>
      <w:r>
        <w:rPr>
          <w:rFonts w:ascii="Arial" w:hAnsi="Arial" w:cs="Arial"/>
          <w:b/>
          <w:sz w:val="24"/>
          <w:szCs w:val="24"/>
        </w:rPr>
        <w:t>Accountable to</w:t>
      </w:r>
      <w:r>
        <w:rPr>
          <w:rFonts w:ascii="Arial" w:hAnsi="Arial" w:cs="Arial"/>
          <w:sz w:val="24"/>
          <w:szCs w:val="24"/>
        </w:rPr>
        <w:t>:</w:t>
      </w:r>
      <w:r>
        <w:rPr>
          <w:rFonts w:ascii="Arial" w:hAnsi="Arial" w:cs="Arial"/>
          <w:sz w:val="24"/>
          <w:szCs w:val="24"/>
        </w:rPr>
        <w:tab/>
        <w:t xml:space="preserve">    PCN Clinical Director</w:t>
      </w:r>
    </w:p>
    <w:p w:rsidR="00F0440F" w:rsidRDefault="00F0440F" w:rsidP="00F0440F">
      <w:pPr>
        <w:ind w:left="2410" w:hanging="2410"/>
        <w:jc w:val="both"/>
        <w:rPr>
          <w:rFonts w:ascii="Arial" w:hAnsi="Arial" w:cs="Arial"/>
          <w:sz w:val="24"/>
          <w:szCs w:val="24"/>
        </w:rPr>
      </w:pPr>
    </w:p>
    <w:p w:rsidR="00F0440F" w:rsidRDefault="00F0440F" w:rsidP="00F0440F">
      <w:pPr>
        <w:tabs>
          <w:tab w:val="left" w:pos="2977"/>
          <w:tab w:val="left" w:pos="3261"/>
        </w:tabs>
        <w:jc w:val="both"/>
        <w:rPr>
          <w:rFonts w:ascii="Arial" w:hAnsi="Arial" w:cs="Arial"/>
          <w:sz w:val="24"/>
          <w:szCs w:val="24"/>
        </w:rPr>
      </w:pPr>
    </w:p>
    <w:p w:rsidR="00F0440F" w:rsidRDefault="00F0440F" w:rsidP="00F0440F">
      <w:pPr>
        <w:pStyle w:val="Heading4"/>
        <w:jc w:val="both"/>
        <w:rPr>
          <w:rFonts w:cs="Arial"/>
          <w:sz w:val="24"/>
          <w:szCs w:val="24"/>
        </w:rPr>
      </w:pPr>
      <w:r>
        <w:rPr>
          <w:rFonts w:cs="Arial"/>
          <w:sz w:val="24"/>
          <w:szCs w:val="24"/>
        </w:rPr>
        <w:t>Job Summary</w:t>
      </w:r>
    </w:p>
    <w:p w:rsidR="00F0440F" w:rsidRDefault="00F0440F" w:rsidP="00F0440F">
      <w:pPr>
        <w:tabs>
          <w:tab w:val="left" w:pos="2977"/>
          <w:tab w:val="left" w:pos="3261"/>
        </w:tabs>
        <w:ind w:left="3261" w:hanging="3261"/>
        <w:jc w:val="both"/>
        <w:rPr>
          <w:rFonts w:ascii="Arial" w:hAnsi="Arial" w:cs="Arial"/>
          <w:sz w:val="24"/>
          <w:szCs w:val="24"/>
        </w:rPr>
      </w:pPr>
      <w:r>
        <w:rPr>
          <w:rFonts w:ascii="Arial" w:hAnsi="Arial" w:cs="Arial"/>
          <w:sz w:val="24"/>
          <w:szCs w:val="24"/>
        </w:rPr>
        <w:tab/>
      </w:r>
    </w:p>
    <w:p w:rsidR="009A560B" w:rsidRDefault="00432EC4" w:rsidP="00F0440F">
      <w:pPr>
        <w:jc w:val="both"/>
        <w:rPr>
          <w:rFonts w:ascii="Arial" w:hAnsi="Arial" w:cs="Arial"/>
          <w:spacing w:val="-3"/>
          <w:sz w:val="24"/>
          <w:szCs w:val="24"/>
        </w:rPr>
      </w:pPr>
      <w:proofErr w:type="spellStart"/>
      <w:r>
        <w:rPr>
          <w:rFonts w:ascii="Arial" w:hAnsi="Arial" w:cs="Arial"/>
          <w:spacing w:val="-3"/>
          <w:sz w:val="24"/>
          <w:szCs w:val="24"/>
        </w:rPr>
        <w:t>Fareham</w:t>
      </w:r>
      <w:proofErr w:type="spellEnd"/>
      <w:r>
        <w:rPr>
          <w:rFonts w:ascii="Arial" w:hAnsi="Arial" w:cs="Arial"/>
          <w:spacing w:val="-3"/>
          <w:sz w:val="24"/>
          <w:szCs w:val="24"/>
        </w:rPr>
        <w:t xml:space="preserve"> &amp; Portchester (F&amp;P)</w:t>
      </w:r>
      <w:r w:rsidR="009A560B">
        <w:rPr>
          <w:rFonts w:ascii="Arial" w:hAnsi="Arial" w:cs="Arial"/>
          <w:spacing w:val="-3"/>
          <w:sz w:val="24"/>
          <w:szCs w:val="24"/>
        </w:rPr>
        <w:t xml:space="preserve"> Primary Care Network</w:t>
      </w:r>
      <w:r w:rsidR="008F4E73">
        <w:rPr>
          <w:rFonts w:ascii="Arial" w:hAnsi="Arial" w:cs="Arial"/>
          <w:spacing w:val="-3"/>
          <w:sz w:val="24"/>
          <w:szCs w:val="24"/>
        </w:rPr>
        <w:t xml:space="preserve"> (PCN) </w:t>
      </w:r>
      <w:r w:rsidR="009A560B">
        <w:rPr>
          <w:rFonts w:ascii="Arial" w:hAnsi="Arial" w:cs="Arial"/>
          <w:spacing w:val="-3"/>
          <w:sz w:val="24"/>
          <w:szCs w:val="24"/>
        </w:rPr>
        <w:t xml:space="preserve">is a forward thinking Network of </w:t>
      </w:r>
      <w:r>
        <w:rPr>
          <w:rFonts w:ascii="Arial" w:hAnsi="Arial" w:cs="Arial"/>
          <w:spacing w:val="-3"/>
          <w:sz w:val="24"/>
          <w:szCs w:val="24"/>
        </w:rPr>
        <w:t>4</w:t>
      </w:r>
      <w:r w:rsidR="009A560B">
        <w:rPr>
          <w:rFonts w:ascii="Arial" w:hAnsi="Arial" w:cs="Arial"/>
          <w:spacing w:val="-3"/>
          <w:sz w:val="24"/>
          <w:szCs w:val="24"/>
        </w:rPr>
        <w:t xml:space="preserve"> practices within </w:t>
      </w:r>
      <w:proofErr w:type="spellStart"/>
      <w:r>
        <w:rPr>
          <w:rFonts w:ascii="Arial" w:hAnsi="Arial" w:cs="Arial"/>
          <w:spacing w:val="-3"/>
          <w:sz w:val="24"/>
          <w:szCs w:val="24"/>
        </w:rPr>
        <w:t>Fareham</w:t>
      </w:r>
      <w:proofErr w:type="spellEnd"/>
      <w:r w:rsidR="00417EEC">
        <w:rPr>
          <w:rFonts w:ascii="Arial" w:hAnsi="Arial" w:cs="Arial"/>
          <w:spacing w:val="-3"/>
          <w:sz w:val="24"/>
          <w:szCs w:val="24"/>
        </w:rPr>
        <w:t xml:space="preserve"> covering circa </w:t>
      </w:r>
      <w:r>
        <w:rPr>
          <w:rFonts w:ascii="Arial" w:hAnsi="Arial" w:cs="Arial"/>
          <w:spacing w:val="-3"/>
          <w:sz w:val="24"/>
          <w:szCs w:val="24"/>
        </w:rPr>
        <w:t>44,000</w:t>
      </w:r>
      <w:r w:rsidR="00417EEC">
        <w:rPr>
          <w:rFonts w:ascii="Arial" w:hAnsi="Arial" w:cs="Arial"/>
          <w:spacing w:val="-3"/>
          <w:sz w:val="24"/>
          <w:szCs w:val="24"/>
        </w:rPr>
        <w:t xml:space="preserve"> patients</w:t>
      </w:r>
      <w:r w:rsidR="009A560B">
        <w:rPr>
          <w:rFonts w:ascii="Arial" w:hAnsi="Arial" w:cs="Arial"/>
          <w:spacing w:val="-3"/>
          <w:sz w:val="24"/>
          <w:szCs w:val="24"/>
        </w:rPr>
        <w:t>. Keen on d</w:t>
      </w:r>
      <w:r w:rsidR="008F4E73">
        <w:rPr>
          <w:rFonts w:ascii="Arial" w:hAnsi="Arial" w:cs="Arial"/>
          <w:spacing w:val="-3"/>
          <w:sz w:val="24"/>
          <w:szCs w:val="24"/>
        </w:rPr>
        <w:t>eveloping local services for our</w:t>
      </w:r>
      <w:r w:rsidR="009A560B">
        <w:rPr>
          <w:rFonts w:ascii="Arial" w:hAnsi="Arial" w:cs="Arial"/>
          <w:spacing w:val="-3"/>
          <w:sz w:val="24"/>
          <w:szCs w:val="24"/>
        </w:rPr>
        <w:t xml:space="preserve"> patie</w:t>
      </w:r>
      <w:r w:rsidR="008F4E73">
        <w:rPr>
          <w:rFonts w:ascii="Arial" w:hAnsi="Arial" w:cs="Arial"/>
          <w:spacing w:val="-3"/>
          <w:sz w:val="24"/>
          <w:szCs w:val="24"/>
        </w:rPr>
        <w:t xml:space="preserve">nts, First Contact Physiotherapy </w:t>
      </w:r>
      <w:r w:rsidR="009A560B">
        <w:rPr>
          <w:rFonts w:ascii="Arial" w:hAnsi="Arial" w:cs="Arial"/>
          <w:spacing w:val="-3"/>
          <w:sz w:val="24"/>
          <w:szCs w:val="24"/>
        </w:rPr>
        <w:t xml:space="preserve">has been highlighted as a key development </w:t>
      </w:r>
      <w:r w:rsidR="00417EEC">
        <w:rPr>
          <w:rFonts w:ascii="Arial" w:hAnsi="Arial" w:cs="Arial"/>
          <w:spacing w:val="-3"/>
          <w:sz w:val="24"/>
          <w:szCs w:val="24"/>
        </w:rPr>
        <w:t>need</w:t>
      </w:r>
      <w:r w:rsidR="009A560B">
        <w:rPr>
          <w:rFonts w:ascii="Arial" w:hAnsi="Arial" w:cs="Arial"/>
          <w:spacing w:val="-3"/>
          <w:sz w:val="24"/>
          <w:szCs w:val="24"/>
        </w:rPr>
        <w:t xml:space="preserve"> for our population. This role will be central to this objective and key to the development of a</w:t>
      </w:r>
      <w:r>
        <w:rPr>
          <w:rFonts w:ascii="Arial" w:hAnsi="Arial" w:cs="Arial"/>
          <w:spacing w:val="-3"/>
          <w:sz w:val="24"/>
          <w:szCs w:val="24"/>
        </w:rPr>
        <w:t>n</w:t>
      </w:r>
      <w:r w:rsidR="009A560B">
        <w:rPr>
          <w:rFonts w:ascii="Arial" w:hAnsi="Arial" w:cs="Arial"/>
          <w:spacing w:val="-3"/>
          <w:sz w:val="24"/>
          <w:szCs w:val="24"/>
        </w:rPr>
        <w:t xml:space="preserve"> </w:t>
      </w:r>
      <w:r>
        <w:rPr>
          <w:rFonts w:ascii="Arial" w:hAnsi="Arial" w:cs="Arial"/>
          <w:spacing w:val="-3"/>
          <w:sz w:val="24"/>
          <w:szCs w:val="24"/>
        </w:rPr>
        <w:t>Acute MSK type service to assist GP’s workload.</w:t>
      </w:r>
    </w:p>
    <w:p w:rsidR="009A560B" w:rsidRDefault="009A560B" w:rsidP="00F0440F">
      <w:pPr>
        <w:jc w:val="both"/>
        <w:rPr>
          <w:rFonts w:ascii="Arial" w:hAnsi="Arial" w:cs="Arial"/>
          <w:spacing w:val="-3"/>
          <w:sz w:val="24"/>
          <w:szCs w:val="24"/>
        </w:rPr>
      </w:pPr>
    </w:p>
    <w:p w:rsidR="00F0440F" w:rsidRDefault="00F0440F" w:rsidP="00F0440F">
      <w:pPr>
        <w:jc w:val="both"/>
        <w:rPr>
          <w:rFonts w:ascii="Arial" w:hAnsi="Arial" w:cs="Arial"/>
          <w:spacing w:val="-3"/>
          <w:sz w:val="24"/>
          <w:szCs w:val="24"/>
        </w:rPr>
      </w:pPr>
      <w:r>
        <w:rPr>
          <w:rFonts w:ascii="Arial" w:hAnsi="Arial" w:cs="Arial"/>
          <w:spacing w:val="-3"/>
          <w:sz w:val="24"/>
          <w:szCs w:val="24"/>
        </w:rPr>
        <w:t xml:space="preserve">The post holder will be </w:t>
      </w:r>
      <w:r w:rsidR="00417EEC">
        <w:rPr>
          <w:rFonts w:ascii="Arial" w:hAnsi="Arial" w:cs="Arial"/>
          <w:spacing w:val="-3"/>
          <w:sz w:val="24"/>
          <w:szCs w:val="24"/>
        </w:rPr>
        <w:t>a</w:t>
      </w:r>
      <w:r>
        <w:rPr>
          <w:rFonts w:ascii="Arial" w:hAnsi="Arial" w:cs="Arial"/>
          <w:spacing w:val="-3"/>
          <w:sz w:val="24"/>
          <w:szCs w:val="24"/>
        </w:rPr>
        <w:t xml:space="preserve"> key member of the </w:t>
      </w:r>
      <w:r w:rsidR="00432EC4">
        <w:rPr>
          <w:rFonts w:ascii="Arial" w:hAnsi="Arial" w:cs="Arial"/>
          <w:spacing w:val="-3"/>
          <w:sz w:val="24"/>
          <w:szCs w:val="24"/>
        </w:rPr>
        <w:t>F&amp;P</w:t>
      </w:r>
      <w:r w:rsidR="009A560B">
        <w:rPr>
          <w:rFonts w:ascii="Arial" w:hAnsi="Arial" w:cs="Arial"/>
          <w:spacing w:val="-3"/>
          <w:sz w:val="24"/>
          <w:szCs w:val="24"/>
        </w:rPr>
        <w:t xml:space="preserve"> </w:t>
      </w:r>
      <w:r>
        <w:rPr>
          <w:rFonts w:ascii="Arial" w:hAnsi="Arial" w:cs="Arial"/>
          <w:spacing w:val="-3"/>
          <w:sz w:val="24"/>
          <w:szCs w:val="24"/>
        </w:rPr>
        <w:t>P</w:t>
      </w:r>
      <w:r w:rsidR="009A560B">
        <w:rPr>
          <w:rFonts w:ascii="Arial" w:hAnsi="Arial" w:cs="Arial"/>
          <w:spacing w:val="-3"/>
          <w:sz w:val="24"/>
          <w:szCs w:val="24"/>
        </w:rPr>
        <w:t xml:space="preserve">rimary Care Network </w:t>
      </w:r>
      <w:r>
        <w:rPr>
          <w:rFonts w:ascii="Arial" w:hAnsi="Arial" w:cs="Arial"/>
          <w:spacing w:val="-3"/>
          <w:sz w:val="24"/>
          <w:szCs w:val="24"/>
        </w:rPr>
        <w:t>Clinical Team</w:t>
      </w:r>
      <w:r w:rsidR="0047239E" w:rsidRPr="0047239E">
        <w:rPr>
          <w:rFonts w:ascii="Arial" w:hAnsi="Arial" w:cs="Arial"/>
          <w:color w:val="FF0000"/>
          <w:spacing w:val="-3"/>
          <w:sz w:val="24"/>
          <w:szCs w:val="24"/>
        </w:rPr>
        <w:t xml:space="preserve"> </w:t>
      </w:r>
      <w:r w:rsidR="0047239E" w:rsidRPr="0047239E">
        <w:rPr>
          <w:rFonts w:ascii="Arial" w:hAnsi="Arial" w:cs="Arial"/>
          <w:spacing w:val="-3"/>
          <w:sz w:val="24"/>
          <w:szCs w:val="24"/>
        </w:rPr>
        <w:t xml:space="preserve">and employed by </w:t>
      </w:r>
      <w:r w:rsidR="00432EC4">
        <w:rPr>
          <w:rFonts w:ascii="Arial" w:hAnsi="Arial" w:cs="Arial"/>
          <w:spacing w:val="-3"/>
          <w:sz w:val="24"/>
          <w:szCs w:val="24"/>
        </w:rPr>
        <w:t>Centre Practice</w:t>
      </w:r>
      <w:r w:rsidR="0047239E" w:rsidRPr="0047239E">
        <w:rPr>
          <w:rFonts w:ascii="Arial" w:hAnsi="Arial" w:cs="Arial"/>
          <w:spacing w:val="-3"/>
          <w:sz w:val="24"/>
          <w:szCs w:val="24"/>
        </w:rPr>
        <w:t xml:space="preserve"> as the </w:t>
      </w:r>
      <w:r w:rsidR="008F4E73">
        <w:rPr>
          <w:rFonts w:ascii="Arial" w:hAnsi="Arial" w:cs="Arial"/>
          <w:spacing w:val="-3"/>
          <w:sz w:val="24"/>
          <w:szCs w:val="24"/>
        </w:rPr>
        <w:t xml:space="preserve">PCN </w:t>
      </w:r>
      <w:r w:rsidR="0047239E" w:rsidRPr="0047239E">
        <w:rPr>
          <w:rFonts w:ascii="Arial" w:hAnsi="Arial" w:cs="Arial"/>
          <w:spacing w:val="-3"/>
          <w:sz w:val="24"/>
          <w:szCs w:val="24"/>
        </w:rPr>
        <w:t>Lead practice</w:t>
      </w:r>
      <w:r w:rsidRPr="0047239E">
        <w:rPr>
          <w:rFonts w:ascii="Arial" w:hAnsi="Arial" w:cs="Arial"/>
          <w:spacing w:val="-3"/>
          <w:sz w:val="24"/>
          <w:szCs w:val="24"/>
        </w:rPr>
        <w:t xml:space="preserve">. </w:t>
      </w:r>
      <w:r>
        <w:rPr>
          <w:rFonts w:ascii="Arial" w:hAnsi="Arial" w:cs="Arial"/>
          <w:spacing w:val="-3"/>
          <w:sz w:val="24"/>
          <w:szCs w:val="24"/>
        </w:rPr>
        <w:t xml:space="preserve">They will be required to work alongside the PCN Leadership team and </w:t>
      </w:r>
      <w:r w:rsidR="009A560B">
        <w:rPr>
          <w:rFonts w:ascii="Arial" w:hAnsi="Arial" w:cs="Arial"/>
          <w:spacing w:val="-3"/>
          <w:sz w:val="24"/>
          <w:szCs w:val="24"/>
        </w:rPr>
        <w:t>Clinical Practitioners to deliver First C</w:t>
      </w:r>
      <w:r>
        <w:rPr>
          <w:rFonts w:ascii="Arial" w:hAnsi="Arial" w:cs="Arial"/>
          <w:spacing w:val="-3"/>
          <w:sz w:val="24"/>
          <w:szCs w:val="24"/>
        </w:rPr>
        <w:t>ontact Musculoskeletal support</w:t>
      </w:r>
      <w:r w:rsidR="009A560B">
        <w:rPr>
          <w:rFonts w:ascii="Arial" w:hAnsi="Arial" w:cs="Arial"/>
          <w:spacing w:val="-3"/>
          <w:sz w:val="24"/>
          <w:szCs w:val="24"/>
        </w:rPr>
        <w:t xml:space="preserve"> to our patients. </w:t>
      </w:r>
    </w:p>
    <w:p w:rsidR="00E30648" w:rsidRDefault="00E30648" w:rsidP="00E30648">
      <w:pPr>
        <w:widowControl w:val="0"/>
        <w:autoSpaceDE w:val="0"/>
        <w:autoSpaceDN w:val="0"/>
        <w:adjustRightInd w:val="0"/>
        <w:rPr>
          <w:rFonts w:ascii="Arial" w:hAnsi="Arial" w:cs="Arial"/>
          <w:sz w:val="24"/>
          <w:szCs w:val="24"/>
          <w:lang w:val="en-GB"/>
        </w:rPr>
      </w:pPr>
    </w:p>
    <w:p w:rsidR="00E30648" w:rsidRPr="00E30648" w:rsidRDefault="00E30648" w:rsidP="00E30648">
      <w:pPr>
        <w:widowControl w:val="0"/>
        <w:autoSpaceDE w:val="0"/>
        <w:autoSpaceDN w:val="0"/>
        <w:adjustRightInd w:val="0"/>
        <w:rPr>
          <w:rFonts w:ascii="Arial" w:hAnsi="Arial" w:cs="Arial"/>
          <w:sz w:val="24"/>
          <w:szCs w:val="24"/>
          <w:lang w:val="en-GB"/>
        </w:rPr>
      </w:pPr>
      <w:r w:rsidRPr="00E30648">
        <w:rPr>
          <w:rFonts w:ascii="Arial" w:hAnsi="Arial" w:cs="Arial"/>
          <w:sz w:val="24"/>
          <w:szCs w:val="24"/>
          <w:lang w:val="en-GB"/>
        </w:rPr>
        <w:t>Working closely with primary care teams, you will be the first point of contact for people with likely musculoskeletal pain in primary care. You will assess, diagnose and advise on MSK presentations, liaising with primary care colleagues when there is medical uncertainty. You’ll care for patients and their families in the way that you believe is best, delivering our high service standards, sharing best practice, and actively improving the way we work.</w:t>
      </w:r>
    </w:p>
    <w:p w:rsidR="00E30648" w:rsidRDefault="00E30648" w:rsidP="00E30648">
      <w:pPr>
        <w:widowControl w:val="0"/>
        <w:autoSpaceDE w:val="0"/>
        <w:autoSpaceDN w:val="0"/>
        <w:adjustRightInd w:val="0"/>
        <w:rPr>
          <w:rFonts w:ascii="Arial" w:hAnsi="Arial" w:cs="Arial"/>
          <w:sz w:val="24"/>
          <w:szCs w:val="24"/>
          <w:lang w:val="en-GB"/>
        </w:rPr>
      </w:pPr>
    </w:p>
    <w:p w:rsidR="00E30648" w:rsidRPr="00E30648" w:rsidRDefault="00E30648" w:rsidP="00E30648">
      <w:pPr>
        <w:widowControl w:val="0"/>
        <w:autoSpaceDE w:val="0"/>
        <w:autoSpaceDN w:val="0"/>
        <w:adjustRightInd w:val="0"/>
        <w:rPr>
          <w:rFonts w:ascii="Arial" w:hAnsi="Arial" w:cs="Arial"/>
          <w:sz w:val="24"/>
          <w:szCs w:val="24"/>
          <w:lang w:val="en-GB"/>
        </w:rPr>
      </w:pPr>
      <w:r w:rsidRPr="00E30648">
        <w:rPr>
          <w:rFonts w:ascii="Arial" w:hAnsi="Arial" w:cs="Arial"/>
          <w:sz w:val="24"/>
          <w:szCs w:val="24"/>
          <w:lang w:val="en-GB"/>
        </w:rPr>
        <w:t xml:space="preserve">You will need strong clinical, communication and organisation skills. You will need a flexible approach to ensure positive patient experiences at every stage of their healthcare journey. </w:t>
      </w:r>
    </w:p>
    <w:p w:rsidR="00F0440F" w:rsidRDefault="00F0440F" w:rsidP="00F0440F">
      <w:pPr>
        <w:jc w:val="both"/>
        <w:rPr>
          <w:rFonts w:ascii="Arial" w:hAnsi="Arial" w:cs="Arial"/>
          <w:spacing w:val="-3"/>
        </w:rPr>
      </w:pPr>
    </w:p>
    <w:p w:rsidR="00F0440F" w:rsidRDefault="00F0440F" w:rsidP="00F0440F">
      <w:pPr>
        <w:jc w:val="both"/>
        <w:rPr>
          <w:rFonts w:ascii="Arial" w:hAnsi="Arial" w:cs="Arial"/>
          <w:spacing w:val="-3"/>
          <w:sz w:val="24"/>
          <w:szCs w:val="24"/>
        </w:rPr>
      </w:pPr>
      <w:r>
        <w:rPr>
          <w:rFonts w:ascii="Arial" w:hAnsi="Arial" w:cs="Arial"/>
          <w:sz w:val="24"/>
          <w:szCs w:val="24"/>
          <w:lang w:val="en-GB"/>
        </w:rPr>
        <w:t xml:space="preserve">The job description and person specification </w:t>
      </w:r>
      <w:r w:rsidR="009A560B">
        <w:rPr>
          <w:rFonts w:ascii="Arial" w:hAnsi="Arial" w:cs="Arial"/>
          <w:sz w:val="24"/>
          <w:szCs w:val="24"/>
          <w:lang w:val="en-GB"/>
        </w:rPr>
        <w:t>below o</w:t>
      </w:r>
      <w:r>
        <w:rPr>
          <w:rFonts w:ascii="Arial" w:hAnsi="Arial" w:cs="Arial"/>
          <w:sz w:val="24"/>
          <w:szCs w:val="24"/>
          <w:lang w:val="en-GB"/>
        </w:rPr>
        <w:t xml:space="preserve">utline the tasks, responsibilities and outcomes required of the role.  The job holder </w:t>
      </w:r>
      <w:r w:rsidR="003D68B3">
        <w:rPr>
          <w:rFonts w:ascii="Arial" w:hAnsi="Arial" w:cs="Arial"/>
          <w:sz w:val="24"/>
          <w:szCs w:val="24"/>
          <w:lang w:val="en-GB"/>
        </w:rPr>
        <w:t>may be asked to</w:t>
      </w:r>
      <w:r>
        <w:rPr>
          <w:rFonts w:ascii="Arial" w:hAnsi="Arial" w:cs="Arial"/>
          <w:sz w:val="24"/>
          <w:szCs w:val="24"/>
          <w:lang w:val="en-GB"/>
        </w:rPr>
        <w:t xml:space="preserve"> carry out other duties as may </w:t>
      </w:r>
      <w:r w:rsidR="009A560B">
        <w:rPr>
          <w:rFonts w:ascii="Arial" w:hAnsi="Arial" w:cs="Arial"/>
          <w:sz w:val="24"/>
          <w:szCs w:val="24"/>
          <w:lang w:val="en-GB"/>
        </w:rPr>
        <w:t xml:space="preserve">be </w:t>
      </w:r>
      <w:r>
        <w:rPr>
          <w:rFonts w:ascii="Arial" w:hAnsi="Arial" w:cs="Arial"/>
          <w:sz w:val="24"/>
          <w:szCs w:val="24"/>
          <w:lang w:val="en-GB"/>
        </w:rPr>
        <w:t xml:space="preserve">reasonably required by their </w:t>
      </w:r>
      <w:r w:rsidR="009A560B">
        <w:rPr>
          <w:rFonts w:ascii="Arial" w:hAnsi="Arial" w:cs="Arial"/>
          <w:sz w:val="24"/>
          <w:szCs w:val="24"/>
          <w:lang w:val="en-GB"/>
        </w:rPr>
        <w:t xml:space="preserve">experience and role </w:t>
      </w:r>
      <w:r w:rsidR="008F4E73">
        <w:rPr>
          <w:rFonts w:ascii="Arial" w:hAnsi="Arial" w:cs="Arial"/>
          <w:sz w:val="24"/>
          <w:szCs w:val="24"/>
          <w:lang w:val="en-GB"/>
        </w:rPr>
        <w:t xml:space="preserve">at the request of the PCN. </w:t>
      </w:r>
    </w:p>
    <w:p w:rsidR="00F0440F" w:rsidRDefault="00F0440F" w:rsidP="00F0440F">
      <w:pPr>
        <w:widowControl w:val="0"/>
        <w:autoSpaceDE w:val="0"/>
        <w:autoSpaceDN w:val="0"/>
        <w:adjustRightInd w:val="0"/>
        <w:rPr>
          <w:rFonts w:ascii="Arial" w:hAnsi="Arial" w:cs="Arial"/>
          <w:sz w:val="24"/>
          <w:szCs w:val="24"/>
          <w:lang w:val="en-GB"/>
        </w:rPr>
      </w:pPr>
    </w:p>
    <w:p w:rsidR="00E30648" w:rsidRDefault="00E30648" w:rsidP="00F0440F">
      <w:pPr>
        <w:widowControl w:val="0"/>
        <w:autoSpaceDE w:val="0"/>
        <w:autoSpaceDN w:val="0"/>
        <w:adjustRightInd w:val="0"/>
        <w:rPr>
          <w:rFonts w:ascii="Arial" w:hAnsi="Arial" w:cs="Arial"/>
          <w:sz w:val="24"/>
          <w:szCs w:val="24"/>
          <w:lang w:val="en-GB"/>
        </w:rPr>
      </w:pPr>
    </w:p>
    <w:p w:rsidR="00E30648" w:rsidRDefault="00E30648" w:rsidP="00F0440F">
      <w:pPr>
        <w:widowControl w:val="0"/>
        <w:autoSpaceDE w:val="0"/>
        <w:autoSpaceDN w:val="0"/>
        <w:adjustRightInd w:val="0"/>
        <w:rPr>
          <w:rFonts w:ascii="Arial" w:hAnsi="Arial" w:cs="Arial"/>
          <w:sz w:val="24"/>
          <w:szCs w:val="24"/>
          <w:lang w:val="en-GB"/>
        </w:rPr>
      </w:pPr>
    </w:p>
    <w:p w:rsidR="00F0440F" w:rsidRPr="00F0440F" w:rsidRDefault="00F0440F" w:rsidP="00F0440F">
      <w:pPr>
        <w:pStyle w:val="Caption"/>
        <w:jc w:val="both"/>
        <w:rPr>
          <w:rFonts w:ascii="Arial" w:hAnsi="Arial" w:cs="Arial"/>
          <w:i w:val="0"/>
          <w:sz w:val="24"/>
          <w:lang w:val="en-GB"/>
        </w:rPr>
      </w:pPr>
      <w:r w:rsidRPr="00F0440F">
        <w:rPr>
          <w:rFonts w:ascii="Arial" w:hAnsi="Arial" w:cs="Arial"/>
          <w:i w:val="0"/>
          <w:sz w:val="24"/>
          <w:lang w:val="en-GB"/>
        </w:rPr>
        <w:t xml:space="preserve">Key </w:t>
      </w:r>
      <w:r>
        <w:rPr>
          <w:rFonts w:ascii="Arial" w:hAnsi="Arial" w:cs="Arial"/>
          <w:i w:val="0"/>
          <w:sz w:val="24"/>
          <w:lang w:val="en-GB"/>
        </w:rPr>
        <w:t>R</w:t>
      </w:r>
      <w:r w:rsidRPr="00F0440F">
        <w:rPr>
          <w:rFonts w:ascii="Arial" w:hAnsi="Arial" w:cs="Arial"/>
          <w:i w:val="0"/>
          <w:sz w:val="24"/>
          <w:lang w:val="en-GB"/>
        </w:rPr>
        <w:t>esponsibilities</w:t>
      </w:r>
    </w:p>
    <w:p w:rsidR="00F0440F" w:rsidRPr="00F0440F" w:rsidRDefault="00F0440F" w:rsidP="00F0440F">
      <w:pPr>
        <w:rPr>
          <w:lang w:val="en-GB"/>
        </w:rPr>
      </w:pPr>
    </w:p>
    <w:p w:rsidR="00F0440F" w:rsidRDefault="00F0440F" w:rsidP="00F0440F">
      <w:pPr>
        <w:pStyle w:val="Caption"/>
        <w:jc w:val="both"/>
        <w:rPr>
          <w:rFonts w:ascii="Arial" w:hAnsi="Arial" w:cs="Arial"/>
          <w:b w:val="0"/>
          <w:i w:val="0"/>
          <w:sz w:val="24"/>
          <w:lang w:val="en-GB"/>
        </w:rPr>
      </w:pPr>
      <w:r>
        <w:rPr>
          <w:rFonts w:ascii="Arial" w:hAnsi="Arial" w:cs="Arial"/>
          <w:b w:val="0"/>
          <w:i w:val="0"/>
          <w:sz w:val="24"/>
          <w:lang w:val="en-GB"/>
        </w:rPr>
        <w:t xml:space="preserve">The </w:t>
      </w:r>
      <w:r w:rsidRPr="00F0440F">
        <w:rPr>
          <w:rFonts w:ascii="Arial" w:hAnsi="Arial" w:cs="Arial"/>
          <w:b w:val="0"/>
          <w:i w:val="0"/>
          <w:sz w:val="24"/>
          <w:lang w:val="en-GB"/>
        </w:rPr>
        <w:t xml:space="preserve">First Contact Physiotherapist has the </w:t>
      </w:r>
      <w:r w:rsidR="009A560B">
        <w:rPr>
          <w:rFonts w:ascii="Arial" w:hAnsi="Arial" w:cs="Arial"/>
          <w:b w:val="0"/>
          <w:i w:val="0"/>
          <w:sz w:val="24"/>
          <w:lang w:val="en-GB"/>
        </w:rPr>
        <w:t>following key responsibilities; to:</w:t>
      </w:r>
    </w:p>
    <w:p w:rsidR="00F0440F" w:rsidRPr="00F0440F" w:rsidRDefault="00F0440F" w:rsidP="00F0440F">
      <w:pPr>
        <w:rPr>
          <w:lang w:val="en-GB"/>
        </w:rPr>
      </w:pPr>
    </w:p>
    <w:p w:rsidR="00F0440F" w:rsidRPr="00417EEC" w:rsidRDefault="008B76D9" w:rsidP="008B76D9">
      <w:pPr>
        <w:pStyle w:val="Caption"/>
        <w:numPr>
          <w:ilvl w:val="0"/>
          <w:numId w:val="8"/>
        </w:numPr>
        <w:jc w:val="both"/>
        <w:rPr>
          <w:rFonts w:ascii="Arial" w:hAnsi="Arial" w:cs="Arial"/>
          <w:b w:val="0"/>
          <w:i w:val="0"/>
          <w:sz w:val="24"/>
          <w:lang w:val="en-GB"/>
        </w:rPr>
      </w:pPr>
      <w:proofErr w:type="gramStart"/>
      <w:r>
        <w:rPr>
          <w:rFonts w:ascii="Arial" w:hAnsi="Arial" w:cs="Arial"/>
          <w:b w:val="0"/>
          <w:i w:val="0"/>
          <w:sz w:val="24"/>
          <w:lang w:val="en-GB"/>
        </w:rPr>
        <w:t>p</w:t>
      </w:r>
      <w:r w:rsidRPr="008B76D9">
        <w:rPr>
          <w:rFonts w:ascii="Arial" w:hAnsi="Arial" w:cs="Arial"/>
          <w:b w:val="0"/>
          <w:i w:val="0"/>
          <w:sz w:val="24"/>
          <w:lang w:val="en-GB"/>
        </w:rPr>
        <w:t>rovide</w:t>
      </w:r>
      <w:proofErr w:type="gramEnd"/>
      <w:r w:rsidRPr="008B76D9">
        <w:rPr>
          <w:rFonts w:ascii="Arial" w:hAnsi="Arial" w:cs="Arial"/>
          <w:b w:val="0"/>
          <w:i w:val="0"/>
          <w:sz w:val="24"/>
          <w:lang w:val="en-GB"/>
        </w:rPr>
        <w:t xml:space="preserve"> clinical expertise, acting as </w:t>
      </w:r>
      <w:r>
        <w:rPr>
          <w:rFonts w:ascii="Arial" w:hAnsi="Arial" w:cs="Arial"/>
          <w:b w:val="0"/>
          <w:i w:val="0"/>
          <w:sz w:val="24"/>
          <w:lang w:val="en-GB"/>
        </w:rPr>
        <w:t xml:space="preserve">a </w:t>
      </w:r>
      <w:r w:rsidRPr="008B76D9">
        <w:rPr>
          <w:rFonts w:ascii="Arial" w:hAnsi="Arial" w:cs="Arial"/>
          <w:b w:val="0"/>
          <w:i w:val="0"/>
          <w:sz w:val="24"/>
          <w:lang w:val="en-GB"/>
        </w:rPr>
        <w:t>first-contact physiotherapist making decisions about the best course of action for patients' care (including in relation to undifferentiated conditions). This will involve seeing patients, without prior contact with their GP</w:t>
      </w:r>
      <w:r>
        <w:rPr>
          <w:rFonts w:ascii="Arial" w:hAnsi="Arial" w:cs="Arial"/>
          <w:b w:val="0"/>
          <w:i w:val="0"/>
          <w:sz w:val="24"/>
          <w:lang w:val="en-GB"/>
        </w:rPr>
        <w:t xml:space="preserve"> </w:t>
      </w:r>
      <w:r w:rsidRPr="00F0440F">
        <w:rPr>
          <w:rFonts w:ascii="Arial" w:hAnsi="Arial" w:cs="Arial"/>
          <w:b w:val="0"/>
          <w:i w:val="0"/>
          <w:sz w:val="24"/>
          <w:lang w:val="en-GB"/>
        </w:rPr>
        <w:t xml:space="preserve">(where </w:t>
      </w:r>
      <w:r>
        <w:rPr>
          <w:rFonts w:ascii="Arial" w:hAnsi="Arial" w:cs="Arial"/>
          <w:b w:val="0"/>
          <w:i w:val="0"/>
          <w:sz w:val="24"/>
          <w:lang w:val="en-GB"/>
        </w:rPr>
        <w:t>the service is designed as such</w:t>
      </w:r>
      <w:r w:rsidRPr="00F0440F">
        <w:rPr>
          <w:rFonts w:ascii="Arial" w:hAnsi="Arial" w:cs="Arial"/>
          <w:b w:val="0"/>
          <w:i w:val="0"/>
          <w:sz w:val="24"/>
          <w:lang w:val="en-GB"/>
        </w:rPr>
        <w:t>)</w:t>
      </w:r>
      <w:r w:rsidRPr="008B76D9">
        <w:rPr>
          <w:rFonts w:ascii="Arial" w:hAnsi="Arial" w:cs="Arial"/>
          <w:b w:val="0"/>
          <w:i w:val="0"/>
          <w:sz w:val="24"/>
          <w:lang w:val="en-GB"/>
        </w:rPr>
        <w:t xml:space="preserve">, in order to establish a rapid and accurate diagnosis and management plan. </w:t>
      </w:r>
      <w:r w:rsidR="003D68B3" w:rsidRPr="00F0440F">
        <w:rPr>
          <w:rFonts w:ascii="Arial" w:hAnsi="Arial" w:cs="Arial"/>
          <w:b w:val="0"/>
          <w:i w:val="0"/>
          <w:sz w:val="24"/>
          <w:lang w:val="en-GB"/>
        </w:rPr>
        <w:lastRenderedPageBreak/>
        <w:t>independently, without day to day supervision, to assess, diagnose, triage, and manage patients, taking responsibility for prioritising and managing a caseload of the PCN’s Registered Patients;</w:t>
      </w:r>
    </w:p>
    <w:p w:rsidR="00F0440F" w:rsidRPr="00417EEC" w:rsidRDefault="003D68B3" w:rsidP="00F0440F">
      <w:pPr>
        <w:pStyle w:val="Caption"/>
        <w:numPr>
          <w:ilvl w:val="0"/>
          <w:numId w:val="8"/>
        </w:numPr>
        <w:jc w:val="both"/>
        <w:rPr>
          <w:rFonts w:ascii="Arial" w:hAnsi="Arial" w:cs="Arial"/>
          <w:b w:val="0"/>
          <w:i w:val="0"/>
          <w:sz w:val="24"/>
          <w:lang w:val="en-GB"/>
        </w:rPr>
      </w:pPr>
      <w:r w:rsidRPr="00F0440F">
        <w:rPr>
          <w:rFonts w:ascii="Arial" w:hAnsi="Arial" w:cs="Arial"/>
          <w:b w:val="0"/>
          <w:i w:val="0"/>
          <w:sz w:val="24"/>
          <w:lang w:val="en-GB"/>
        </w:rPr>
        <w:t xml:space="preserve">work as part of a multi-disciplinary team in a patient facing role, using their expert knowledge of movement and function issues, to create stronger links for wider services through clinical leadership, teaching and evaluation; </w:t>
      </w:r>
    </w:p>
    <w:p w:rsidR="00F0440F" w:rsidRPr="00417EEC" w:rsidRDefault="003D68B3" w:rsidP="008B76D9">
      <w:pPr>
        <w:pStyle w:val="Caption"/>
        <w:numPr>
          <w:ilvl w:val="0"/>
          <w:numId w:val="8"/>
        </w:numPr>
        <w:jc w:val="both"/>
        <w:rPr>
          <w:rFonts w:ascii="Arial" w:hAnsi="Arial" w:cs="Arial"/>
          <w:b w:val="0"/>
          <w:i w:val="0"/>
          <w:sz w:val="24"/>
          <w:lang w:val="en-GB"/>
        </w:rPr>
      </w:pPr>
      <w:r w:rsidRPr="00F0440F">
        <w:rPr>
          <w:rFonts w:ascii="Arial" w:hAnsi="Arial" w:cs="Arial"/>
          <w:b w:val="0"/>
          <w:i w:val="0"/>
          <w:sz w:val="24"/>
          <w:lang w:val="en-GB"/>
        </w:rPr>
        <w:t xml:space="preserve">develop integrated and tailored care programmes in partnership with patients, </w:t>
      </w:r>
      <w:r w:rsidR="008B76D9" w:rsidRPr="008B76D9">
        <w:rPr>
          <w:rFonts w:ascii="Arial" w:hAnsi="Arial" w:cs="Arial"/>
          <w:b w:val="0"/>
          <w:i w:val="0"/>
          <w:sz w:val="24"/>
          <w:lang w:val="en-GB"/>
        </w:rPr>
        <w:t xml:space="preserve">facilitate behavioural change, optimise individuals' physical activity, mobility, and </w:t>
      </w:r>
      <w:r w:rsidR="008B76D9">
        <w:rPr>
          <w:rFonts w:ascii="Arial" w:hAnsi="Arial" w:cs="Arial"/>
          <w:b w:val="0"/>
          <w:i w:val="0"/>
          <w:sz w:val="24"/>
          <w:lang w:val="en-GB"/>
        </w:rPr>
        <w:t xml:space="preserve">utilising </w:t>
      </w:r>
      <w:r w:rsidRPr="00F0440F">
        <w:rPr>
          <w:rFonts w:ascii="Arial" w:hAnsi="Arial" w:cs="Arial"/>
          <w:b w:val="0"/>
          <w:i w:val="0"/>
          <w:sz w:val="24"/>
          <w:lang w:val="en-GB"/>
        </w:rPr>
        <w:t>a range of first line treatment options including self</w:t>
      </w:r>
      <w:r>
        <w:rPr>
          <w:rFonts w:ascii="Arial" w:hAnsi="Arial" w:cs="Arial"/>
          <w:b w:val="0"/>
          <w:i w:val="0"/>
          <w:sz w:val="24"/>
          <w:lang w:val="en-GB"/>
        </w:rPr>
        <w:t>-</w:t>
      </w:r>
      <w:r w:rsidRPr="00F0440F">
        <w:rPr>
          <w:rFonts w:ascii="Arial" w:hAnsi="Arial" w:cs="Arial"/>
          <w:b w:val="0"/>
          <w:i w:val="0"/>
          <w:sz w:val="24"/>
          <w:lang w:val="en-GB"/>
        </w:rPr>
        <w:t>management,</w:t>
      </w:r>
      <w:r w:rsidR="008B76D9">
        <w:rPr>
          <w:rFonts w:ascii="Arial" w:hAnsi="Arial" w:cs="Arial"/>
          <w:b w:val="0"/>
          <w:i w:val="0"/>
          <w:sz w:val="24"/>
          <w:lang w:val="en-GB"/>
        </w:rPr>
        <w:t xml:space="preserve"> </w:t>
      </w:r>
      <w:r w:rsidRPr="00F0440F">
        <w:rPr>
          <w:rFonts w:ascii="Arial" w:hAnsi="Arial" w:cs="Arial"/>
          <w:b w:val="0"/>
          <w:i w:val="0"/>
          <w:sz w:val="24"/>
          <w:lang w:val="en-GB"/>
        </w:rPr>
        <w:t xml:space="preserve"> referral to rehabilitation services and social prescribing; </w:t>
      </w:r>
    </w:p>
    <w:p w:rsidR="00F0440F" w:rsidRPr="00F0440F" w:rsidRDefault="003D68B3" w:rsidP="00F0440F">
      <w:pPr>
        <w:pStyle w:val="Caption"/>
        <w:numPr>
          <w:ilvl w:val="0"/>
          <w:numId w:val="8"/>
        </w:numPr>
        <w:jc w:val="both"/>
        <w:rPr>
          <w:rFonts w:ascii="Arial" w:hAnsi="Arial" w:cs="Arial"/>
          <w:b w:val="0"/>
          <w:i w:val="0"/>
          <w:sz w:val="24"/>
          <w:lang w:val="en-GB"/>
        </w:rPr>
      </w:pPr>
      <w:proofErr w:type="gramStart"/>
      <w:r w:rsidRPr="00F0440F">
        <w:rPr>
          <w:rFonts w:ascii="Arial" w:hAnsi="Arial" w:cs="Arial"/>
          <w:b w:val="0"/>
          <w:i w:val="0"/>
          <w:sz w:val="24"/>
          <w:lang w:val="en-GB"/>
        </w:rPr>
        <w:t>make</w:t>
      </w:r>
      <w:proofErr w:type="gramEnd"/>
      <w:r w:rsidRPr="00F0440F">
        <w:rPr>
          <w:rFonts w:ascii="Arial" w:hAnsi="Arial" w:cs="Arial"/>
          <w:b w:val="0"/>
          <w:i w:val="0"/>
          <w:sz w:val="24"/>
          <w:lang w:val="en-GB"/>
        </w:rPr>
        <w:t xml:space="preserve"> use of their full scope of practice, developing skills relating to independent prescribing, injection therapy and investigation to make professional judgements and decisions in unpredictable situations, including when provided with incomplete or contradictory information. They will take responsibility for making and justifying these decisions; </w:t>
      </w:r>
    </w:p>
    <w:p w:rsidR="00F0440F" w:rsidRPr="00417EEC" w:rsidRDefault="003D68B3" w:rsidP="00F0440F">
      <w:pPr>
        <w:pStyle w:val="Caption"/>
        <w:numPr>
          <w:ilvl w:val="0"/>
          <w:numId w:val="8"/>
        </w:numPr>
        <w:jc w:val="both"/>
        <w:rPr>
          <w:rFonts w:ascii="Arial" w:hAnsi="Arial" w:cs="Arial"/>
          <w:b w:val="0"/>
          <w:i w:val="0"/>
          <w:sz w:val="24"/>
          <w:lang w:val="en-GB"/>
        </w:rPr>
      </w:pPr>
      <w:r w:rsidRPr="00F0440F">
        <w:rPr>
          <w:rFonts w:ascii="Arial" w:hAnsi="Arial" w:cs="Arial"/>
          <w:b w:val="0"/>
          <w:i w:val="0"/>
          <w:sz w:val="24"/>
          <w:lang w:val="en-GB"/>
        </w:rPr>
        <w:t xml:space="preserve">manage complex interactions, including working with patients with psychosocial and mental health needs, referring onwards as required and including social prescribing when appropriate; </w:t>
      </w:r>
    </w:p>
    <w:p w:rsidR="00F0440F" w:rsidRPr="00417EEC" w:rsidRDefault="003D68B3" w:rsidP="00417EEC">
      <w:pPr>
        <w:pStyle w:val="Caption"/>
        <w:numPr>
          <w:ilvl w:val="0"/>
          <w:numId w:val="8"/>
        </w:numPr>
        <w:jc w:val="both"/>
        <w:rPr>
          <w:rFonts w:ascii="Arial" w:hAnsi="Arial" w:cs="Arial"/>
          <w:b w:val="0"/>
          <w:i w:val="0"/>
          <w:sz w:val="24"/>
          <w:lang w:val="en-GB"/>
        </w:rPr>
      </w:pPr>
      <w:r w:rsidRPr="00F0440F">
        <w:rPr>
          <w:rFonts w:ascii="Arial" w:hAnsi="Arial" w:cs="Arial"/>
          <w:b w:val="0"/>
          <w:i w:val="0"/>
          <w:sz w:val="24"/>
          <w:lang w:val="en-GB"/>
        </w:rPr>
        <w:t>communicate effectively with patients, and their carers where applicable, complex and sensitive information regarding diagnoses, pathology, prognosis and treatment choices supporting personalised care;</w:t>
      </w:r>
    </w:p>
    <w:p w:rsidR="00F0440F" w:rsidRPr="00417EEC" w:rsidRDefault="003D68B3" w:rsidP="00417EEC">
      <w:pPr>
        <w:pStyle w:val="Caption"/>
        <w:numPr>
          <w:ilvl w:val="0"/>
          <w:numId w:val="8"/>
        </w:numPr>
        <w:jc w:val="both"/>
        <w:rPr>
          <w:rFonts w:ascii="Arial" w:hAnsi="Arial" w:cs="Arial"/>
          <w:b w:val="0"/>
          <w:i w:val="0"/>
          <w:sz w:val="24"/>
          <w:lang w:val="en-GB"/>
        </w:rPr>
      </w:pPr>
      <w:r w:rsidRPr="00F0440F">
        <w:rPr>
          <w:rFonts w:ascii="Arial" w:hAnsi="Arial" w:cs="Arial"/>
          <w:b w:val="0"/>
          <w:i w:val="0"/>
          <w:sz w:val="24"/>
          <w:lang w:val="en-GB"/>
        </w:rPr>
        <w:t>implement all aspects of effective clinical governance for own practice, including undertaking regular audit and evaluation, supervision and training;</w:t>
      </w:r>
      <w:r w:rsidRPr="00417EEC">
        <w:rPr>
          <w:rFonts w:ascii="Arial" w:hAnsi="Arial" w:cs="Arial"/>
          <w:b w:val="0"/>
          <w:i w:val="0"/>
          <w:sz w:val="24"/>
          <w:lang w:val="en-GB"/>
        </w:rPr>
        <w:t xml:space="preserve"> </w:t>
      </w:r>
    </w:p>
    <w:p w:rsidR="00F0440F" w:rsidRDefault="003D68B3" w:rsidP="00F0440F">
      <w:pPr>
        <w:pStyle w:val="Caption"/>
        <w:numPr>
          <w:ilvl w:val="0"/>
          <w:numId w:val="8"/>
        </w:numPr>
        <w:jc w:val="both"/>
        <w:rPr>
          <w:rFonts w:ascii="Arial" w:hAnsi="Arial" w:cs="Arial"/>
          <w:b w:val="0"/>
          <w:i w:val="0"/>
          <w:sz w:val="24"/>
          <w:lang w:val="en-GB"/>
        </w:rPr>
      </w:pPr>
      <w:r w:rsidRPr="00F0440F">
        <w:rPr>
          <w:rFonts w:ascii="Arial" w:hAnsi="Arial" w:cs="Arial"/>
          <w:b w:val="0"/>
          <w:i w:val="0"/>
          <w:sz w:val="24"/>
          <w:lang w:val="en-GB"/>
        </w:rPr>
        <w:t xml:space="preserve">develop integrated and tailored care programmes in partnership with patients through: </w:t>
      </w:r>
    </w:p>
    <w:p w:rsidR="00F0440F" w:rsidRPr="00F0440F" w:rsidRDefault="00F0440F" w:rsidP="00F0440F">
      <w:pPr>
        <w:rPr>
          <w:lang w:val="en-GB"/>
        </w:rPr>
      </w:pPr>
    </w:p>
    <w:p w:rsidR="00F0440F" w:rsidRPr="00417EEC" w:rsidRDefault="003D68B3" w:rsidP="00417EEC">
      <w:pPr>
        <w:pStyle w:val="Caption"/>
        <w:numPr>
          <w:ilvl w:val="2"/>
          <w:numId w:val="8"/>
        </w:numPr>
        <w:jc w:val="both"/>
        <w:rPr>
          <w:rFonts w:ascii="Arial" w:hAnsi="Arial" w:cs="Arial"/>
          <w:b w:val="0"/>
          <w:i w:val="0"/>
          <w:sz w:val="24"/>
          <w:lang w:val="en-GB"/>
        </w:rPr>
      </w:pPr>
      <w:r w:rsidRPr="00F0440F">
        <w:rPr>
          <w:rFonts w:ascii="Arial" w:hAnsi="Arial" w:cs="Arial"/>
          <w:b w:val="0"/>
          <w:i w:val="0"/>
          <w:sz w:val="24"/>
          <w:lang w:val="en-GB"/>
        </w:rPr>
        <w:t>effective shared decision-making with a range of first line management options (appropriate for a patient’s level of activation);</w:t>
      </w:r>
    </w:p>
    <w:p w:rsidR="00F0440F" w:rsidRDefault="003D68B3" w:rsidP="00396A23">
      <w:pPr>
        <w:pStyle w:val="Caption"/>
        <w:numPr>
          <w:ilvl w:val="2"/>
          <w:numId w:val="8"/>
        </w:numPr>
        <w:jc w:val="both"/>
        <w:rPr>
          <w:rFonts w:ascii="Arial" w:hAnsi="Arial" w:cs="Arial"/>
          <w:b w:val="0"/>
          <w:i w:val="0"/>
          <w:sz w:val="24"/>
          <w:lang w:val="en-GB"/>
        </w:rPr>
      </w:pPr>
      <w:r w:rsidRPr="00F0440F">
        <w:rPr>
          <w:rFonts w:ascii="Arial" w:hAnsi="Arial" w:cs="Arial"/>
          <w:b w:val="0"/>
          <w:i w:val="0"/>
          <w:sz w:val="24"/>
          <w:lang w:val="en-GB"/>
        </w:rPr>
        <w:t xml:space="preserve">assessing levels of Patient Activation to support a patient’s own level of knowledge, skills and confidence to self-manage their conditions, ensuring they are able to evaluate and improve the effectiveness of self-management interventions, particularly for those at low levels of activation; </w:t>
      </w:r>
    </w:p>
    <w:p w:rsidR="00F0440F" w:rsidRPr="00417EEC" w:rsidRDefault="003D68B3" w:rsidP="00417EEC">
      <w:pPr>
        <w:pStyle w:val="Caption"/>
        <w:numPr>
          <w:ilvl w:val="2"/>
          <w:numId w:val="8"/>
        </w:numPr>
        <w:jc w:val="both"/>
        <w:rPr>
          <w:rFonts w:ascii="Arial" w:hAnsi="Arial" w:cs="Arial"/>
          <w:b w:val="0"/>
          <w:i w:val="0"/>
          <w:sz w:val="24"/>
          <w:lang w:val="en-GB"/>
        </w:rPr>
      </w:pPr>
      <w:r w:rsidRPr="00F0440F">
        <w:rPr>
          <w:rFonts w:ascii="Arial" w:hAnsi="Arial" w:cs="Arial"/>
          <w:b w:val="0"/>
          <w:i w:val="0"/>
          <w:sz w:val="24"/>
          <w:lang w:val="en-GB"/>
        </w:rPr>
        <w:t xml:space="preserve">agreeing with patient’s appropriate support for self-management through referral to rehabilitation focussed services and wider social prescribing as appropriate; and </w:t>
      </w:r>
    </w:p>
    <w:p w:rsidR="00396A23" w:rsidRDefault="003D68B3" w:rsidP="00396A23">
      <w:pPr>
        <w:pStyle w:val="Caption"/>
        <w:numPr>
          <w:ilvl w:val="2"/>
          <w:numId w:val="8"/>
        </w:numPr>
        <w:jc w:val="both"/>
        <w:rPr>
          <w:rFonts w:ascii="Arial" w:hAnsi="Arial" w:cs="Arial"/>
          <w:b w:val="0"/>
          <w:i w:val="0"/>
          <w:sz w:val="24"/>
          <w:lang w:val="en-GB"/>
        </w:rPr>
      </w:pPr>
      <w:r w:rsidRPr="00F0440F">
        <w:rPr>
          <w:rFonts w:ascii="Arial" w:hAnsi="Arial" w:cs="Arial"/>
          <w:b w:val="0"/>
          <w:i w:val="0"/>
          <w:sz w:val="24"/>
          <w:lang w:val="en-GB"/>
        </w:rPr>
        <w:t xml:space="preserve">designing and implementing plans that facilitate behavioural change, optimise patient’s physical activity and </w:t>
      </w:r>
      <w:r w:rsidR="00396A23">
        <w:rPr>
          <w:rFonts w:ascii="Arial" w:hAnsi="Arial" w:cs="Arial"/>
          <w:b w:val="0"/>
          <w:i w:val="0"/>
          <w:sz w:val="24"/>
          <w:lang w:val="en-GB"/>
        </w:rPr>
        <w:t xml:space="preserve">mobility, support fulfilment of </w:t>
      </w:r>
      <w:r w:rsidRPr="00F0440F">
        <w:rPr>
          <w:rFonts w:ascii="Arial" w:hAnsi="Arial" w:cs="Arial"/>
          <w:b w:val="0"/>
          <w:i w:val="0"/>
          <w:sz w:val="24"/>
          <w:lang w:val="en-GB"/>
        </w:rPr>
        <w:t xml:space="preserve">personal goals and independence, and reduce the need for pharmacological interventions; </w:t>
      </w:r>
    </w:p>
    <w:p w:rsidR="00396A23" w:rsidRDefault="00396A23" w:rsidP="008B76D9">
      <w:pPr>
        <w:pStyle w:val="Caption"/>
        <w:numPr>
          <w:ilvl w:val="0"/>
          <w:numId w:val="8"/>
        </w:numPr>
        <w:jc w:val="both"/>
        <w:rPr>
          <w:rFonts w:ascii="Arial" w:hAnsi="Arial" w:cs="Arial"/>
          <w:b w:val="0"/>
          <w:i w:val="0"/>
          <w:sz w:val="24"/>
          <w:lang w:val="en-GB"/>
        </w:rPr>
      </w:pPr>
      <w:r>
        <w:rPr>
          <w:rFonts w:ascii="Arial" w:hAnsi="Arial" w:cs="Arial"/>
          <w:b w:val="0"/>
          <w:i w:val="0"/>
          <w:sz w:val="24"/>
          <w:lang w:val="en-GB"/>
        </w:rPr>
        <w:t xml:space="preserve"> </w:t>
      </w:r>
      <w:r w:rsidR="003D68B3" w:rsidRPr="00F0440F">
        <w:rPr>
          <w:rFonts w:ascii="Arial" w:hAnsi="Arial" w:cs="Arial"/>
          <w:b w:val="0"/>
          <w:i w:val="0"/>
          <w:sz w:val="24"/>
          <w:lang w:val="en-GB"/>
        </w:rPr>
        <w:t xml:space="preserve">request and progress investigations (such as x-rays and blood tests) and referrals to facilitate the diagnosis and choice of treatment regime including, considering the limitations of these </w:t>
      </w:r>
      <w:r w:rsidR="008B76D9" w:rsidRPr="008B76D9">
        <w:rPr>
          <w:rFonts w:ascii="Arial" w:hAnsi="Arial" w:cs="Arial"/>
          <w:b w:val="0"/>
          <w:i w:val="0"/>
          <w:sz w:val="24"/>
          <w:lang w:val="en-GB"/>
        </w:rPr>
        <w:t>derived from these and the relative sensitivity and specificity of particular tests diagnostic services</w:t>
      </w:r>
      <w:r w:rsidR="003D68B3" w:rsidRPr="00F0440F">
        <w:rPr>
          <w:rFonts w:ascii="Arial" w:hAnsi="Arial" w:cs="Arial"/>
          <w:b w:val="0"/>
          <w:i w:val="0"/>
          <w:sz w:val="24"/>
          <w:lang w:val="en-GB"/>
        </w:rPr>
        <w:t xml:space="preserve">, interpret and act on results and feedback to aid patients’ diagnoses and management plans; and </w:t>
      </w:r>
    </w:p>
    <w:p w:rsidR="00BF1B40" w:rsidRPr="00396A23" w:rsidRDefault="00396A23" w:rsidP="00396A23">
      <w:pPr>
        <w:pStyle w:val="Caption"/>
        <w:numPr>
          <w:ilvl w:val="0"/>
          <w:numId w:val="8"/>
        </w:numPr>
        <w:jc w:val="both"/>
        <w:rPr>
          <w:rFonts w:ascii="Arial" w:hAnsi="Arial" w:cs="Arial"/>
          <w:b w:val="0"/>
          <w:i w:val="0"/>
          <w:sz w:val="24"/>
          <w:lang w:val="en-GB"/>
        </w:rPr>
      </w:pPr>
      <w:r>
        <w:rPr>
          <w:rFonts w:ascii="Arial" w:hAnsi="Arial" w:cs="Arial"/>
          <w:b w:val="0"/>
          <w:i w:val="0"/>
          <w:sz w:val="24"/>
          <w:lang w:val="en-GB"/>
        </w:rPr>
        <w:t xml:space="preserve"> </w:t>
      </w:r>
      <w:proofErr w:type="gramStart"/>
      <w:r w:rsidR="003D68B3" w:rsidRPr="00396A23">
        <w:rPr>
          <w:rFonts w:ascii="Arial" w:hAnsi="Arial" w:cs="Arial"/>
          <w:b w:val="0"/>
          <w:i w:val="0"/>
          <w:sz w:val="24"/>
          <w:lang w:val="en-GB"/>
        </w:rPr>
        <w:t>be</w:t>
      </w:r>
      <w:proofErr w:type="gramEnd"/>
      <w:r w:rsidR="003D68B3" w:rsidRPr="00396A23">
        <w:rPr>
          <w:rFonts w:ascii="Arial" w:hAnsi="Arial" w:cs="Arial"/>
          <w:b w:val="0"/>
          <w:i w:val="0"/>
          <w:sz w:val="24"/>
          <w:lang w:val="en-GB"/>
        </w:rPr>
        <w:t xml:space="preserve"> accountable for decisions and actions via Health and Care Professions Council (HCPC) registration, supported by a professional culture of peer networking/review and engagement in evidence-based practice. </w:t>
      </w:r>
    </w:p>
    <w:p w:rsidR="009A560B" w:rsidRDefault="009A560B" w:rsidP="009A560B">
      <w:pPr>
        <w:rPr>
          <w:rFonts w:ascii="Arial" w:hAnsi="Arial" w:cs="Arial"/>
          <w:sz w:val="24"/>
          <w:szCs w:val="24"/>
        </w:rPr>
      </w:pPr>
    </w:p>
    <w:p w:rsidR="009A560B" w:rsidRPr="009A560B" w:rsidRDefault="009A560B" w:rsidP="009A560B">
      <w:pPr>
        <w:rPr>
          <w:rFonts w:ascii="Arial" w:hAnsi="Arial" w:cs="Arial"/>
          <w:b/>
          <w:sz w:val="24"/>
          <w:szCs w:val="24"/>
        </w:rPr>
      </w:pPr>
      <w:r w:rsidRPr="009A560B">
        <w:rPr>
          <w:rFonts w:ascii="Arial" w:hAnsi="Arial" w:cs="Arial"/>
          <w:b/>
          <w:sz w:val="24"/>
          <w:szCs w:val="24"/>
        </w:rPr>
        <w:lastRenderedPageBreak/>
        <w:t>Wider Responsibilities</w:t>
      </w:r>
    </w:p>
    <w:p w:rsidR="009A560B" w:rsidRPr="009A560B" w:rsidRDefault="009A560B" w:rsidP="009A560B"/>
    <w:p w:rsidR="00396A23" w:rsidRDefault="00396A23" w:rsidP="00396A23">
      <w:pPr>
        <w:pStyle w:val="Caption"/>
        <w:jc w:val="both"/>
        <w:rPr>
          <w:rFonts w:ascii="Arial" w:hAnsi="Arial" w:cs="Arial"/>
          <w:b w:val="0"/>
          <w:i w:val="0"/>
          <w:sz w:val="24"/>
        </w:rPr>
      </w:pPr>
      <w:r w:rsidRPr="00396A23">
        <w:rPr>
          <w:rFonts w:ascii="Arial" w:hAnsi="Arial" w:cs="Arial"/>
          <w:b w:val="0"/>
          <w:i w:val="0"/>
          <w:sz w:val="24"/>
        </w:rPr>
        <w:t xml:space="preserve">The following sets out the key wider responsibilities of </w:t>
      </w:r>
      <w:r w:rsidR="009A560B">
        <w:rPr>
          <w:rFonts w:ascii="Arial" w:hAnsi="Arial" w:cs="Arial"/>
          <w:b w:val="0"/>
          <w:i w:val="0"/>
          <w:sz w:val="24"/>
        </w:rPr>
        <w:t>the First Contact Physiotherapist</w:t>
      </w:r>
      <w:r w:rsidRPr="00396A23">
        <w:rPr>
          <w:rFonts w:ascii="Arial" w:hAnsi="Arial" w:cs="Arial"/>
          <w:b w:val="0"/>
          <w:i w:val="0"/>
          <w:sz w:val="24"/>
        </w:rPr>
        <w:t>:</w:t>
      </w:r>
    </w:p>
    <w:p w:rsidR="00396A23" w:rsidRPr="00396A23" w:rsidRDefault="00396A23" w:rsidP="00396A23">
      <w:pPr>
        <w:pStyle w:val="Caption"/>
        <w:jc w:val="both"/>
        <w:rPr>
          <w:rFonts w:ascii="Arial" w:hAnsi="Arial" w:cs="Arial"/>
          <w:b w:val="0"/>
          <w:i w:val="0"/>
          <w:sz w:val="24"/>
        </w:rPr>
      </w:pPr>
      <w:r w:rsidRPr="00396A23">
        <w:rPr>
          <w:rFonts w:ascii="Arial" w:hAnsi="Arial" w:cs="Arial"/>
          <w:b w:val="0"/>
          <w:i w:val="0"/>
          <w:sz w:val="24"/>
        </w:rPr>
        <w:t xml:space="preserve"> </w:t>
      </w:r>
    </w:p>
    <w:p w:rsidR="00396A23" w:rsidRDefault="009A560B" w:rsidP="00396A23">
      <w:pPr>
        <w:pStyle w:val="Caption"/>
        <w:numPr>
          <w:ilvl w:val="0"/>
          <w:numId w:val="21"/>
        </w:numPr>
        <w:jc w:val="both"/>
        <w:rPr>
          <w:rFonts w:ascii="Arial" w:hAnsi="Arial" w:cs="Arial"/>
          <w:b w:val="0"/>
          <w:i w:val="0"/>
          <w:sz w:val="24"/>
        </w:rPr>
      </w:pPr>
      <w:r>
        <w:rPr>
          <w:rFonts w:ascii="Arial" w:hAnsi="Arial" w:cs="Arial"/>
          <w:b w:val="0"/>
          <w:i w:val="0"/>
          <w:sz w:val="24"/>
        </w:rPr>
        <w:t xml:space="preserve">To </w:t>
      </w:r>
      <w:r w:rsidR="00396A23" w:rsidRPr="00396A23">
        <w:rPr>
          <w:rFonts w:ascii="Arial" w:hAnsi="Arial" w:cs="Arial"/>
          <w:b w:val="0"/>
          <w:i w:val="0"/>
          <w:sz w:val="24"/>
        </w:rPr>
        <w:t xml:space="preserve">work across the multi-disciplinary team to create and evaluate effective and streamlined clinical pathways and services; </w:t>
      </w:r>
    </w:p>
    <w:p w:rsidR="00396A23" w:rsidRDefault="009A560B" w:rsidP="00396A23">
      <w:pPr>
        <w:pStyle w:val="Caption"/>
        <w:numPr>
          <w:ilvl w:val="0"/>
          <w:numId w:val="21"/>
        </w:numPr>
        <w:jc w:val="both"/>
        <w:rPr>
          <w:rFonts w:ascii="Arial" w:hAnsi="Arial" w:cs="Arial"/>
          <w:b w:val="0"/>
          <w:i w:val="0"/>
          <w:sz w:val="24"/>
        </w:rPr>
      </w:pPr>
      <w:r>
        <w:rPr>
          <w:rFonts w:ascii="Arial" w:hAnsi="Arial" w:cs="Arial"/>
          <w:b w:val="0"/>
          <w:i w:val="0"/>
          <w:sz w:val="24"/>
        </w:rPr>
        <w:t xml:space="preserve">To </w:t>
      </w:r>
      <w:r w:rsidR="00396A23" w:rsidRPr="00396A23">
        <w:rPr>
          <w:rFonts w:ascii="Arial" w:hAnsi="Arial" w:cs="Arial"/>
          <w:b w:val="0"/>
          <w:i w:val="0"/>
          <w:sz w:val="24"/>
        </w:rPr>
        <w:t xml:space="preserve">provide leadership and support on MSK clinical and service development across the PCN, alongside learning opportunities for the whole multidisciplinary team within primary care; </w:t>
      </w:r>
    </w:p>
    <w:p w:rsidR="00396A23" w:rsidRDefault="009A560B" w:rsidP="00396A23">
      <w:pPr>
        <w:pStyle w:val="Caption"/>
        <w:numPr>
          <w:ilvl w:val="0"/>
          <w:numId w:val="21"/>
        </w:numPr>
        <w:jc w:val="both"/>
        <w:rPr>
          <w:rFonts w:ascii="Arial" w:hAnsi="Arial" w:cs="Arial"/>
          <w:b w:val="0"/>
          <w:i w:val="0"/>
          <w:sz w:val="24"/>
        </w:rPr>
      </w:pPr>
      <w:r>
        <w:rPr>
          <w:rFonts w:ascii="Arial" w:hAnsi="Arial" w:cs="Arial"/>
          <w:b w:val="0"/>
          <w:i w:val="0"/>
          <w:sz w:val="24"/>
        </w:rPr>
        <w:t xml:space="preserve">To </w:t>
      </w:r>
      <w:r w:rsidR="00396A23" w:rsidRPr="00396A23">
        <w:rPr>
          <w:rFonts w:ascii="Arial" w:hAnsi="Arial" w:cs="Arial"/>
          <w:b w:val="0"/>
          <w:i w:val="0"/>
          <w:sz w:val="24"/>
        </w:rPr>
        <w:t xml:space="preserve">develop relationships and a collaborative working approach across the PCN, supporting the integration of pathways in primary care; </w:t>
      </w:r>
    </w:p>
    <w:p w:rsidR="00396A23" w:rsidRDefault="009A560B" w:rsidP="00396A23">
      <w:pPr>
        <w:pStyle w:val="Caption"/>
        <w:numPr>
          <w:ilvl w:val="0"/>
          <w:numId w:val="21"/>
        </w:numPr>
        <w:jc w:val="both"/>
        <w:rPr>
          <w:rFonts w:ascii="Arial" w:hAnsi="Arial" w:cs="Arial"/>
          <w:b w:val="0"/>
          <w:i w:val="0"/>
          <w:sz w:val="24"/>
        </w:rPr>
      </w:pPr>
      <w:r>
        <w:rPr>
          <w:rFonts w:ascii="Arial" w:hAnsi="Arial" w:cs="Arial"/>
          <w:b w:val="0"/>
          <w:i w:val="0"/>
          <w:sz w:val="24"/>
        </w:rPr>
        <w:t xml:space="preserve">To </w:t>
      </w:r>
      <w:r w:rsidR="00396A23" w:rsidRPr="00396A23">
        <w:rPr>
          <w:rFonts w:ascii="Arial" w:hAnsi="Arial" w:cs="Arial"/>
          <w:b w:val="0"/>
          <w:i w:val="0"/>
          <w:sz w:val="24"/>
        </w:rPr>
        <w:t xml:space="preserve">encourage collaborative working across the wider health economy and be a key contributor to supporting the development of physiotherapy clinical services across the PCN; </w:t>
      </w:r>
    </w:p>
    <w:p w:rsidR="00396A23" w:rsidRDefault="009A560B" w:rsidP="00396A23">
      <w:pPr>
        <w:pStyle w:val="Caption"/>
        <w:numPr>
          <w:ilvl w:val="0"/>
          <w:numId w:val="21"/>
        </w:numPr>
        <w:jc w:val="both"/>
        <w:rPr>
          <w:rFonts w:ascii="Arial" w:hAnsi="Arial" w:cs="Arial"/>
          <w:b w:val="0"/>
          <w:i w:val="0"/>
          <w:sz w:val="24"/>
        </w:rPr>
      </w:pPr>
      <w:r>
        <w:rPr>
          <w:rFonts w:ascii="Arial" w:hAnsi="Arial" w:cs="Arial"/>
          <w:b w:val="0"/>
          <w:i w:val="0"/>
          <w:sz w:val="24"/>
        </w:rPr>
        <w:t>To liaise</w:t>
      </w:r>
      <w:r w:rsidR="00396A23" w:rsidRPr="00396A23">
        <w:rPr>
          <w:rFonts w:ascii="Arial" w:hAnsi="Arial" w:cs="Arial"/>
          <w:b w:val="0"/>
          <w:i w:val="0"/>
          <w:sz w:val="24"/>
        </w:rPr>
        <w:t xml:space="preserve"> with secondary and community care services, and secondary and community MSK services where required, using local social and community interventions as required to support the management of patients within the PCN; and </w:t>
      </w:r>
    </w:p>
    <w:p w:rsidR="00F0440F" w:rsidRPr="00396A23" w:rsidRDefault="009A560B" w:rsidP="00396A23">
      <w:pPr>
        <w:pStyle w:val="Caption"/>
        <w:numPr>
          <w:ilvl w:val="0"/>
          <w:numId w:val="21"/>
        </w:numPr>
        <w:jc w:val="both"/>
        <w:rPr>
          <w:rFonts w:ascii="Arial" w:hAnsi="Arial" w:cs="Arial"/>
          <w:b w:val="0"/>
          <w:i w:val="0"/>
          <w:sz w:val="24"/>
        </w:rPr>
      </w:pPr>
      <w:r>
        <w:rPr>
          <w:rFonts w:ascii="Arial" w:hAnsi="Arial" w:cs="Arial"/>
          <w:b w:val="0"/>
          <w:i w:val="0"/>
          <w:sz w:val="24"/>
        </w:rPr>
        <w:t xml:space="preserve">To </w:t>
      </w:r>
      <w:r w:rsidR="00396A23" w:rsidRPr="00396A23">
        <w:rPr>
          <w:rFonts w:ascii="Arial" w:hAnsi="Arial" w:cs="Arial"/>
          <w:b w:val="0"/>
          <w:i w:val="0"/>
          <w:sz w:val="24"/>
        </w:rPr>
        <w:t xml:space="preserve">support regional and national research and audit programmes to evaluate and improve the effectiveness of the First Contact Practitioner (FCP) </w:t>
      </w:r>
      <w:r>
        <w:rPr>
          <w:rFonts w:ascii="Arial" w:hAnsi="Arial" w:cs="Arial"/>
          <w:b w:val="0"/>
          <w:i w:val="0"/>
          <w:sz w:val="24"/>
        </w:rPr>
        <w:t>programme</w:t>
      </w:r>
      <w:r w:rsidR="00396A23" w:rsidRPr="00396A23">
        <w:rPr>
          <w:rFonts w:ascii="Arial" w:hAnsi="Arial" w:cs="Arial"/>
          <w:b w:val="0"/>
          <w:i w:val="0"/>
          <w:sz w:val="24"/>
        </w:rPr>
        <w:t>. This will include communicating outcomes and integrating findings into own and wider service practice and pathway development.</w:t>
      </w:r>
    </w:p>
    <w:p w:rsidR="00396A23" w:rsidRPr="00396A23" w:rsidRDefault="00396A23" w:rsidP="00396A23"/>
    <w:p w:rsidR="00F0440F" w:rsidRPr="00F0440F" w:rsidRDefault="00F0440F" w:rsidP="00F0440F">
      <w:pPr>
        <w:pStyle w:val="Caption"/>
        <w:jc w:val="both"/>
        <w:rPr>
          <w:rFonts w:ascii="Arial" w:hAnsi="Arial" w:cs="Arial"/>
          <w:i w:val="0"/>
          <w:sz w:val="24"/>
        </w:rPr>
      </w:pPr>
      <w:r w:rsidRPr="00F0440F">
        <w:rPr>
          <w:rFonts w:ascii="Arial" w:hAnsi="Arial" w:cs="Arial"/>
          <w:i w:val="0"/>
          <w:sz w:val="24"/>
        </w:rPr>
        <w:t xml:space="preserve">PERSON SPECIFICATION </w:t>
      </w:r>
    </w:p>
    <w:p w:rsidR="00F0440F" w:rsidRPr="00F0440F" w:rsidRDefault="00F0440F" w:rsidP="00F0440F">
      <w:pPr>
        <w:rPr>
          <w:sz w:val="24"/>
          <w:szCs w:val="24"/>
        </w:rPr>
      </w:pPr>
    </w:p>
    <w:p w:rsidR="00F0440F" w:rsidRPr="00F0440F" w:rsidRDefault="008F4E73" w:rsidP="00F0440F">
      <w:pPr>
        <w:rPr>
          <w:rFonts w:ascii="Arial" w:hAnsi="Arial" w:cs="Arial"/>
          <w:b/>
          <w:sz w:val="24"/>
          <w:szCs w:val="24"/>
        </w:rPr>
      </w:pPr>
      <w:r w:rsidRPr="00F0440F">
        <w:rPr>
          <w:rFonts w:ascii="Arial" w:hAnsi="Arial" w:cs="Arial"/>
          <w:b/>
          <w:sz w:val="24"/>
          <w:szCs w:val="24"/>
        </w:rPr>
        <w:t xml:space="preserve">Qualifications and ongoing learning and development </w:t>
      </w:r>
    </w:p>
    <w:p w:rsidR="00F0440F" w:rsidRPr="00F0440F" w:rsidRDefault="00F0440F" w:rsidP="00F0440F">
      <w:pPr>
        <w:rPr>
          <w:rFonts w:ascii="Arial" w:hAnsi="Arial" w:cs="Arial"/>
          <w:sz w:val="24"/>
          <w:szCs w:val="24"/>
        </w:rPr>
      </w:pPr>
      <w:r w:rsidRPr="00F0440F">
        <w:rPr>
          <w:rFonts w:ascii="Arial" w:hAnsi="Arial" w:cs="Arial"/>
          <w:sz w:val="24"/>
          <w:szCs w:val="24"/>
        </w:rPr>
        <w:t xml:space="preserve">  </w:t>
      </w:r>
    </w:p>
    <w:p w:rsidR="00827B93" w:rsidRDefault="00F0440F" w:rsidP="00F0440F">
      <w:pPr>
        <w:pStyle w:val="ListParagraph"/>
        <w:numPr>
          <w:ilvl w:val="0"/>
          <w:numId w:val="12"/>
        </w:numPr>
        <w:rPr>
          <w:rFonts w:ascii="Arial" w:hAnsi="Arial" w:cs="Arial"/>
        </w:rPr>
      </w:pPr>
      <w:r w:rsidRPr="00F0440F">
        <w:rPr>
          <w:rFonts w:ascii="Arial" w:hAnsi="Arial" w:cs="Arial"/>
        </w:rPr>
        <w:t>Completion of an undergraduate degree in Physiotherapy</w:t>
      </w:r>
    </w:p>
    <w:p w:rsidR="00914210" w:rsidRPr="0047239E" w:rsidRDefault="00914210" w:rsidP="00F0440F">
      <w:pPr>
        <w:pStyle w:val="ListParagraph"/>
        <w:numPr>
          <w:ilvl w:val="0"/>
          <w:numId w:val="12"/>
        </w:numPr>
        <w:rPr>
          <w:rFonts w:ascii="Arial" w:hAnsi="Arial" w:cs="Arial"/>
        </w:rPr>
      </w:pPr>
      <w:r w:rsidRPr="0047239E">
        <w:rPr>
          <w:rFonts w:ascii="Arial" w:hAnsi="Arial" w:cs="Arial"/>
        </w:rPr>
        <w:t>A Masters level qualification or the equivalent specialist knowledge, skills and experience</w:t>
      </w:r>
    </w:p>
    <w:p w:rsidR="00F0440F" w:rsidRPr="0047239E" w:rsidRDefault="00914210" w:rsidP="00F0440F">
      <w:pPr>
        <w:pStyle w:val="ListParagraph"/>
        <w:numPr>
          <w:ilvl w:val="0"/>
          <w:numId w:val="12"/>
        </w:numPr>
        <w:rPr>
          <w:rFonts w:ascii="Arial" w:hAnsi="Arial" w:cs="Arial"/>
        </w:rPr>
      </w:pPr>
      <w:r w:rsidRPr="0047239E">
        <w:rPr>
          <w:rFonts w:ascii="Arial" w:hAnsi="Arial" w:cs="Arial"/>
        </w:rPr>
        <w:t>R</w:t>
      </w:r>
      <w:r w:rsidR="00F0440F" w:rsidRPr="0047239E">
        <w:rPr>
          <w:rFonts w:ascii="Arial" w:hAnsi="Arial" w:cs="Arial"/>
        </w:rPr>
        <w:t>egist</w:t>
      </w:r>
      <w:r w:rsidR="00827B93" w:rsidRPr="0047239E">
        <w:rPr>
          <w:rFonts w:ascii="Arial" w:hAnsi="Arial" w:cs="Arial"/>
        </w:rPr>
        <w:t>ered</w:t>
      </w:r>
      <w:r w:rsidR="00F0440F" w:rsidRPr="0047239E">
        <w:rPr>
          <w:rFonts w:ascii="Arial" w:hAnsi="Arial" w:cs="Arial"/>
        </w:rPr>
        <w:t xml:space="preserve"> with the Health and Care Professions Council</w:t>
      </w:r>
    </w:p>
    <w:p w:rsidR="00914210" w:rsidRPr="0047239E" w:rsidRDefault="00F0440F" w:rsidP="00914210">
      <w:pPr>
        <w:pStyle w:val="ListParagraph"/>
        <w:numPr>
          <w:ilvl w:val="0"/>
          <w:numId w:val="12"/>
        </w:numPr>
        <w:rPr>
          <w:rFonts w:ascii="Arial" w:hAnsi="Arial" w:cs="Arial"/>
        </w:rPr>
      </w:pPr>
      <w:r w:rsidRPr="0047239E">
        <w:rPr>
          <w:rFonts w:ascii="Arial" w:hAnsi="Arial" w:cs="Arial"/>
        </w:rPr>
        <w:t>Member of the Chartered Society of Physiotherapy (CSP)</w:t>
      </w:r>
    </w:p>
    <w:p w:rsidR="00914210" w:rsidRPr="0047239E" w:rsidRDefault="00914210" w:rsidP="00F0440F">
      <w:pPr>
        <w:pStyle w:val="ListParagraph"/>
        <w:numPr>
          <w:ilvl w:val="0"/>
          <w:numId w:val="12"/>
        </w:numPr>
        <w:rPr>
          <w:rFonts w:ascii="Arial" w:hAnsi="Arial" w:cs="Arial"/>
        </w:rPr>
      </w:pPr>
      <w:r w:rsidRPr="0047239E">
        <w:rPr>
          <w:rFonts w:ascii="Arial" w:hAnsi="Arial" w:cs="Arial"/>
        </w:rPr>
        <w:t>Hold relevant public liability insurance</w:t>
      </w:r>
    </w:p>
    <w:p w:rsidR="00F0440F" w:rsidRDefault="00F0440F" w:rsidP="00F0440F">
      <w:pPr>
        <w:pStyle w:val="ListParagraph"/>
        <w:numPr>
          <w:ilvl w:val="0"/>
          <w:numId w:val="12"/>
        </w:numPr>
        <w:rPr>
          <w:rFonts w:ascii="Arial" w:hAnsi="Arial" w:cs="Arial"/>
        </w:rPr>
      </w:pPr>
      <w:r w:rsidRPr="00F0440F">
        <w:rPr>
          <w:rFonts w:ascii="Arial" w:hAnsi="Arial" w:cs="Arial"/>
        </w:rPr>
        <w:t>May hold or be working towards</w:t>
      </w:r>
      <w:r>
        <w:rPr>
          <w:rFonts w:ascii="Arial" w:hAnsi="Arial" w:cs="Arial"/>
        </w:rPr>
        <w:t xml:space="preserve"> a prescribing qualification</w:t>
      </w:r>
    </w:p>
    <w:p w:rsidR="00F0440F" w:rsidRPr="00F0440F" w:rsidRDefault="00F0440F" w:rsidP="00F0440F">
      <w:pPr>
        <w:pStyle w:val="ListParagraph"/>
        <w:numPr>
          <w:ilvl w:val="0"/>
          <w:numId w:val="12"/>
        </w:numPr>
        <w:rPr>
          <w:rFonts w:ascii="Arial" w:hAnsi="Arial" w:cs="Arial"/>
        </w:rPr>
      </w:pPr>
      <w:r w:rsidRPr="00F0440F">
        <w:rPr>
          <w:rFonts w:ascii="Arial" w:hAnsi="Arial" w:cs="Arial"/>
        </w:rPr>
        <w:t xml:space="preserve">May hold or be working towards a postgraduate physiotherapy qualification  </w:t>
      </w:r>
    </w:p>
    <w:p w:rsidR="00F0440F" w:rsidRPr="00F0440F" w:rsidRDefault="00F0440F" w:rsidP="00F0440F">
      <w:pPr>
        <w:rPr>
          <w:rFonts w:ascii="Arial" w:hAnsi="Arial" w:cs="Arial"/>
          <w:sz w:val="24"/>
          <w:szCs w:val="24"/>
        </w:rPr>
      </w:pPr>
      <w:r w:rsidRPr="00F0440F">
        <w:rPr>
          <w:rFonts w:ascii="Arial" w:hAnsi="Arial" w:cs="Arial"/>
          <w:sz w:val="24"/>
          <w:szCs w:val="24"/>
        </w:rPr>
        <w:t xml:space="preserve"> </w:t>
      </w:r>
    </w:p>
    <w:p w:rsidR="00F0440F" w:rsidRPr="00F0440F" w:rsidRDefault="008F4E73" w:rsidP="00F0440F">
      <w:pPr>
        <w:rPr>
          <w:rFonts w:ascii="Arial" w:hAnsi="Arial" w:cs="Arial"/>
          <w:b/>
          <w:sz w:val="24"/>
          <w:szCs w:val="24"/>
        </w:rPr>
      </w:pPr>
      <w:r w:rsidRPr="00F0440F">
        <w:rPr>
          <w:rFonts w:ascii="Arial" w:hAnsi="Arial" w:cs="Arial"/>
          <w:b/>
          <w:sz w:val="24"/>
          <w:szCs w:val="24"/>
        </w:rPr>
        <w:t xml:space="preserve">Expert professional practice  </w:t>
      </w:r>
    </w:p>
    <w:p w:rsidR="00F0440F" w:rsidRPr="00F0440F" w:rsidRDefault="00F0440F" w:rsidP="00F0440F">
      <w:pPr>
        <w:rPr>
          <w:rFonts w:ascii="Arial" w:hAnsi="Arial" w:cs="Arial"/>
          <w:sz w:val="24"/>
          <w:szCs w:val="24"/>
        </w:rPr>
      </w:pPr>
      <w:r w:rsidRPr="00F0440F">
        <w:rPr>
          <w:rFonts w:ascii="Arial" w:hAnsi="Arial" w:cs="Arial"/>
          <w:sz w:val="24"/>
          <w:szCs w:val="24"/>
        </w:rPr>
        <w:t xml:space="preserve"> </w:t>
      </w:r>
    </w:p>
    <w:p w:rsidR="00F0440F" w:rsidRDefault="00F0440F" w:rsidP="00F0440F">
      <w:pPr>
        <w:pStyle w:val="ListParagraph"/>
        <w:numPr>
          <w:ilvl w:val="0"/>
          <w:numId w:val="15"/>
        </w:numPr>
        <w:rPr>
          <w:rFonts w:ascii="Arial" w:hAnsi="Arial" w:cs="Arial"/>
        </w:rPr>
      </w:pPr>
      <w:r w:rsidRPr="00F0440F">
        <w:rPr>
          <w:rFonts w:ascii="Arial" w:hAnsi="Arial" w:cs="Arial"/>
        </w:rPr>
        <w:t xml:space="preserve">Demonstrates general physiotherapy skills and knowledge in core areas  </w:t>
      </w:r>
    </w:p>
    <w:p w:rsidR="00914210" w:rsidRPr="0047239E" w:rsidRDefault="00914210" w:rsidP="00F0440F">
      <w:pPr>
        <w:pStyle w:val="ListParagraph"/>
        <w:numPr>
          <w:ilvl w:val="0"/>
          <w:numId w:val="15"/>
        </w:numPr>
        <w:rPr>
          <w:rFonts w:ascii="Arial" w:hAnsi="Arial" w:cs="Arial"/>
        </w:rPr>
      </w:pPr>
      <w:r w:rsidRPr="0047239E">
        <w:rPr>
          <w:rFonts w:ascii="Arial" w:hAnsi="Arial" w:cs="Arial"/>
        </w:rPr>
        <w:t>Working at Level 7 capability in MSK related areas of practice or equivalent, such as advanced assessment diagnosis and treatment</w:t>
      </w:r>
    </w:p>
    <w:p w:rsidR="00914210" w:rsidRDefault="00914210" w:rsidP="00914210">
      <w:pPr>
        <w:pStyle w:val="ListParagraph"/>
        <w:numPr>
          <w:ilvl w:val="0"/>
          <w:numId w:val="15"/>
        </w:numPr>
        <w:rPr>
          <w:rFonts w:ascii="Arial" w:hAnsi="Arial" w:cs="Arial"/>
        </w:rPr>
      </w:pPr>
      <w:r w:rsidRPr="00F0440F">
        <w:rPr>
          <w:rFonts w:ascii="Arial" w:hAnsi="Arial" w:cs="Arial"/>
        </w:rPr>
        <w:t>Able to demonstrate in practice portfolio experience in core physiotherapy and MSK p</w:t>
      </w:r>
      <w:r>
        <w:rPr>
          <w:rFonts w:ascii="Arial" w:hAnsi="Arial" w:cs="Arial"/>
        </w:rPr>
        <w:t>hysiotherapy</w:t>
      </w:r>
    </w:p>
    <w:p w:rsidR="00F0440F" w:rsidRDefault="00F0440F" w:rsidP="00F0440F">
      <w:pPr>
        <w:pStyle w:val="ListParagraph"/>
        <w:numPr>
          <w:ilvl w:val="0"/>
          <w:numId w:val="15"/>
        </w:numPr>
        <w:rPr>
          <w:rFonts w:ascii="Arial" w:hAnsi="Arial" w:cs="Arial"/>
        </w:rPr>
      </w:pPr>
      <w:r w:rsidRPr="00F0440F">
        <w:rPr>
          <w:rFonts w:ascii="Arial" w:hAnsi="Arial" w:cs="Arial"/>
        </w:rPr>
        <w:t xml:space="preserve">Is able to plan, manage, monitor, advise and review general physiotherapy care programs for patients in core areas, including disease states / long term conditions identified by local Needs Assessment  </w:t>
      </w:r>
    </w:p>
    <w:p w:rsidR="00F0440F" w:rsidRDefault="00F0440F" w:rsidP="00F0440F">
      <w:pPr>
        <w:pStyle w:val="ListParagraph"/>
        <w:numPr>
          <w:ilvl w:val="0"/>
          <w:numId w:val="15"/>
        </w:numPr>
        <w:rPr>
          <w:rFonts w:ascii="Arial" w:hAnsi="Arial" w:cs="Arial"/>
        </w:rPr>
      </w:pPr>
      <w:r w:rsidRPr="00F0440F">
        <w:rPr>
          <w:rFonts w:ascii="Arial" w:hAnsi="Arial" w:cs="Arial"/>
        </w:rPr>
        <w:t xml:space="preserve">Demonstrates accountability for delivering professional expertise and direct service provision  </w:t>
      </w:r>
    </w:p>
    <w:p w:rsidR="00F0440F" w:rsidRDefault="00F0440F" w:rsidP="00F0440F">
      <w:pPr>
        <w:pStyle w:val="ListParagraph"/>
        <w:numPr>
          <w:ilvl w:val="0"/>
          <w:numId w:val="15"/>
        </w:numPr>
        <w:rPr>
          <w:rFonts w:ascii="Arial" w:hAnsi="Arial" w:cs="Arial"/>
        </w:rPr>
      </w:pPr>
      <w:r w:rsidRPr="00F0440F">
        <w:rPr>
          <w:rFonts w:ascii="Arial" w:hAnsi="Arial" w:cs="Arial"/>
        </w:rPr>
        <w:lastRenderedPageBreak/>
        <w:t>Exercise a critical understanding of personal scope of practice and to identify when a patient needs referring on and where there are opportunities for developing the scope and competence of the wider MDT</w:t>
      </w:r>
      <w:r>
        <w:rPr>
          <w:rFonts w:ascii="Arial" w:hAnsi="Arial" w:cs="Arial"/>
        </w:rPr>
        <w:t xml:space="preserve"> to meet patient care needs</w:t>
      </w:r>
    </w:p>
    <w:p w:rsidR="00F0440F" w:rsidRDefault="00F0440F" w:rsidP="00F0440F">
      <w:pPr>
        <w:pStyle w:val="ListParagraph"/>
        <w:numPr>
          <w:ilvl w:val="0"/>
          <w:numId w:val="15"/>
        </w:numPr>
        <w:rPr>
          <w:rFonts w:ascii="Arial" w:hAnsi="Arial" w:cs="Arial"/>
        </w:rPr>
      </w:pPr>
      <w:r w:rsidRPr="00F0440F">
        <w:rPr>
          <w:rFonts w:ascii="Arial" w:hAnsi="Arial" w:cs="Arial"/>
        </w:rPr>
        <w:t>Integrates a broad range of interventions into practice, including injection therapy and independent prescribing, while also promoting non-pharmacological sol</w:t>
      </w:r>
      <w:r>
        <w:rPr>
          <w:rFonts w:ascii="Arial" w:hAnsi="Arial" w:cs="Arial"/>
        </w:rPr>
        <w:t>utions to patient care</w:t>
      </w:r>
    </w:p>
    <w:p w:rsidR="00F0440F" w:rsidRDefault="00F0440F" w:rsidP="00F0440F">
      <w:pPr>
        <w:pStyle w:val="ListParagraph"/>
        <w:numPr>
          <w:ilvl w:val="0"/>
          <w:numId w:val="15"/>
        </w:numPr>
        <w:rPr>
          <w:rFonts w:ascii="Arial" w:hAnsi="Arial" w:cs="Arial"/>
        </w:rPr>
      </w:pPr>
      <w:r w:rsidRPr="00F0440F">
        <w:rPr>
          <w:rFonts w:ascii="Arial" w:hAnsi="Arial" w:cs="Arial"/>
        </w:rPr>
        <w:t xml:space="preserve">Through patient assessment and working in partnership with patients and their </w:t>
      </w:r>
      <w:proofErr w:type="spellStart"/>
      <w:r w:rsidRPr="00F0440F">
        <w:rPr>
          <w:rFonts w:ascii="Arial" w:hAnsi="Arial" w:cs="Arial"/>
        </w:rPr>
        <w:t>carers</w:t>
      </w:r>
      <w:proofErr w:type="spellEnd"/>
      <w:r w:rsidRPr="00F0440F">
        <w:rPr>
          <w:rFonts w:ascii="Arial" w:hAnsi="Arial" w:cs="Arial"/>
        </w:rPr>
        <w:t>, make decisions about the best pathway of care, informed by the urgency and severity of patient need, patient acuity and dependency, and the most appropri</w:t>
      </w:r>
      <w:r>
        <w:rPr>
          <w:rFonts w:ascii="Arial" w:hAnsi="Arial" w:cs="Arial"/>
        </w:rPr>
        <w:t>ate deployment of resources</w:t>
      </w:r>
    </w:p>
    <w:p w:rsidR="00F0440F" w:rsidRDefault="00F0440F" w:rsidP="00F0440F">
      <w:pPr>
        <w:pStyle w:val="ListParagraph"/>
        <w:numPr>
          <w:ilvl w:val="0"/>
          <w:numId w:val="15"/>
        </w:numPr>
        <w:rPr>
          <w:rFonts w:ascii="Arial" w:hAnsi="Arial" w:cs="Arial"/>
        </w:rPr>
      </w:pPr>
      <w:r w:rsidRPr="00F0440F">
        <w:rPr>
          <w:rFonts w:ascii="Arial" w:hAnsi="Arial" w:cs="Arial"/>
        </w:rPr>
        <w:t>Manage risk in unpredictable, uncertain situations to uphold patient safety, including by referring on to other primary care team members and to spe</w:t>
      </w:r>
      <w:r>
        <w:rPr>
          <w:rFonts w:ascii="Arial" w:hAnsi="Arial" w:cs="Arial"/>
        </w:rPr>
        <w:t xml:space="preserve">cialist services, as needed  </w:t>
      </w:r>
    </w:p>
    <w:p w:rsidR="00F0440F" w:rsidRDefault="00F0440F" w:rsidP="00F0440F">
      <w:pPr>
        <w:pStyle w:val="ListParagraph"/>
        <w:numPr>
          <w:ilvl w:val="0"/>
          <w:numId w:val="15"/>
        </w:numPr>
        <w:rPr>
          <w:rFonts w:ascii="Arial" w:hAnsi="Arial" w:cs="Arial"/>
        </w:rPr>
      </w:pPr>
      <w:r w:rsidRPr="00F0440F">
        <w:rPr>
          <w:rFonts w:ascii="Arial" w:hAnsi="Arial" w:cs="Arial"/>
        </w:rPr>
        <w:t>Able to follow legal, ethical, professional and organisational policies/proce</w:t>
      </w:r>
      <w:r>
        <w:rPr>
          <w:rFonts w:ascii="Arial" w:hAnsi="Arial" w:cs="Arial"/>
        </w:rPr>
        <w:t xml:space="preserve">dures and codes of conduct </w:t>
      </w:r>
    </w:p>
    <w:p w:rsidR="00F0440F" w:rsidRDefault="00F0440F" w:rsidP="00F0440F">
      <w:pPr>
        <w:pStyle w:val="ListParagraph"/>
        <w:numPr>
          <w:ilvl w:val="0"/>
          <w:numId w:val="15"/>
        </w:numPr>
        <w:rPr>
          <w:rFonts w:ascii="Arial" w:hAnsi="Arial" w:cs="Arial"/>
        </w:rPr>
      </w:pPr>
      <w:r>
        <w:rPr>
          <w:rFonts w:ascii="Arial" w:hAnsi="Arial" w:cs="Arial"/>
        </w:rPr>
        <w:t>I</w:t>
      </w:r>
      <w:r w:rsidRPr="00F0440F">
        <w:rPr>
          <w:rFonts w:ascii="Arial" w:hAnsi="Arial" w:cs="Arial"/>
        </w:rPr>
        <w:t xml:space="preserve">nvolves patients in decision making and supporting adherence as per NICE guidance  </w:t>
      </w:r>
    </w:p>
    <w:p w:rsidR="00F0440F" w:rsidRDefault="00F0440F" w:rsidP="00F0440F">
      <w:pPr>
        <w:rPr>
          <w:rFonts w:ascii="Arial" w:hAnsi="Arial" w:cs="Arial"/>
        </w:rPr>
      </w:pPr>
    </w:p>
    <w:p w:rsidR="00F0440F" w:rsidRDefault="00F0440F" w:rsidP="00F0440F">
      <w:pPr>
        <w:rPr>
          <w:rFonts w:ascii="Arial" w:hAnsi="Arial" w:cs="Arial"/>
        </w:rPr>
      </w:pPr>
    </w:p>
    <w:p w:rsidR="00417EEC" w:rsidRDefault="00417EEC" w:rsidP="00F0440F">
      <w:pPr>
        <w:rPr>
          <w:rFonts w:ascii="Arial" w:hAnsi="Arial" w:cs="Arial"/>
        </w:rPr>
      </w:pPr>
    </w:p>
    <w:p w:rsidR="00F0440F" w:rsidRPr="00F0440F" w:rsidRDefault="008F4E73" w:rsidP="00F0440F">
      <w:pPr>
        <w:rPr>
          <w:rFonts w:ascii="Arial" w:hAnsi="Arial" w:cs="Arial"/>
          <w:b/>
          <w:sz w:val="24"/>
          <w:szCs w:val="24"/>
        </w:rPr>
      </w:pPr>
      <w:r w:rsidRPr="00F0440F">
        <w:rPr>
          <w:rFonts w:ascii="Arial" w:hAnsi="Arial" w:cs="Arial"/>
          <w:b/>
          <w:sz w:val="24"/>
          <w:szCs w:val="24"/>
        </w:rPr>
        <w:t xml:space="preserve">Collaborative working relationships  </w:t>
      </w:r>
    </w:p>
    <w:p w:rsidR="00F0440F" w:rsidRPr="00F0440F" w:rsidRDefault="00F0440F" w:rsidP="00F0440F">
      <w:pPr>
        <w:rPr>
          <w:rFonts w:ascii="Arial" w:hAnsi="Arial" w:cs="Arial"/>
          <w:sz w:val="24"/>
          <w:szCs w:val="24"/>
        </w:rPr>
      </w:pPr>
      <w:r w:rsidRPr="00F0440F">
        <w:rPr>
          <w:rFonts w:ascii="Arial" w:hAnsi="Arial" w:cs="Arial"/>
          <w:sz w:val="24"/>
          <w:szCs w:val="24"/>
        </w:rPr>
        <w:t xml:space="preserve"> </w:t>
      </w:r>
    </w:p>
    <w:p w:rsidR="00F0440F" w:rsidRDefault="00F0440F" w:rsidP="00F0440F">
      <w:pPr>
        <w:pStyle w:val="ListParagraph"/>
        <w:numPr>
          <w:ilvl w:val="0"/>
          <w:numId w:val="15"/>
        </w:numPr>
        <w:rPr>
          <w:rFonts w:ascii="Arial" w:hAnsi="Arial" w:cs="Arial"/>
        </w:rPr>
      </w:pPr>
      <w:r w:rsidRPr="00F0440F">
        <w:rPr>
          <w:rFonts w:ascii="Arial" w:hAnsi="Arial" w:cs="Arial"/>
        </w:rPr>
        <w:t>Operate as a full member of the primary care team, including contributing to leadership, service evaluation/impr</w:t>
      </w:r>
      <w:r>
        <w:rPr>
          <w:rFonts w:ascii="Arial" w:hAnsi="Arial" w:cs="Arial"/>
        </w:rPr>
        <w:t xml:space="preserve">ovement and research activity </w:t>
      </w:r>
    </w:p>
    <w:p w:rsidR="00F0440F" w:rsidRDefault="00F0440F" w:rsidP="00F0440F">
      <w:pPr>
        <w:pStyle w:val="ListParagraph"/>
        <w:numPr>
          <w:ilvl w:val="0"/>
          <w:numId w:val="15"/>
        </w:numPr>
        <w:rPr>
          <w:rFonts w:ascii="Arial" w:hAnsi="Arial" w:cs="Arial"/>
        </w:rPr>
      </w:pPr>
      <w:r w:rsidRPr="00F0440F">
        <w:rPr>
          <w:rFonts w:ascii="Arial" w:hAnsi="Arial" w:cs="Arial"/>
        </w:rPr>
        <w:t xml:space="preserve">Manage and co-ordinate the care that individual patients receive, including through liaising with other members of the </w:t>
      </w:r>
      <w:r>
        <w:rPr>
          <w:rFonts w:ascii="Arial" w:hAnsi="Arial" w:cs="Arial"/>
        </w:rPr>
        <w:t xml:space="preserve">MDT and with patients' </w:t>
      </w:r>
      <w:proofErr w:type="spellStart"/>
      <w:r>
        <w:rPr>
          <w:rFonts w:ascii="Arial" w:hAnsi="Arial" w:cs="Arial"/>
        </w:rPr>
        <w:t>carers</w:t>
      </w:r>
      <w:proofErr w:type="spellEnd"/>
      <w:r>
        <w:rPr>
          <w:rFonts w:ascii="Arial" w:hAnsi="Arial" w:cs="Arial"/>
        </w:rPr>
        <w:t xml:space="preserve"> </w:t>
      </w:r>
    </w:p>
    <w:p w:rsidR="00F0440F" w:rsidRDefault="00F0440F" w:rsidP="00F0440F">
      <w:pPr>
        <w:pStyle w:val="ListParagraph"/>
        <w:numPr>
          <w:ilvl w:val="0"/>
          <w:numId w:val="15"/>
        </w:numPr>
        <w:rPr>
          <w:rFonts w:ascii="Arial" w:hAnsi="Arial" w:cs="Arial"/>
        </w:rPr>
      </w:pPr>
      <w:r w:rsidRPr="00F0440F">
        <w:rPr>
          <w:rFonts w:ascii="Arial" w:hAnsi="Arial" w:cs="Arial"/>
        </w:rPr>
        <w:t>Lead primary care activity, with a strong emphasis on prevention and early intervention, including through the delivery of public health advice (e.g. relating to physical activity, weight mana</w:t>
      </w:r>
      <w:r>
        <w:rPr>
          <w:rFonts w:ascii="Arial" w:hAnsi="Arial" w:cs="Arial"/>
        </w:rPr>
        <w:t xml:space="preserve">gement and smoking cessation) </w:t>
      </w:r>
    </w:p>
    <w:p w:rsidR="00F0440F" w:rsidRDefault="00F0440F" w:rsidP="00F0440F">
      <w:pPr>
        <w:pStyle w:val="ListParagraph"/>
        <w:numPr>
          <w:ilvl w:val="0"/>
          <w:numId w:val="15"/>
        </w:numPr>
        <w:rPr>
          <w:rFonts w:ascii="Arial" w:hAnsi="Arial" w:cs="Arial"/>
        </w:rPr>
      </w:pPr>
      <w:r w:rsidRPr="00F0440F">
        <w:rPr>
          <w:rFonts w:ascii="Arial" w:hAnsi="Arial" w:cs="Arial"/>
        </w:rPr>
        <w:t xml:space="preserve">Contribute to the use of healthcare technologies to </w:t>
      </w:r>
      <w:proofErr w:type="spellStart"/>
      <w:r w:rsidRPr="00F0440F">
        <w:rPr>
          <w:rFonts w:ascii="Arial" w:hAnsi="Arial" w:cs="Arial"/>
        </w:rPr>
        <w:t>optimise</w:t>
      </w:r>
      <w:proofErr w:type="spellEnd"/>
      <w:r w:rsidRPr="00F0440F">
        <w:rPr>
          <w:rFonts w:ascii="Arial" w:hAnsi="Arial" w:cs="Arial"/>
        </w:rPr>
        <w:t xml:space="preserve"> the integration of service delivery (across teams, sectors and settings) and patients’ a</w:t>
      </w:r>
      <w:r>
        <w:rPr>
          <w:rFonts w:ascii="Arial" w:hAnsi="Arial" w:cs="Arial"/>
        </w:rPr>
        <w:t xml:space="preserve">ccess and continuity of care </w:t>
      </w:r>
    </w:p>
    <w:p w:rsidR="00F0440F" w:rsidRPr="00F0440F" w:rsidRDefault="00F0440F" w:rsidP="00F0440F">
      <w:pPr>
        <w:pStyle w:val="ListParagraph"/>
        <w:numPr>
          <w:ilvl w:val="0"/>
          <w:numId w:val="15"/>
        </w:numPr>
        <w:rPr>
          <w:rFonts w:ascii="Arial" w:hAnsi="Arial" w:cs="Arial"/>
        </w:rPr>
      </w:pPr>
      <w:r w:rsidRPr="00F0440F">
        <w:rPr>
          <w:rFonts w:ascii="Arial" w:hAnsi="Arial" w:cs="Arial"/>
        </w:rPr>
        <w:t xml:space="preserve">Contribute to the development of primary care teams, including through contributing to others' learning </w:t>
      </w:r>
    </w:p>
    <w:p w:rsidR="00F0440F" w:rsidRPr="00F0440F" w:rsidRDefault="00F0440F" w:rsidP="00F0440F">
      <w:pPr>
        <w:rPr>
          <w:rFonts w:ascii="Arial" w:hAnsi="Arial" w:cs="Arial"/>
          <w:sz w:val="24"/>
          <w:szCs w:val="24"/>
        </w:rPr>
      </w:pPr>
      <w:r w:rsidRPr="00F0440F">
        <w:rPr>
          <w:rFonts w:ascii="Arial" w:hAnsi="Arial" w:cs="Arial"/>
          <w:sz w:val="24"/>
          <w:szCs w:val="24"/>
        </w:rPr>
        <w:t xml:space="preserve"> </w:t>
      </w:r>
    </w:p>
    <w:p w:rsidR="00F0440F" w:rsidRPr="00F0440F" w:rsidRDefault="008F4E73" w:rsidP="00F0440F">
      <w:pPr>
        <w:rPr>
          <w:rFonts w:ascii="Arial" w:hAnsi="Arial" w:cs="Arial"/>
          <w:b/>
          <w:sz w:val="24"/>
          <w:szCs w:val="24"/>
        </w:rPr>
      </w:pPr>
      <w:r w:rsidRPr="00F0440F">
        <w:rPr>
          <w:rFonts w:ascii="Arial" w:hAnsi="Arial" w:cs="Arial"/>
          <w:b/>
          <w:sz w:val="24"/>
          <w:szCs w:val="24"/>
        </w:rPr>
        <w:t xml:space="preserve">Leadership  </w:t>
      </w:r>
    </w:p>
    <w:p w:rsidR="00F0440F" w:rsidRPr="00F0440F" w:rsidRDefault="00F0440F" w:rsidP="00F0440F">
      <w:pPr>
        <w:rPr>
          <w:rFonts w:ascii="Arial" w:hAnsi="Arial" w:cs="Arial"/>
          <w:sz w:val="24"/>
          <w:szCs w:val="24"/>
        </w:rPr>
      </w:pPr>
      <w:r w:rsidRPr="00F0440F">
        <w:rPr>
          <w:rFonts w:ascii="Arial" w:hAnsi="Arial" w:cs="Arial"/>
          <w:sz w:val="24"/>
          <w:szCs w:val="24"/>
        </w:rPr>
        <w:t xml:space="preserve"> </w:t>
      </w:r>
    </w:p>
    <w:p w:rsidR="00F0440F" w:rsidRDefault="00F0440F" w:rsidP="00F0440F">
      <w:pPr>
        <w:pStyle w:val="ListParagraph"/>
        <w:numPr>
          <w:ilvl w:val="0"/>
          <w:numId w:val="15"/>
        </w:numPr>
        <w:rPr>
          <w:rFonts w:ascii="Arial" w:hAnsi="Arial" w:cs="Arial"/>
        </w:rPr>
      </w:pPr>
      <w:r w:rsidRPr="00F0440F">
        <w:rPr>
          <w:rFonts w:ascii="Arial" w:hAnsi="Arial" w:cs="Arial"/>
        </w:rPr>
        <w:t>Demonstrates understanding of the physiotherapy role in governance and is able to implement this approp</w:t>
      </w:r>
      <w:r>
        <w:rPr>
          <w:rFonts w:ascii="Arial" w:hAnsi="Arial" w:cs="Arial"/>
        </w:rPr>
        <w:t xml:space="preserve">riately within the workplace  </w:t>
      </w:r>
    </w:p>
    <w:p w:rsidR="00F0440F" w:rsidRDefault="00F0440F" w:rsidP="00F0440F">
      <w:pPr>
        <w:pStyle w:val="ListParagraph"/>
        <w:numPr>
          <w:ilvl w:val="0"/>
          <w:numId w:val="15"/>
        </w:numPr>
        <w:rPr>
          <w:rFonts w:ascii="Arial" w:hAnsi="Arial" w:cs="Arial"/>
        </w:rPr>
      </w:pPr>
      <w:r w:rsidRPr="00F0440F">
        <w:rPr>
          <w:rFonts w:ascii="Arial" w:hAnsi="Arial" w:cs="Arial"/>
        </w:rPr>
        <w:t>Demonstrates understanding of, and contrib</w:t>
      </w:r>
      <w:r>
        <w:rPr>
          <w:rFonts w:ascii="Arial" w:hAnsi="Arial" w:cs="Arial"/>
        </w:rPr>
        <w:t xml:space="preserve">utes to, the workplace vision  </w:t>
      </w:r>
    </w:p>
    <w:p w:rsidR="00F0440F" w:rsidRDefault="00F0440F" w:rsidP="00F0440F">
      <w:pPr>
        <w:pStyle w:val="ListParagraph"/>
        <w:numPr>
          <w:ilvl w:val="0"/>
          <w:numId w:val="15"/>
        </w:numPr>
        <w:rPr>
          <w:rFonts w:ascii="Arial" w:hAnsi="Arial" w:cs="Arial"/>
        </w:rPr>
      </w:pPr>
      <w:r w:rsidRPr="00F0440F">
        <w:rPr>
          <w:rFonts w:ascii="Arial" w:hAnsi="Arial" w:cs="Arial"/>
        </w:rPr>
        <w:t>Demonstrates ability to improve quality wi</w:t>
      </w:r>
      <w:r>
        <w:rPr>
          <w:rFonts w:ascii="Arial" w:hAnsi="Arial" w:cs="Arial"/>
        </w:rPr>
        <w:t xml:space="preserve">thin limitations of service  </w:t>
      </w:r>
    </w:p>
    <w:p w:rsidR="00F0440F" w:rsidRDefault="00F0440F" w:rsidP="00F0440F">
      <w:pPr>
        <w:pStyle w:val="ListParagraph"/>
        <w:numPr>
          <w:ilvl w:val="0"/>
          <w:numId w:val="15"/>
        </w:numPr>
        <w:rPr>
          <w:rFonts w:ascii="Arial" w:hAnsi="Arial" w:cs="Arial"/>
        </w:rPr>
      </w:pPr>
      <w:r w:rsidRPr="00F0440F">
        <w:rPr>
          <w:rFonts w:ascii="Arial" w:hAnsi="Arial" w:cs="Arial"/>
        </w:rPr>
        <w:t>Reviews last year’s progress and develops clear plans to achieve results wit</w:t>
      </w:r>
      <w:r>
        <w:rPr>
          <w:rFonts w:ascii="Arial" w:hAnsi="Arial" w:cs="Arial"/>
        </w:rPr>
        <w:t xml:space="preserve">hin priorities set by others  </w:t>
      </w:r>
    </w:p>
    <w:p w:rsidR="00F0440F" w:rsidRPr="00F0440F" w:rsidRDefault="00F0440F" w:rsidP="00F0440F">
      <w:pPr>
        <w:pStyle w:val="ListParagraph"/>
        <w:numPr>
          <w:ilvl w:val="0"/>
          <w:numId w:val="15"/>
        </w:numPr>
        <w:rPr>
          <w:rFonts w:ascii="Arial" w:hAnsi="Arial" w:cs="Arial"/>
        </w:rPr>
      </w:pPr>
      <w:r w:rsidRPr="00F0440F">
        <w:rPr>
          <w:rFonts w:ascii="Arial" w:hAnsi="Arial" w:cs="Arial"/>
        </w:rPr>
        <w:t xml:space="preserve">Demonstrates ability to motivate self to achieve goals  </w:t>
      </w:r>
    </w:p>
    <w:p w:rsidR="00F0440F" w:rsidRPr="00F0440F" w:rsidRDefault="00F0440F" w:rsidP="00F0440F">
      <w:pPr>
        <w:rPr>
          <w:rFonts w:ascii="Arial" w:hAnsi="Arial" w:cs="Arial"/>
          <w:sz w:val="24"/>
          <w:szCs w:val="24"/>
        </w:rPr>
      </w:pPr>
      <w:r w:rsidRPr="00F0440F">
        <w:rPr>
          <w:rFonts w:ascii="Arial" w:hAnsi="Arial" w:cs="Arial"/>
          <w:sz w:val="24"/>
          <w:szCs w:val="24"/>
        </w:rPr>
        <w:t xml:space="preserve"> </w:t>
      </w:r>
    </w:p>
    <w:p w:rsidR="00F0440F" w:rsidRPr="00F0440F" w:rsidRDefault="008F4E73" w:rsidP="00F0440F">
      <w:pPr>
        <w:rPr>
          <w:rFonts w:ascii="Arial" w:hAnsi="Arial" w:cs="Arial"/>
          <w:b/>
          <w:sz w:val="24"/>
          <w:szCs w:val="24"/>
        </w:rPr>
      </w:pPr>
      <w:r w:rsidRPr="00F0440F">
        <w:rPr>
          <w:rFonts w:ascii="Arial" w:hAnsi="Arial" w:cs="Arial"/>
          <w:b/>
          <w:sz w:val="24"/>
          <w:szCs w:val="24"/>
        </w:rPr>
        <w:t xml:space="preserve">Management  </w:t>
      </w:r>
    </w:p>
    <w:p w:rsidR="00F0440F" w:rsidRPr="00F0440F" w:rsidRDefault="00F0440F" w:rsidP="00F0440F">
      <w:pPr>
        <w:rPr>
          <w:rFonts w:ascii="Arial" w:hAnsi="Arial" w:cs="Arial"/>
          <w:sz w:val="24"/>
          <w:szCs w:val="24"/>
        </w:rPr>
      </w:pPr>
      <w:r w:rsidRPr="00F0440F">
        <w:rPr>
          <w:rFonts w:ascii="Arial" w:hAnsi="Arial" w:cs="Arial"/>
          <w:sz w:val="24"/>
          <w:szCs w:val="24"/>
        </w:rPr>
        <w:t xml:space="preserve"> </w:t>
      </w:r>
    </w:p>
    <w:p w:rsidR="00F0440F" w:rsidRDefault="00F0440F" w:rsidP="00F0440F">
      <w:pPr>
        <w:pStyle w:val="ListParagraph"/>
        <w:numPr>
          <w:ilvl w:val="0"/>
          <w:numId w:val="15"/>
        </w:numPr>
        <w:rPr>
          <w:rFonts w:ascii="Arial" w:hAnsi="Arial" w:cs="Arial"/>
        </w:rPr>
      </w:pPr>
      <w:r w:rsidRPr="00F0440F">
        <w:rPr>
          <w:rFonts w:ascii="Arial" w:hAnsi="Arial" w:cs="Arial"/>
        </w:rPr>
        <w:t>Demonstrates understanding of the implications of national priorities</w:t>
      </w:r>
      <w:r>
        <w:rPr>
          <w:rFonts w:ascii="Arial" w:hAnsi="Arial" w:cs="Arial"/>
        </w:rPr>
        <w:t xml:space="preserve"> for the team and/or service  </w:t>
      </w:r>
    </w:p>
    <w:p w:rsidR="00F0440F" w:rsidRDefault="00F0440F" w:rsidP="00F0440F">
      <w:pPr>
        <w:pStyle w:val="ListParagraph"/>
        <w:numPr>
          <w:ilvl w:val="0"/>
          <w:numId w:val="15"/>
        </w:numPr>
        <w:rPr>
          <w:rFonts w:ascii="Arial" w:hAnsi="Arial" w:cs="Arial"/>
        </w:rPr>
      </w:pPr>
      <w:r w:rsidRPr="00F0440F">
        <w:rPr>
          <w:rFonts w:ascii="Arial" w:hAnsi="Arial" w:cs="Arial"/>
        </w:rPr>
        <w:lastRenderedPageBreak/>
        <w:t>Demonstrates understanding of the process for ef</w:t>
      </w:r>
      <w:r>
        <w:rPr>
          <w:rFonts w:ascii="Arial" w:hAnsi="Arial" w:cs="Arial"/>
        </w:rPr>
        <w:t>fective resource utilization</w:t>
      </w:r>
    </w:p>
    <w:p w:rsidR="00F0440F" w:rsidRDefault="00F0440F" w:rsidP="00F0440F">
      <w:pPr>
        <w:pStyle w:val="ListParagraph"/>
        <w:numPr>
          <w:ilvl w:val="0"/>
          <w:numId w:val="15"/>
        </w:numPr>
        <w:rPr>
          <w:rFonts w:ascii="Arial" w:hAnsi="Arial" w:cs="Arial"/>
        </w:rPr>
      </w:pPr>
      <w:r w:rsidRPr="00F0440F">
        <w:rPr>
          <w:rFonts w:ascii="Arial" w:hAnsi="Arial" w:cs="Arial"/>
        </w:rPr>
        <w:t xml:space="preserve">Demonstrates understanding of, and conforms to, relevant standards of practice  </w:t>
      </w:r>
    </w:p>
    <w:p w:rsidR="00F0440F" w:rsidRDefault="00F0440F" w:rsidP="00F0440F">
      <w:pPr>
        <w:pStyle w:val="ListParagraph"/>
        <w:numPr>
          <w:ilvl w:val="0"/>
          <w:numId w:val="15"/>
        </w:numPr>
        <w:rPr>
          <w:rFonts w:ascii="Arial" w:hAnsi="Arial" w:cs="Arial"/>
        </w:rPr>
      </w:pPr>
      <w:r w:rsidRPr="00F0440F">
        <w:rPr>
          <w:rFonts w:ascii="Arial" w:hAnsi="Arial" w:cs="Arial"/>
        </w:rPr>
        <w:t xml:space="preserve">Demonstrates ability to identify and resolve risk management issues </w:t>
      </w:r>
      <w:r>
        <w:rPr>
          <w:rFonts w:ascii="Arial" w:hAnsi="Arial" w:cs="Arial"/>
        </w:rPr>
        <w:t xml:space="preserve">according to policy/protocol  </w:t>
      </w:r>
    </w:p>
    <w:p w:rsidR="00F0440F" w:rsidRDefault="00F0440F" w:rsidP="00F0440F">
      <w:pPr>
        <w:pStyle w:val="ListParagraph"/>
        <w:numPr>
          <w:ilvl w:val="0"/>
          <w:numId w:val="15"/>
        </w:numPr>
        <w:rPr>
          <w:rFonts w:ascii="Arial" w:hAnsi="Arial" w:cs="Arial"/>
        </w:rPr>
      </w:pPr>
      <w:r w:rsidRPr="00F0440F">
        <w:rPr>
          <w:rFonts w:ascii="Arial" w:hAnsi="Arial" w:cs="Arial"/>
        </w:rPr>
        <w:t>Follows professional and organisational policies/procedures relat</w:t>
      </w:r>
      <w:r>
        <w:rPr>
          <w:rFonts w:ascii="Arial" w:hAnsi="Arial" w:cs="Arial"/>
        </w:rPr>
        <w:t xml:space="preserve">ing to performance management </w:t>
      </w:r>
    </w:p>
    <w:p w:rsidR="00F0440F" w:rsidRDefault="00F0440F" w:rsidP="00F0440F">
      <w:pPr>
        <w:pStyle w:val="ListParagraph"/>
        <w:numPr>
          <w:ilvl w:val="0"/>
          <w:numId w:val="15"/>
        </w:numPr>
        <w:rPr>
          <w:rFonts w:ascii="Arial" w:hAnsi="Arial" w:cs="Arial"/>
        </w:rPr>
      </w:pPr>
      <w:r w:rsidRPr="00F0440F">
        <w:rPr>
          <w:rFonts w:ascii="Arial" w:hAnsi="Arial" w:cs="Arial"/>
        </w:rPr>
        <w:t xml:space="preserve">Represents the physiotherapy service on relevant committees and meetings, as a lead physiotherapy clinician, provide input in relation to specialist issues and clinical matters as required. </w:t>
      </w:r>
    </w:p>
    <w:p w:rsidR="00F0440F" w:rsidRPr="00F0440F" w:rsidRDefault="00F0440F" w:rsidP="00F0440F">
      <w:pPr>
        <w:pStyle w:val="ListParagraph"/>
        <w:numPr>
          <w:ilvl w:val="0"/>
          <w:numId w:val="15"/>
        </w:numPr>
        <w:rPr>
          <w:rFonts w:ascii="Arial" w:hAnsi="Arial" w:cs="Arial"/>
        </w:rPr>
      </w:pPr>
      <w:r w:rsidRPr="00F0440F">
        <w:rPr>
          <w:rFonts w:ascii="Arial" w:hAnsi="Arial" w:cs="Arial"/>
        </w:rPr>
        <w:t xml:space="preserve">Assists Team Leaders in the efficient day to day management of the musculoskeletal service.  </w:t>
      </w:r>
    </w:p>
    <w:p w:rsidR="00F0440F" w:rsidRPr="00F0440F" w:rsidRDefault="00F0440F" w:rsidP="00F0440F">
      <w:pPr>
        <w:rPr>
          <w:rFonts w:ascii="Arial" w:hAnsi="Arial" w:cs="Arial"/>
          <w:b/>
          <w:sz w:val="24"/>
          <w:szCs w:val="24"/>
        </w:rPr>
      </w:pPr>
      <w:r w:rsidRPr="00F0440F">
        <w:rPr>
          <w:rFonts w:ascii="Arial" w:hAnsi="Arial" w:cs="Arial"/>
          <w:sz w:val="24"/>
          <w:szCs w:val="24"/>
        </w:rPr>
        <w:t xml:space="preserve"> </w:t>
      </w:r>
    </w:p>
    <w:p w:rsidR="00F0440F" w:rsidRPr="00F0440F" w:rsidRDefault="008F4E73" w:rsidP="00F0440F">
      <w:pPr>
        <w:rPr>
          <w:rFonts w:ascii="Arial" w:hAnsi="Arial" w:cs="Arial"/>
          <w:b/>
          <w:sz w:val="24"/>
          <w:szCs w:val="24"/>
        </w:rPr>
      </w:pPr>
      <w:r w:rsidRPr="00F0440F">
        <w:rPr>
          <w:rFonts w:ascii="Arial" w:hAnsi="Arial" w:cs="Arial"/>
          <w:b/>
          <w:sz w:val="24"/>
          <w:szCs w:val="24"/>
        </w:rPr>
        <w:t xml:space="preserve">Education, learning and development  </w:t>
      </w:r>
    </w:p>
    <w:p w:rsidR="00F0440F" w:rsidRPr="00F0440F" w:rsidRDefault="00F0440F" w:rsidP="00F0440F">
      <w:pPr>
        <w:ind w:firstLine="60"/>
        <w:rPr>
          <w:rFonts w:ascii="Arial" w:hAnsi="Arial" w:cs="Arial"/>
          <w:sz w:val="24"/>
          <w:szCs w:val="24"/>
        </w:rPr>
      </w:pPr>
    </w:p>
    <w:p w:rsidR="00F0440F" w:rsidRDefault="00F0440F" w:rsidP="00F0440F">
      <w:pPr>
        <w:pStyle w:val="ListParagraph"/>
        <w:numPr>
          <w:ilvl w:val="0"/>
          <w:numId w:val="15"/>
        </w:numPr>
        <w:rPr>
          <w:rFonts w:ascii="Arial" w:hAnsi="Arial" w:cs="Arial"/>
        </w:rPr>
      </w:pPr>
      <w:r w:rsidRPr="00F0440F">
        <w:rPr>
          <w:rFonts w:ascii="Arial" w:hAnsi="Arial" w:cs="Arial"/>
        </w:rPr>
        <w:t>Understands and demonstrates the characteristics of a role model to member</w:t>
      </w:r>
      <w:r>
        <w:rPr>
          <w:rFonts w:ascii="Arial" w:hAnsi="Arial" w:cs="Arial"/>
        </w:rPr>
        <w:t xml:space="preserve">s in the team and/or service  </w:t>
      </w:r>
    </w:p>
    <w:p w:rsidR="00F0440F" w:rsidRDefault="00F0440F" w:rsidP="00F0440F">
      <w:pPr>
        <w:pStyle w:val="ListParagraph"/>
        <w:numPr>
          <w:ilvl w:val="0"/>
          <w:numId w:val="15"/>
        </w:numPr>
        <w:rPr>
          <w:rFonts w:ascii="Arial" w:hAnsi="Arial" w:cs="Arial"/>
        </w:rPr>
      </w:pPr>
      <w:r w:rsidRPr="00F0440F">
        <w:rPr>
          <w:rFonts w:ascii="Arial" w:hAnsi="Arial" w:cs="Arial"/>
        </w:rPr>
        <w:t>Demonstrates understandi</w:t>
      </w:r>
      <w:r>
        <w:rPr>
          <w:rFonts w:ascii="Arial" w:hAnsi="Arial" w:cs="Arial"/>
        </w:rPr>
        <w:t xml:space="preserve">ng of the mentorship process  </w:t>
      </w:r>
    </w:p>
    <w:p w:rsidR="00F0440F" w:rsidRDefault="00F0440F" w:rsidP="00F0440F">
      <w:pPr>
        <w:pStyle w:val="ListParagraph"/>
        <w:numPr>
          <w:ilvl w:val="0"/>
          <w:numId w:val="15"/>
        </w:numPr>
        <w:rPr>
          <w:rFonts w:ascii="Arial" w:hAnsi="Arial" w:cs="Arial"/>
        </w:rPr>
      </w:pPr>
      <w:r w:rsidRPr="00F0440F">
        <w:rPr>
          <w:rFonts w:ascii="Arial" w:hAnsi="Arial" w:cs="Arial"/>
        </w:rPr>
        <w:t xml:space="preserve">Demonstrates ability to conduct teaching and assessment effectively according to a learning plan with supervision from </w:t>
      </w:r>
      <w:r>
        <w:rPr>
          <w:rFonts w:ascii="Arial" w:hAnsi="Arial" w:cs="Arial"/>
        </w:rPr>
        <w:t xml:space="preserve">a more experienced colleague </w:t>
      </w:r>
    </w:p>
    <w:p w:rsidR="00F0440F" w:rsidRDefault="00F0440F" w:rsidP="00F0440F">
      <w:pPr>
        <w:pStyle w:val="ListParagraph"/>
        <w:numPr>
          <w:ilvl w:val="0"/>
          <w:numId w:val="15"/>
        </w:numPr>
        <w:rPr>
          <w:rFonts w:ascii="Arial" w:hAnsi="Arial" w:cs="Arial"/>
        </w:rPr>
      </w:pPr>
      <w:r w:rsidRPr="00F0440F">
        <w:rPr>
          <w:rFonts w:ascii="Arial" w:hAnsi="Arial" w:cs="Arial"/>
        </w:rPr>
        <w:t>Demonstrates self-development through continuous profe</w:t>
      </w:r>
      <w:r>
        <w:rPr>
          <w:rFonts w:ascii="Arial" w:hAnsi="Arial" w:cs="Arial"/>
        </w:rPr>
        <w:t xml:space="preserve">ssional development activity  </w:t>
      </w:r>
    </w:p>
    <w:p w:rsidR="00F0440F" w:rsidRDefault="00F0440F" w:rsidP="00F0440F">
      <w:pPr>
        <w:pStyle w:val="ListParagraph"/>
        <w:numPr>
          <w:ilvl w:val="0"/>
          <w:numId w:val="15"/>
        </w:numPr>
        <w:rPr>
          <w:rFonts w:ascii="Arial" w:hAnsi="Arial" w:cs="Arial"/>
        </w:rPr>
      </w:pPr>
      <w:r w:rsidRPr="00F0440F">
        <w:rPr>
          <w:rFonts w:ascii="Arial" w:hAnsi="Arial" w:cs="Arial"/>
        </w:rPr>
        <w:t>Participates in the delivery of</w:t>
      </w:r>
      <w:r>
        <w:rPr>
          <w:rFonts w:ascii="Arial" w:hAnsi="Arial" w:cs="Arial"/>
        </w:rPr>
        <w:t xml:space="preserve"> formal education programmes </w:t>
      </w:r>
    </w:p>
    <w:p w:rsidR="00F0440F" w:rsidRPr="00F0440F" w:rsidRDefault="00F0440F" w:rsidP="00F0440F">
      <w:pPr>
        <w:pStyle w:val="ListParagraph"/>
        <w:numPr>
          <w:ilvl w:val="0"/>
          <w:numId w:val="15"/>
        </w:numPr>
        <w:rPr>
          <w:rFonts w:ascii="Arial" w:hAnsi="Arial" w:cs="Arial"/>
        </w:rPr>
      </w:pPr>
      <w:r w:rsidRPr="00F0440F">
        <w:rPr>
          <w:rFonts w:ascii="Arial" w:hAnsi="Arial" w:cs="Arial"/>
        </w:rPr>
        <w:t xml:space="preserve">Demonstrates an understanding of current educational policies relevant to working areas of practice and keeps up to date with relevant clinical practice  </w:t>
      </w:r>
    </w:p>
    <w:p w:rsidR="00F0440F" w:rsidRPr="00F0440F" w:rsidRDefault="00F0440F" w:rsidP="00F0440F">
      <w:pPr>
        <w:rPr>
          <w:rFonts w:ascii="Arial" w:hAnsi="Arial" w:cs="Arial"/>
          <w:sz w:val="24"/>
          <w:szCs w:val="24"/>
        </w:rPr>
      </w:pPr>
      <w:r>
        <w:rPr>
          <w:rFonts w:ascii="Arial" w:hAnsi="Arial" w:cs="Arial"/>
          <w:sz w:val="24"/>
          <w:szCs w:val="24"/>
        </w:rPr>
        <w:t xml:space="preserve"> </w:t>
      </w:r>
    </w:p>
    <w:p w:rsidR="00F0440F" w:rsidRPr="00F0440F" w:rsidRDefault="008F4E73" w:rsidP="00F0440F">
      <w:pPr>
        <w:rPr>
          <w:rFonts w:ascii="Arial" w:hAnsi="Arial" w:cs="Arial"/>
          <w:b/>
          <w:sz w:val="24"/>
          <w:szCs w:val="24"/>
        </w:rPr>
      </w:pPr>
      <w:r w:rsidRPr="00F0440F">
        <w:rPr>
          <w:rFonts w:ascii="Arial" w:hAnsi="Arial" w:cs="Arial"/>
          <w:b/>
          <w:sz w:val="24"/>
          <w:szCs w:val="24"/>
        </w:rPr>
        <w:t xml:space="preserve">Research and evaluation  </w:t>
      </w:r>
    </w:p>
    <w:p w:rsidR="00F0440F" w:rsidRPr="00F0440F" w:rsidRDefault="00F0440F" w:rsidP="00F0440F">
      <w:pPr>
        <w:rPr>
          <w:rFonts w:ascii="Arial" w:hAnsi="Arial" w:cs="Arial"/>
          <w:sz w:val="24"/>
          <w:szCs w:val="24"/>
        </w:rPr>
      </w:pPr>
      <w:r w:rsidRPr="00F0440F">
        <w:rPr>
          <w:rFonts w:ascii="Arial" w:hAnsi="Arial" w:cs="Arial"/>
          <w:sz w:val="24"/>
          <w:szCs w:val="24"/>
        </w:rPr>
        <w:t xml:space="preserve"> </w:t>
      </w:r>
    </w:p>
    <w:p w:rsidR="00F0440F" w:rsidRDefault="00F0440F" w:rsidP="00F0440F">
      <w:pPr>
        <w:pStyle w:val="ListParagraph"/>
        <w:numPr>
          <w:ilvl w:val="0"/>
          <w:numId w:val="15"/>
        </w:numPr>
        <w:rPr>
          <w:rFonts w:ascii="Arial" w:hAnsi="Arial" w:cs="Arial"/>
        </w:rPr>
      </w:pPr>
      <w:r w:rsidRPr="00F0440F">
        <w:rPr>
          <w:rFonts w:ascii="Arial" w:hAnsi="Arial" w:cs="Arial"/>
        </w:rPr>
        <w:t xml:space="preserve">Demonstrates ability to critically </w:t>
      </w:r>
      <w:r>
        <w:rPr>
          <w:rFonts w:ascii="Arial" w:hAnsi="Arial" w:cs="Arial"/>
        </w:rPr>
        <w:t xml:space="preserve">evaluate and review literature </w:t>
      </w:r>
    </w:p>
    <w:p w:rsidR="00F0440F" w:rsidRDefault="00F0440F" w:rsidP="00F0440F">
      <w:pPr>
        <w:pStyle w:val="ListParagraph"/>
        <w:numPr>
          <w:ilvl w:val="0"/>
          <w:numId w:val="15"/>
        </w:numPr>
        <w:rPr>
          <w:rFonts w:ascii="Arial" w:hAnsi="Arial" w:cs="Arial"/>
        </w:rPr>
      </w:pPr>
      <w:r w:rsidRPr="00F0440F">
        <w:rPr>
          <w:rFonts w:ascii="Arial" w:hAnsi="Arial" w:cs="Arial"/>
        </w:rPr>
        <w:t>Demonstrates ability to identify where there is a gap in the evide</w:t>
      </w:r>
      <w:r>
        <w:rPr>
          <w:rFonts w:ascii="Arial" w:hAnsi="Arial" w:cs="Arial"/>
        </w:rPr>
        <w:t xml:space="preserve">nce base to support practice  </w:t>
      </w:r>
    </w:p>
    <w:p w:rsidR="00F0440F" w:rsidRDefault="00F0440F" w:rsidP="00F0440F">
      <w:pPr>
        <w:pStyle w:val="ListParagraph"/>
        <w:numPr>
          <w:ilvl w:val="0"/>
          <w:numId w:val="15"/>
        </w:numPr>
        <w:rPr>
          <w:rFonts w:ascii="Arial" w:hAnsi="Arial" w:cs="Arial"/>
        </w:rPr>
      </w:pPr>
      <w:r w:rsidRPr="00F0440F">
        <w:rPr>
          <w:rFonts w:ascii="Arial" w:hAnsi="Arial" w:cs="Arial"/>
        </w:rPr>
        <w:t>Demonstrates ability to generate evidence suitable for</w:t>
      </w:r>
      <w:r>
        <w:rPr>
          <w:rFonts w:ascii="Arial" w:hAnsi="Arial" w:cs="Arial"/>
        </w:rPr>
        <w:t xml:space="preserve"> presentation at local level </w:t>
      </w:r>
    </w:p>
    <w:p w:rsidR="00F0440F" w:rsidRDefault="00F0440F" w:rsidP="00F0440F">
      <w:pPr>
        <w:pStyle w:val="ListParagraph"/>
        <w:numPr>
          <w:ilvl w:val="0"/>
          <w:numId w:val="15"/>
        </w:numPr>
        <w:rPr>
          <w:rFonts w:ascii="Arial" w:hAnsi="Arial" w:cs="Arial"/>
        </w:rPr>
      </w:pPr>
      <w:r w:rsidRPr="00F0440F">
        <w:rPr>
          <w:rFonts w:ascii="Arial" w:hAnsi="Arial" w:cs="Arial"/>
        </w:rPr>
        <w:t>Demonstrates ability to apply the research eviden</w:t>
      </w:r>
      <w:r>
        <w:rPr>
          <w:rFonts w:ascii="Arial" w:hAnsi="Arial" w:cs="Arial"/>
        </w:rPr>
        <w:t xml:space="preserve">ce base into working practice </w:t>
      </w:r>
    </w:p>
    <w:p w:rsidR="00F0440F" w:rsidRDefault="00F0440F" w:rsidP="00F0440F">
      <w:pPr>
        <w:pStyle w:val="ListParagraph"/>
        <w:numPr>
          <w:ilvl w:val="0"/>
          <w:numId w:val="15"/>
        </w:numPr>
        <w:rPr>
          <w:rFonts w:ascii="Arial" w:hAnsi="Arial" w:cs="Arial"/>
        </w:rPr>
      </w:pPr>
      <w:r w:rsidRPr="00F0440F">
        <w:rPr>
          <w:rFonts w:ascii="Arial" w:hAnsi="Arial" w:cs="Arial"/>
        </w:rPr>
        <w:t>Demonstrates understanding of the princ</w:t>
      </w:r>
      <w:r>
        <w:rPr>
          <w:rFonts w:ascii="Arial" w:hAnsi="Arial" w:cs="Arial"/>
        </w:rPr>
        <w:t xml:space="preserve">iples of research governance  </w:t>
      </w:r>
    </w:p>
    <w:p w:rsidR="00F0440F" w:rsidRPr="00F0440F" w:rsidRDefault="00F0440F" w:rsidP="00F0440F">
      <w:pPr>
        <w:pStyle w:val="ListParagraph"/>
        <w:numPr>
          <w:ilvl w:val="0"/>
          <w:numId w:val="15"/>
        </w:numPr>
        <w:rPr>
          <w:rFonts w:ascii="Arial" w:hAnsi="Arial" w:cs="Arial"/>
        </w:rPr>
      </w:pPr>
      <w:r w:rsidRPr="00F0440F">
        <w:rPr>
          <w:rFonts w:ascii="Arial" w:hAnsi="Arial" w:cs="Arial"/>
        </w:rPr>
        <w:t xml:space="preserve">Demonstrates ability to work as a member of the research team  </w:t>
      </w:r>
    </w:p>
    <w:p w:rsidR="00F0440F" w:rsidRPr="00F0440F" w:rsidRDefault="00F0440F" w:rsidP="00F0440F">
      <w:pPr>
        <w:rPr>
          <w:rFonts w:ascii="Arial" w:hAnsi="Arial" w:cs="Arial"/>
          <w:sz w:val="24"/>
          <w:szCs w:val="24"/>
        </w:rPr>
      </w:pPr>
    </w:p>
    <w:p w:rsidR="00F0440F" w:rsidRDefault="00F0440F" w:rsidP="00F0440F"/>
    <w:p w:rsidR="00FE5CDE" w:rsidRDefault="00FE5CDE" w:rsidP="00F0440F"/>
    <w:p w:rsidR="00FE5CDE" w:rsidRDefault="00FE5CDE" w:rsidP="00F0440F"/>
    <w:p w:rsidR="00FE5CDE" w:rsidRDefault="00FE5CDE" w:rsidP="00F0440F"/>
    <w:p w:rsidR="00FE5CDE" w:rsidRDefault="00FE5CDE" w:rsidP="00F0440F"/>
    <w:p w:rsidR="00FE5CDE" w:rsidRDefault="00FE5CDE" w:rsidP="00F0440F"/>
    <w:p w:rsidR="00FE5CDE" w:rsidRDefault="00FE5CDE" w:rsidP="00F0440F"/>
    <w:p w:rsidR="00FE5CDE" w:rsidRDefault="00FE5CDE" w:rsidP="00F0440F"/>
    <w:p w:rsidR="00FE5CDE" w:rsidRDefault="00FE5CDE" w:rsidP="00F0440F"/>
    <w:p w:rsidR="00FE5CDE" w:rsidRDefault="00FE5CDE" w:rsidP="00F0440F"/>
    <w:p w:rsidR="00FE5CDE" w:rsidRDefault="00FE5CDE" w:rsidP="00F0440F"/>
    <w:p w:rsidR="00FE5CDE" w:rsidRDefault="00FE5CDE" w:rsidP="00F0440F"/>
    <w:p w:rsidR="00F0440F" w:rsidRDefault="00F0440F" w:rsidP="00F0440F">
      <w:pPr>
        <w:tabs>
          <w:tab w:val="left" w:pos="0"/>
        </w:tabs>
        <w:rPr>
          <w:rFonts w:ascii="Arial" w:hAnsi="Arial" w:cs="Arial"/>
          <w:b/>
          <w:sz w:val="24"/>
          <w:szCs w:val="24"/>
          <w:u w:val="single"/>
          <w:lang w:val="en-GB"/>
        </w:rPr>
      </w:pPr>
      <w:r>
        <w:rPr>
          <w:rFonts w:ascii="Arial" w:hAnsi="Arial" w:cs="Arial"/>
          <w:b/>
          <w:sz w:val="24"/>
          <w:szCs w:val="24"/>
          <w:u w:val="single"/>
          <w:lang w:val="en-GB"/>
        </w:rPr>
        <w:lastRenderedPageBreak/>
        <w:t>Supporting Evidence</w:t>
      </w:r>
    </w:p>
    <w:p w:rsidR="00F0440F" w:rsidRDefault="00F0440F" w:rsidP="00F0440F">
      <w:pPr>
        <w:tabs>
          <w:tab w:val="left" w:pos="0"/>
        </w:tabs>
        <w:rPr>
          <w:rFonts w:ascii="Arial" w:hAnsi="Arial" w:cs="Arial"/>
          <w:b/>
          <w:sz w:val="24"/>
          <w:szCs w:val="24"/>
          <w:lang w:val="en-GB"/>
        </w:rPr>
      </w:pPr>
    </w:p>
    <w:p w:rsidR="00F0440F" w:rsidRDefault="00F0440F" w:rsidP="00F0440F">
      <w:pPr>
        <w:tabs>
          <w:tab w:val="left" w:pos="0"/>
        </w:tabs>
        <w:rPr>
          <w:rFonts w:ascii="Arial" w:hAnsi="Arial" w:cs="Arial"/>
          <w:sz w:val="24"/>
          <w:szCs w:val="24"/>
          <w:lang w:val="en-GB"/>
        </w:rPr>
      </w:pPr>
      <w:r>
        <w:rPr>
          <w:rFonts w:ascii="Arial" w:hAnsi="Arial" w:cs="Arial"/>
          <w:sz w:val="24"/>
          <w:szCs w:val="24"/>
          <w:lang w:val="en-GB"/>
        </w:rPr>
        <w:t xml:space="preserve">In the supporting evidence of your application form, you must demonstrate your experiences by giving specific examples for the criteria within the person specification.  </w:t>
      </w:r>
    </w:p>
    <w:p w:rsidR="00F0440F" w:rsidRDefault="00F0440F" w:rsidP="00F0440F">
      <w:pPr>
        <w:tabs>
          <w:tab w:val="left" w:pos="0"/>
        </w:tabs>
        <w:rPr>
          <w:rFonts w:ascii="Arial" w:hAnsi="Arial" w:cs="Arial"/>
          <w:sz w:val="24"/>
          <w:szCs w:val="24"/>
          <w:lang w:val="en-GB"/>
        </w:rPr>
      </w:pPr>
    </w:p>
    <w:p w:rsidR="00F0440F" w:rsidRDefault="00F0440F" w:rsidP="00F0440F">
      <w:pPr>
        <w:rPr>
          <w:rFonts w:ascii="Arial" w:hAnsi="Arial" w:cs="Arial"/>
          <w:sz w:val="24"/>
          <w:szCs w:val="24"/>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2043"/>
        <w:gridCol w:w="3957"/>
        <w:gridCol w:w="1358"/>
        <w:gridCol w:w="1343"/>
        <w:gridCol w:w="1646"/>
        <w:gridCol w:w="8"/>
      </w:tblGrid>
      <w:tr w:rsidR="00F0440F" w:rsidTr="00F0440F">
        <w:trPr>
          <w:gridBefore w:val="1"/>
          <w:wBefore w:w="10" w:type="dxa"/>
          <w:jc w:val="center"/>
        </w:trPr>
        <w:tc>
          <w:tcPr>
            <w:tcW w:w="2044" w:type="dxa"/>
            <w:tcBorders>
              <w:top w:val="single" w:sz="4" w:space="0" w:color="auto"/>
              <w:left w:val="single" w:sz="4" w:space="0" w:color="auto"/>
              <w:bottom w:val="single" w:sz="4" w:space="0" w:color="auto"/>
              <w:right w:val="single" w:sz="4" w:space="0" w:color="auto"/>
            </w:tcBorders>
            <w:shd w:val="clear" w:color="auto" w:fill="1F497D"/>
          </w:tcPr>
          <w:p w:rsidR="00F0440F" w:rsidRDefault="00F0440F">
            <w:pPr>
              <w:rPr>
                <w:rFonts w:ascii="Arial" w:hAnsi="Arial" w:cs="Arial"/>
                <w:b/>
                <w:color w:val="FFFFFF"/>
                <w:sz w:val="24"/>
                <w:szCs w:val="24"/>
              </w:rPr>
            </w:pPr>
            <w:r>
              <w:rPr>
                <w:rFonts w:ascii="Arial" w:hAnsi="Arial" w:cs="Arial"/>
                <w:b/>
                <w:color w:val="FFFFFF"/>
                <w:sz w:val="24"/>
                <w:szCs w:val="24"/>
              </w:rPr>
              <w:t>Factors</w:t>
            </w:r>
          </w:p>
          <w:p w:rsidR="00F0440F" w:rsidRDefault="00F0440F">
            <w:pPr>
              <w:rPr>
                <w:rFonts w:ascii="Arial" w:hAnsi="Arial" w:cs="Arial"/>
                <w:b/>
                <w:color w:val="FFFFFF"/>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1F497D"/>
            <w:hideMark/>
          </w:tcPr>
          <w:p w:rsidR="00F0440F" w:rsidRDefault="00F0440F">
            <w:pPr>
              <w:rPr>
                <w:rFonts w:ascii="Arial" w:hAnsi="Arial" w:cs="Arial"/>
                <w:b/>
                <w:color w:val="FFFFFF"/>
                <w:sz w:val="24"/>
                <w:szCs w:val="24"/>
              </w:rPr>
            </w:pPr>
            <w:r>
              <w:rPr>
                <w:rFonts w:ascii="Arial" w:hAnsi="Arial" w:cs="Arial"/>
                <w:b/>
                <w:color w:val="FFFFFF"/>
                <w:sz w:val="24"/>
                <w:szCs w:val="24"/>
              </w:rPr>
              <w:t>Description</w:t>
            </w:r>
          </w:p>
        </w:tc>
        <w:tc>
          <w:tcPr>
            <w:tcW w:w="1359" w:type="dxa"/>
            <w:tcBorders>
              <w:top w:val="single" w:sz="4" w:space="0" w:color="auto"/>
              <w:left w:val="single" w:sz="4" w:space="0" w:color="auto"/>
              <w:bottom w:val="single" w:sz="4" w:space="0" w:color="auto"/>
              <w:right w:val="single" w:sz="4" w:space="0" w:color="auto"/>
            </w:tcBorders>
            <w:shd w:val="clear" w:color="auto" w:fill="1F497D"/>
            <w:hideMark/>
          </w:tcPr>
          <w:p w:rsidR="00F0440F" w:rsidRDefault="00F0440F">
            <w:pPr>
              <w:jc w:val="center"/>
              <w:rPr>
                <w:rFonts w:ascii="Arial" w:hAnsi="Arial" w:cs="Arial"/>
                <w:b/>
                <w:color w:val="FFFFFF"/>
                <w:sz w:val="24"/>
                <w:szCs w:val="24"/>
              </w:rPr>
            </w:pPr>
            <w:r>
              <w:rPr>
                <w:rFonts w:ascii="Arial" w:hAnsi="Arial" w:cs="Arial"/>
                <w:b/>
                <w:color w:val="FFFFFF"/>
                <w:sz w:val="24"/>
                <w:szCs w:val="24"/>
              </w:rPr>
              <w:t>Essential</w:t>
            </w:r>
          </w:p>
        </w:tc>
        <w:tc>
          <w:tcPr>
            <w:tcW w:w="1344" w:type="dxa"/>
            <w:tcBorders>
              <w:top w:val="single" w:sz="4" w:space="0" w:color="auto"/>
              <w:left w:val="single" w:sz="4" w:space="0" w:color="auto"/>
              <w:bottom w:val="single" w:sz="4" w:space="0" w:color="auto"/>
              <w:right w:val="single" w:sz="4" w:space="0" w:color="auto"/>
            </w:tcBorders>
            <w:shd w:val="clear" w:color="auto" w:fill="1F497D"/>
            <w:hideMark/>
          </w:tcPr>
          <w:p w:rsidR="00F0440F" w:rsidRDefault="00F0440F">
            <w:pPr>
              <w:jc w:val="center"/>
              <w:rPr>
                <w:rFonts w:ascii="Arial" w:hAnsi="Arial" w:cs="Arial"/>
                <w:b/>
                <w:color w:val="FFFFFF"/>
                <w:sz w:val="24"/>
                <w:szCs w:val="24"/>
              </w:rPr>
            </w:pPr>
            <w:r>
              <w:rPr>
                <w:rFonts w:ascii="Arial" w:hAnsi="Arial" w:cs="Arial"/>
                <w:b/>
                <w:color w:val="FFFFFF"/>
                <w:sz w:val="24"/>
                <w:szCs w:val="24"/>
              </w:rPr>
              <w:t>Desirable</w:t>
            </w:r>
          </w:p>
        </w:tc>
        <w:tc>
          <w:tcPr>
            <w:tcW w:w="1655" w:type="dxa"/>
            <w:gridSpan w:val="2"/>
            <w:tcBorders>
              <w:top w:val="single" w:sz="4" w:space="0" w:color="auto"/>
              <w:left w:val="single" w:sz="4" w:space="0" w:color="auto"/>
              <w:bottom w:val="single" w:sz="4" w:space="0" w:color="auto"/>
              <w:right w:val="single" w:sz="4" w:space="0" w:color="auto"/>
            </w:tcBorders>
            <w:shd w:val="clear" w:color="auto" w:fill="1F497D"/>
            <w:hideMark/>
          </w:tcPr>
          <w:p w:rsidR="00F0440F" w:rsidRDefault="00F0440F">
            <w:pPr>
              <w:jc w:val="center"/>
              <w:rPr>
                <w:rFonts w:ascii="Arial" w:hAnsi="Arial" w:cs="Arial"/>
                <w:b/>
                <w:color w:val="FFFFFF"/>
                <w:sz w:val="24"/>
                <w:szCs w:val="24"/>
              </w:rPr>
            </w:pPr>
            <w:r>
              <w:rPr>
                <w:rFonts w:ascii="Arial" w:hAnsi="Arial" w:cs="Arial"/>
                <w:b/>
                <w:color w:val="FFFFFF"/>
                <w:sz w:val="24"/>
                <w:szCs w:val="24"/>
              </w:rPr>
              <w:t>Assessment</w:t>
            </w:r>
          </w:p>
        </w:tc>
      </w:tr>
      <w:tr w:rsidR="00F0440F" w:rsidTr="00F0440F">
        <w:trPr>
          <w:gridBefore w:val="1"/>
          <w:wBefore w:w="10" w:type="dxa"/>
          <w:jc w:val="center"/>
        </w:trPr>
        <w:tc>
          <w:tcPr>
            <w:tcW w:w="2044" w:type="dxa"/>
            <w:tcBorders>
              <w:top w:val="single" w:sz="4" w:space="0" w:color="auto"/>
              <w:left w:val="single" w:sz="4" w:space="0" w:color="auto"/>
              <w:bottom w:val="single" w:sz="4" w:space="0" w:color="auto"/>
              <w:right w:val="single" w:sz="4" w:space="0" w:color="auto"/>
            </w:tcBorders>
            <w:shd w:val="clear" w:color="auto" w:fill="EEECE1"/>
            <w:hideMark/>
          </w:tcPr>
          <w:p w:rsidR="00F0440F" w:rsidRDefault="00F0440F">
            <w:pPr>
              <w:rPr>
                <w:rFonts w:ascii="Arial" w:hAnsi="Arial" w:cs="Arial"/>
                <w:b/>
                <w:sz w:val="24"/>
                <w:szCs w:val="24"/>
              </w:rPr>
            </w:pPr>
            <w:r>
              <w:rPr>
                <w:rFonts w:ascii="Arial" w:hAnsi="Arial" w:cs="Arial"/>
                <w:b/>
                <w:sz w:val="24"/>
                <w:szCs w:val="24"/>
              </w:rPr>
              <w:t>Knowledge, Training and Experience</w:t>
            </w:r>
          </w:p>
        </w:tc>
        <w:tc>
          <w:tcPr>
            <w:tcW w:w="3960" w:type="dxa"/>
            <w:tcBorders>
              <w:top w:val="single" w:sz="4" w:space="0" w:color="auto"/>
              <w:left w:val="single" w:sz="4" w:space="0" w:color="auto"/>
              <w:bottom w:val="single" w:sz="4" w:space="0" w:color="auto"/>
              <w:right w:val="single" w:sz="4" w:space="0" w:color="auto"/>
            </w:tcBorders>
          </w:tcPr>
          <w:p w:rsidR="00F0440F" w:rsidRDefault="00F0440F">
            <w:pPr>
              <w:rPr>
                <w:rFonts w:ascii="Arial" w:hAnsi="Arial" w:cs="Arial"/>
                <w:sz w:val="24"/>
                <w:szCs w:val="24"/>
              </w:rPr>
            </w:pPr>
            <w:r>
              <w:rPr>
                <w:rFonts w:ascii="Arial" w:hAnsi="Arial" w:cs="Arial"/>
                <w:sz w:val="24"/>
                <w:szCs w:val="24"/>
              </w:rPr>
              <w:t> </w:t>
            </w:r>
          </w:p>
          <w:p w:rsidR="00F0440F" w:rsidRDefault="00F0440F">
            <w:pPr>
              <w:rPr>
                <w:rFonts w:ascii="Arial" w:hAnsi="Arial" w:cs="Arial"/>
                <w:sz w:val="24"/>
                <w:szCs w:val="24"/>
              </w:rPr>
            </w:pPr>
            <w:r>
              <w:rPr>
                <w:rFonts w:ascii="Arial" w:hAnsi="Arial" w:cs="Arial"/>
                <w:sz w:val="24"/>
                <w:szCs w:val="24"/>
              </w:rPr>
              <w:t>Understanding of Confidentiality and Data Protection Act. </w:t>
            </w:r>
          </w:p>
          <w:p w:rsidR="00F0440F" w:rsidRDefault="00F0440F">
            <w:pPr>
              <w:rPr>
                <w:rFonts w:ascii="Arial" w:hAnsi="Arial" w:cs="Arial"/>
                <w:sz w:val="24"/>
                <w:szCs w:val="24"/>
              </w:rPr>
            </w:pPr>
          </w:p>
          <w:p w:rsidR="00F0440F" w:rsidRDefault="00F0440F">
            <w:pPr>
              <w:pStyle w:val="BodyText"/>
              <w:rPr>
                <w:rFonts w:cs="Arial"/>
                <w:szCs w:val="24"/>
              </w:rPr>
            </w:pPr>
            <w:r>
              <w:rPr>
                <w:rFonts w:cs="Arial"/>
                <w:szCs w:val="24"/>
              </w:rPr>
              <w:t>NHS experience</w:t>
            </w:r>
          </w:p>
          <w:p w:rsidR="00F0440F" w:rsidRDefault="00F0440F">
            <w:pPr>
              <w:pStyle w:val="BodyText"/>
              <w:rPr>
                <w:rFonts w:cs="Arial"/>
                <w:szCs w:val="24"/>
              </w:rPr>
            </w:pPr>
          </w:p>
          <w:p w:rsidR="00450C8B" w:rsidRDefault="00450C8B">
            <w:pPr>
              <w:pStyle w:val="BodyText"/>
              <w:rPr>
                <w:rFonts w:cs="Arial"/>
                <w:szCs w:val="24"/>
              </w:rPr>
            </w:pPr>
            <w:r>
              <w:rPr>
                <w:rFonts w:cs="Arial"/>
                <w:szCs w:val="24"/>
              </w:rPr>
              <w:t>Undergraduate degree in physiotherapy</w:t>
            </w:r>
          </w:p>
          <w:p w:rsidR="00450C8B" w:rsidRDefault="00450C8B">
            <w:pPr>
              <w:pStyle w:val="BodyText"/>
              <w:rPr>
                <w:rFonts w:cs="Arial"/>
                <w:szCs w:val="24"/>
              </w:rPr>
            </w:pPr>
          </w:p>
          <w:p w:rsidR="00914210" w:rsidRDefault="00450C8B" w:rsidP="00450C8B">
            <w:pPr>
              <w:pStyle w:val="BodyText"/>
              <w:rPr>
                <w:rFonts w:cs="Arial"/>
                <w:szCs w:val="24"/>
              </w:rPr>
            </w:pPr>
            <w:r>
              <w:rPr>
                <w:rFonts w:cs="Arial"/>
                <w:szCs w:val="24"/>
              </w:rPr>
              <w:t>Master Level qualification in Physiotherapy</w:t>
            </w:r>
          </w:p>
          <w:p w:rsidR="00450C8B" w:rsidRDefault="00450C8B" w:rsidP="00450C8B">
            <w:pPr>
              <w:pStyle w:val="BodyText"/>
              <w:rPr>
                <w:rFonts w:cs="Arial"/>
                <w:szCs w:val="24"/>
              </w:rPr>
            </w:pPr>
          </w:p>
          <w:p w:rsidR="00450C8B" w:rsidRDefault="00450C8B" w:rsidP="00450C8B">
            <w:pPr>
              <w:pStyle w:val="BodyText"/>
              <w:rPr>
                <w:rFonts w:cs="Arial"/>
                <w:szCs w:val="24"/>
              </w:rPr>
            </w:pPr>
            <w:r>
              <w:rPr>
                <w:rFonts w:cs="Arial"/>
                <w:szCs w:val="24"/>
              </w:rPr>
              <w:t>Registered with the Health and Care Professions Council</w:t>
            </w:r>
          </w:p>
          <w:p w:rsidR="00450C8B" w:rsidRDefault="00450C8B" w:rsidP="00450C8B">
            <w:pPr>
              <w:pStyle w:val="BodyText"/>
              <w:rPr>
                <w:rFonts w:cs="Arial"/>
                <w:szCs w:val="24"/>
              </w:rPr>
            </w:pPr>
          </w:p>
          <w:p w:rsidR="00450C8B" w:rsidRDefault="00450C8B" w:rsidP="00450C8B">
            <w:pPr>
              <w:pStyle w:val="BodyText"/>
              <w:rPr>
                <w:rFonts w:cs="Arial"/>
                <w:szCs w:val="24"/>
              </w:rPr>
            </w:pPr>
            <w:r>
              <w:rPr>
                <w:rFonts w:cs="Arial"/>
                <w:szCs w:val="24"/>
              </w:rPr>
              <w:t>Member of the Chartered Society of Physiotherapy (CSP)</w:t>
            </w:r>
          </w:p>
          <w:p w:rsidR="00450C8B" w:rsidRDefault="00450C8B" w:rsidP="00450C8B">
            <w:pPr>
              <w:pStyle w:val="BodyText"/>
              <w:rPr>
                <w:rFonts w:cs="Arial"/>
                <w:szCs w:val="24"/>
              </w:rPr>
            </w:pPr>
          </w:p>
          <w:p w:rsidR="00450C8B" w:rsidRDefault="00450C8B" w:rsidP="00450C8B">
            <w:pPr>
              <w:pStyle w:val="BodyText"/>
              <w:rPr>
                <w:rFonts w:cs="Arial"/>
                <w:szCs w:val="24"/>
              </w:rPr>
            </w:pPr>
            <w:r>
              <w:rPr>
                <w:rFonts w:cs="Arial"/>
                <w:szCs w:val="24"/>
              </w:rPr>
              <w:t>Demonstrate in practice portfolio experience in core physiotherapy and MSK physiotherapy</w:t>
            </w:r>
          </w:p>
          <w:p w:rsidR="00450C8B" w:rsidRDefault="00450C8B" w:rsidP="00450C8B">
            <w:pPr>
              <w:pStyle w:val="BodyText"/>
              <w:rPr>
                <w:rFonts w:cs="Arial"/>
                <w:szCs w:val="24"/>
              </w:rPr>
            </w:pPr>
          </w:p>
          <w:p w:rsidR="00450C8B" w:rsidRDefault="00450C8B" w:rsidP="00450C8B">
            <w:pPr>
              <w:pStyle w:val="BodyText"/>
              <w:rPr>
                <w:rFonts w:cs="Arial"/>
                <w:szCs w:val="24"/>
              </w:rPr>
            </w:pPr>
            <w:r>
              <w:rPr>
                <w:rFonts w:cs="Arial"/>
                <w:szCs w:val="24"/>
              </w:rPr>
              <w:t>Hold or working towards a prescribing qualification</w:t>
            </w:r>
          </w:p>
          <w:p w:rsidR="00450C8B" w:rsidRDefault="00450C8B" w:rsidP="00450C8B">
            <w:pPr>
              <w:pStyle w:val="BodyText"/>
              <w:rPr>
                <w:rFonts w:cs="Arial"/>
                <w:szCs w:val="24"/>
              </w:rPr>
            </w:pPr>
          </w:p>
          <w:p w:rsidR="00450C8B" w:rsidRDefault="00450C8B" w:rsidP="00450C8B">
            <w:pPr>
              <w:pStyle w:val="BodyText"/>
              <w:rPr>
                <w:rFonts w:cs="Arial"/>
                <w:szCs w:val="24"/>
              </w:rPr>
            </w:pPr>
            <w:r>
              <w:rPr>
                <w:rFonts w:cs="Arial"/>
                <w:szCs w:val="24"/>
              </w:rPr>
              <w:t>Hold or working towards a postgraduate physiotherapy qualification</w:t>
            </w:r>
          </w:p>
          <w:p w:rsidR="00450C8B" w:rsidRDefault="00450C8B" w:rsidP="00450C8B">
            <w:pPr>
              <w:pStyle w:val="BodyText"/>
              <w:rPr>
                <w:rFonts w:cs="Arial"/>
                <w:szCs w:val="24"/>
              </w:rPr>
            </w:pPr>
          </w:p>
          <w:p w:rsidR="00450C8B" w:rsidRDefault="00450C8B" w:rsidP="00450C8B">
            <w:pPr>
              <w:pStyle w:val="BodyText"/>
              <w:rPr>
                <w:rFonts w:cs="Arial"/>
                <w:szCs w:val="24"/>
              </w:rPr>
            </w:pPr>
            <w:r>
              <w:rPr>
                <w:rFonts w:cs="Arial"/>
                <w:szCs w:val="24"/>
              </w:rPr>
              <w:t>Experience of EMIS</w:t>
            </w:r>
          </w:p>
          <w:p w:rsidR="00125B00" w:rsidRDefault="00125B00" w:rsidP="00450C8B">
            <w:pPr>
              <w:pStyle w:val="BodyText"/>
              <w:rPr>
                <w:rFonts w:cs="Arial"/>
                <w:szCs w:val="24"/>
              </w:rPr>
            </w:pPr>
          </w:p>
          <w:p w:rsidR="00125B00" w:rsidRDefault="00125B00" w:rsidP="00450C8B">
            <w:pPr>
              <w:pStyle w:val="BodyText"/>
              <w:rPr>
                <w:rFonts w:cs="Arial"/>
                <w:szCs w:val="24"/>
              </w:rPr>
            </w:pPr>
            <w:r>
              <w:rPr>
                <w:rFonts w:cs="Arial"/>
                <w:szCs w:val="24"/>
              </w:rPr>
              <w:t>Demonstrate the ability to critically evaluate and review literature</w:t>
            </w:r>
          </w:p>
          <w:p w:rsidR="00125B00" w:rsidRDefault="00125B00" w:rsidP="00450C8B">
            <w:pPr>
              <w:pStyle w:val="BodyText"/>
              <w:rPr>
                <w:rFonts w:cs="Arial"/>
                <w:szCs w:val="24"/>
              </w:rPr>
            </w:pPr>
          </w:p>
          <w:p w:rsidR="00125B00" w:rsidRDefault="00125B00" w:rsidP="00450C8B">
            <w:pPr>
              <w:pStyle w:val="BodyText"/>
              <w:rPr>
                <w:rFonts w:cs="Arial"/>
                <w:szCs w:val="24"/>
              </w:rPr>
            </w:pPr>
            <w:r>
              <w:rPr>
                <w:rFonts w:cs="Arial"/>
                <w:szCs w:val="24"/>
              </w:rPr>
              <w:t>Demonstrate the ability to apply research evidence base into working practice</w:t>
            </w:r>
          </w:p>
        </w:tc>
        <w:tc>
          <w:tcPr>
            <w:tcW w:w="1359" w:type="dxa"/>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914210" w:rsidRDefault="00914210" w:rsidP="00914210">
            <w:pPr>
              <w:jc w:val="center"/>
              <w:rPr>
                <w:rFonts w:ascii="Arial" w:hAnsi="Arial" w:cs="Arial"/>
                <w:sz w:val="24"/>
                <w:szCs w:val="24"/>
              </w:rPr>
            </w:pPr>
            <w:r>
              <w:rPr>
                <w:rFonts w:ascii="Arial" w:hAnsi="Arial" w:cs="Arial"/>
                <w:sz w:val="24"/>
                <w:szCs w:val="24"/>
              </w:rPr>
              <w:t>√</w:t>
            </w:r>
          </w:p>
          <w:p w:rsidR="00914210" w:rsidRDefault="00914210">
            <w:pPr>
              <w:jc w:val="center"/>
              <w:rPr>
                <w:rFonts w:ascii="Arial" w:hAnsi="Arial" w:cs="Arial"/>
                <w:sz w:val="24"/>
                <w:szCs w:val="24"/>
              </w:rPr>
            </w:pPr>
          </w:p>
          <w:p w:rsidR="00450C8B" w:rsidRDefault="00450C8B" w:rsidP="00450C8B">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450C8B" w:rsidRDefault="00450C8B" w:rsidP="00450C8B">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F0440F" w:rsidRDefault="00F0440F">
            <w:pPr>
              <w:rPr>
                <w:rFonts w:ascii="Arial" w:hAnsi="Arial" w:cs="Arial"/>
                <w:sz w:val="24"/>
                <w:szCs w:val="24"/>
              </w:rPr>
            </w:pPr>
          </w:p>
          <w:p w:rsidR="00F0440F" w:rsidRDefault="00F0440F">
            <w:pPr>
              <w:jc w:val="center"/>
              <w:rPr>
                <w:rFonts w:ascii="Arial" w:hAnsi="Arial" w:cs="Arial"/>
                <w:sz w:val="24"/>
                <w:szCs w:val="24"/>
              </w:rPr>
            </w:pPr>
          </w:p>
          <w:p w:rsidR="00450C8B" w:rsidRDefault="00450C8B" w:rsidP="00450C8B">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450C8B" w:rsidRDefault="00450C8B" w:rsidP="00450C8B">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rPr>
                <w:rFonts w:ascii="Arial" w:hAnsi="Arial" w:cs="Arial"/>
                <w:sz w:val="24"/>
                <w:szCs w:val="24"/>
              </w:rPr>
            </w:pPr>
          </w:p>
          <w:p w:rsidR="00F0440F" w:rsidRDefault="00F0440F">
            <w:pP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125B00" w:rsidRDefault="00125B00">
            <w:pPr>
              <w:jc w:val="center"/>
              <w:rPr>
                <w:rFonts w:ascii="Arial" w:hAnsi="Arial" w:cs="Arial"/>
                <w:sz w:val="24"/>
                <w:szCs w:val="24"/>
              </w:rPr>
            </w:pPr>
          </w:p>
          <w:p w:rsidR="00125B00" w:rsidRDefault="00125B00">
            <w:pPr>
              <w:jc w:val="center"/>
              <w:rPr>
                <w:rFonts w:ascii="Arial" w:hAnsi="Arial" w:cs="Arial"/>
                <w:sz w:val="24"/>
                <w:szCs w:val="24"/>
              </w:rPr>
            </w:pPr>
          </w:p>
          <w:p w:rsidR="00125B00" w:rsidRDefault="00125B00" w:rsidP="00125B00">
            <w:pPr>
              <w:jc w:val="center"/>
              <w:rPr>
                <w:rFonts w:ascii="Arial" w:hAnsi="Arial" w:cs="Arial"/>
                <w:sz w:val="24"/>
                <w:szCs w:val="24"/>
              </w:rPr>
            </w:pPr>
            <w:r>
              <w:rPr>
                <w:rFonts w:ascii="Arial" w:hAnsi="Arial" w:cs="Arial"/>
                <w:sz w:val="24"/>
                <w:szCs w:val="24"/>
              </w:rPr>
              <w:t>√</w:t>
            </w:r>
          </w:p>
          <w:p w:rsidR="00125B00" w:rsidRDefault="00125B00">
            <w:pPr>
              <w:jc w:val="center"/>
              <w:rPr>
                <w:rFonts w:ascii="Arial" w:hAnsi="Arial" w:cs="Arial"/>
                <w:sz w:val="24"/>
                <w:szCs w:val="24"/>
              </w:rPr>
            </w:pPr>
          </w:p>
          <w:p w:rsidR="00125B00" w:rsidRDefault="00125B00">
            <w:pPr>
              <w:jc w:val="center"/>
              <w:rPr>
                <w:rFonts w:ascii="Arial" w:hAnsi="Arial" w:cs="Arial"/>
                <w:sz w:val="24"/>
                <w:szCs w:val="24"/>
              </w:rPr>
            </w:pPr>
          </w:p>
          <w:p w:rsidR="00125B00" w:rsidRDefault="00125B00" w:rsidP="00125B00">
            <w:pPr>
              <w:jc w:val="center"/>
              <w:rPr>
                <w:rFonts w:ascii="Arial" w:hAnsi="Arial" w:cs="Arial"/>
                <w:sz w:val="24"/>
                <w:szCs w:val="24"/>
              </w:rPr>
            </w:pPr>
            <w:r>
              <w:rPr>
                <w:rFonts w:ascii="Arial" w:hAnsi="Arial" w:cs="Arial"/>
                <w:sz w:val="24"/>
                <w:szCs w:val="24"/>
              </w:rPr>
              <w:t>√</w:t>
            </w:r>
          </w:p>
          <w:p w:rsidR="00125B00" w:rsidRDefault="00125B00">
            <w:pPr>
              <w:jc w:val="center"/>
              <w:rPr>
                <w:rFonts w:ascii="Arial" w:hAnsi="Arial" w:cs="Arial"/>
                <w:sz w:val="24"/>
                <w:szCs w:val="24"/>
              </w:rPr>
            </w:pPr>
          </w:p>
        </w:tc>
        <w:tc>
          <w:tcPr>
            <w:tcW w:w="1344" w:type="dxa"/>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125B00" w:rsidRDefault="00125B00">
            <w:pPr>
              <w:jc w:val="center"/>
              <w:rPr>
                <w:rFonts w:ascii="Arial" w:hAnsi="Arial" w:cs="Arial"/>
                <w:sz w:val="24"/>
                <w:szCs w:val="24"/>
              </w:rPr>
            </w:pPr>
          </w:p>
          <w:p w:rsidR="00450C8B" w:rsidRDefault="00450C8B" w:rsidP="00450C8B">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450C8B" w:rsidRDefault="00450C8B" w:rsidP="00450C8B">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450C8B" w:rsidRDefault="00450C8B" w:rsidP="00450C8B">
            <w:pPr>
              <w:jc w:val="center"/>
              <w:rPr>
                <w:rFonts w:ascii="Arial" w:hAnsi="Arial" w:cs="Arial"/>
                <w:sz w:val="24"/>
                <w:szCs w:val="24"/>
              </w:rPr>
            </w:pPr>
          </w:p>
          <w:p w:rsidR="00450C8B" w:rsidRDefault="00450C8B" w:rsidP="00450C8B">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125B00" w:rsidRDefault="00125B00" w:rsidP="00125B00">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p>
          <w:p w:rsidR="00F0440F" w:rsidRDefault="00914210">
            <w:pPr>
              <w:jc w:val="center"/>
              <w:rPr>
                <w:rFonts w:ascii="Arial" w:hAnsi="Arial" w:cs="Arial"/>
                <w:sz w:val="24"/>
                <w:szCs w:val="24"/>
              </w:rPr>
            </w:pPr>
            <w:r>
              <w:rPr>
                <w:rFonts w:ascii="Arial" w:hAnsi="Arial" w:cs="Arial"/>
                <w:sz w:val="24"/>
                <w:szCs w:val="24"/>
              </w:rPr>
              <w:t>I</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914210">
            <w:pPr>
              <w:jc w:val="center"/>
              <w:rPr>
                <w:rFonts w:ascii="Arial" w:hAnsi="Arial" w:cs="Arial"/>
                <w:sz w:val="24"/>
                <w:szCs w:val="24"/>
              </w:rPr>
            </w:pPr>
            <w:r>
              <w:rPr>
                <w:rFonts w:ascii="Arial" w:hAnsi="Arial" w:cs="Arial"/>
                <w:sz w:val="24"/>
                <w:szCs w:val="24"/>
              </w:rPr>
              <w:t>A</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A/I</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450C8B">
            <w:pPr>
              <w:jc w:val="center"/>
              <w:rPr>
                <w:rFonts w:ascii="Arial" w:hAnsi="Arial" w:cs="Arial"/>
                <w:sz w:val="24"/>
                <w:szCs w:val="24"/>
              </w:rPr>
            </w:pPr>
            <w:r>
              <w:rPr>
                <w:rFonts w:ascii="Arial" w:hAnsi="Arial" w:cs="Arial"/>
                <w:sz w:val="24"/>
                <w:szCs w:val="24"/>
              </w:rPr>
              <w:t>AI</w:t>
            </w:r>
          </w:p>
          <w:p w:rsidR="00F0440F" w:rsidRDefault="00F0440F">
            <w:pPr>
              <w:jc w:val="center"/>
              <w:rPr>
                <w:rFonts w:ascii="Arial" w:hAnsi="Arial" w:cs="Arial"/>
                <w:sz w:val="24"/>
                <w:szCs w:val="24"/>
              </w:rPr>
            </w:pPr>
          </w:p>
          <w:p w:rsidR="00F0440F" w:rsidRDefault="00F0440F">
            <w:pPr>
              <w:rPr>
                <w:rFonts w:ascii="Arial" w:hAnsi="Arial" w:cs="Arial"/>
                <w:sz w:val="24"/>
                <w:szCs w:val="24"/>
              </w:rPr>
            </w:pPr>
          </w:p>
          <w:p w:rsidR="00F0440F" w:rsidRDefault="00F0440F">
            <w:pPr>
              <w:jc w:val="center"/>
              <w:rPr>
                <w:rFonts w:ascii="Arial" w:hAnsi="Arial" w:cs="Arial"/>
                <w:sz w:val="24"/>
                <w:szCs w:val="24"/>
              </w:rPr>
            </w:pPr>
          </w:p>
          <w:p w:rsidR="00450C8B" w:rsidRDefault="00450C8B" w:rsidP="00450C8B">
            <w:pPr>
              <w:jc w:val="center"/>
              <w:rPr>
                <w:rFonts w:ascii="Arial" w:hAnsi="Arial" w:cs="Arial"/>
                <w:sz w:val="24"/>
                <w:szCs w:val="24"/>
              </w:rPr>
            </w:pPr>
            <w:r>
              <w:rPr>
                <w:rFonts w:ascii="Arial" w:hAnsi="Arial" w:cs="Arial"/>
                <w:sz w:val="24"/>
                <w:szCs w:val="24"/>
              </w:rPr>
              <w:t>A/I</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A/I</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rPr>
                <w:rFonts w:ascii="Arial" w:hAnsi="Arial" w:cs="Arial"/>
                <w:sz w:val="24"/>
                <w:szCs w:val="24"/>
              </w:rPr>
            </w:pPr>
          </w:p>
          <w:p w:rsidR="00F0440F" w:rsidRDefault="00450C8B">
            <w:pPr>
              <w:jc w:val="center"/>
              <w:rPr>
                <w:rFonts w:ascii="Arial" w:hAnsi="Arial" w:cs="Arial"/>
                <w:sz w:val="24"/>
                <w:szCs w:val="24"/>
              </w:rPr>
            </w:pPr>
            <w:r>
              <w:rPr>
                <w:rFonts w:ascii="Arial" w:hAnsi="Arial" w:cs="Arial"/>
                <w:sz w:val="24"/>
                <w:szCs w:val="24"/>
              </w:rPr>
              <w:t>I</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450C8B" w:rsidP="00450C8B">
            <w:pPr>
              <w:jc w:val="center"/>
              <w:rPr>
                <w:rFonts w:ascii="Arial" w:hAnsi="Arial" w:cs="Arial"/>
                <w:sz w:val="24"/>
                <w:szCs w:val="24"/>
              </w:rPr>
            </w:pPr>
            <w:r>
              <w:rPr>
                <w:rFonts w:ascii="Arial" w:hAnsi="Arial" w:cs="Arial"/>
                <w:sz w:val="24"/>
                <w:szCs w:val="24"/>
              </w:rPr>
              <w:t>A/I</w:t>
            </w:r>
          </w:p>
          <w:p w:rsidR="00450C8B" w:rsidRDefault="00450C8B" w:rsidP="00450C8B">
            <w:pPr>
              <w:jc w:val="center"/>
              <w:rPr>
                <w:rFonts w:ascii="Arial" w:hAnsi="Arial" w:cs="Arial"/>
                <w:sz w:val="24"/>
                <w:szCs w:val="24"/>
              </w:rPr>
            </w:pPr>
          </w:p>
          <w:p w:rsidR="00450C8B" w:rsidRDefault="00450C8B" w:rsidP="00450C8B">
            <w:pPr>
              <w:jc w:val="center"/>
              <w:rPr>
                <w:rFonts w:ascii="Arial" w:hAnsi="Arial" w:cs="Arial"/>
                <w:sz w:val="24"/>
                <w:szCs w:val="24"/>
              </w:rPr>
            </w:pPr>
          </w:p>
          <w:p w:rsidR="00450C8B" w:rsidRDefault="00450C8B" w:rsidP="00450C8B">
            <w:pPr>
              <w:jc w:val="center"/>
              <w:rPr>
                <w:rFonts w:ascii="Arial" w:hAnsi="Arial" w:cs="Arial"/>
                <w:sz w:val="24"/>
                <w:szCs w:val="24"/>
              </w:rPr>
            </w:pPr>
          </w:p>
          <w:p w:rsidR="00450C8B" w:rsidRDefault="00450C8B" w:rsidP="00450C8B">
            <w:pPr>
              <w:jc w:val="center"/>
              <w:rPr>
                <w:rFonts w:ascii="Arial" w:hAnsi="Arial" w:cs="Arial"/>
                <w:sz w:val="24"/>
                <w:szCs w:val="24"/>
              </w:rPr>
            </w:pPr>
            <w:r>
              <w:rPr>
                <w:rFonts w:ascii="Arial" w:hAnsi="Arial" w:cs="Arial"/>
                <w:sz w:val="24"/>
                <w:szCs w:val="24"/>
              </w:rPr>
              <w:t>A/I</w:t>
            </w:r>
          </w:p>
          <w:p w:rsidR="00125B00" w:rsidRDefault="00125B00" w:rsidP="00450C8B">
            <w:pPr>
              <w:jc w:val="center"/>
              <w:rPr>
                <w:rFonts w:ascii="Arial" w:hAnsi="Arial" w:cs="Arial"/>
                <w:sz w:val="24"/>
                <w:szCs w:val="24"/>
              </w:rPr>
            </w:pPr>
          </w:p>
          <w:p w:rsidR="00125B00" w:rsidRDefault="00125B00" w:rsidP="00450C8B">
            <w:pPr>
              <w:jc w:val="center"/>
              <w:rPr>
                <w:rFonts w:ascii="Arial" w:hAnsi="Arial" w:cs="Arial"/>
                <w:sz w:val="24"/>
                <w:szCs w:val="24"/>
              </w:rPr>
            </w:pPr>
          </w:p>
          <w:p w:rsidR="00125B00" w:rsidRDefault="00125B00" w:rsidP="00450C8B">
            <w:pPr>
              <w:jc w:val="center"/>
              <w:rPr>
                <w:rFonts w:ascii="Arial" w:hAnsi="Arial" w:cs="Arial"/>
                <w:sz w:val="24"/>
                <w:szCs w:val="24"/>
              </w:rPr>
            </w:pPr>
            <w:r>
              <w:rPr>
                <w:rFonts w:ascii="Arial" w:hAnsi="Arial" w:cs="Arial"/>
                <w:sz w:val="24"/>
                <w:szCs w:val="24"/>
              </w:rPr>
              <w:t>I</w:t>
            </w:r>
          </w:p>
          <w:p w:rsidR="00125B00" w:rsidRDefault="00125B00" w:rsidP="00450C8B">
            <w:pPr>
              <w:jc w:val="center"/>
              <w:rPr>
                <w:rFonts w:ascii="Arial" w:hAnsi="Arial" w:cs="Arial"/>
                <w:sz w:val="24"/>
                <w:szCs w:val="24"/>
              </w:rPr>
            </w:pPr>
          </w:p>
          <w:p w:rsidR="00125B00" w:rsidRDefault="00125B00" w:rsidP="00450C8B">
            <w:pPr>
              <w:jc w:val="center"/>
              <w:rPr>
                <w:rFonts w:ascii="Arial" w:hAnsi="Arial" w:cs="Arial"/>
                <w:sz w:val="24"/>
                <w:szCs w:val="24"/>
              </w:rPr>
            </w:pPr>
            <w:r>
              <w:rPr>
                <w:rFonts w:ascii="Arial" w:hAnsi="Arial" w:cs="Arial"/>
                <w:sz w:val="24"/>
                <w:szCs w:val="24"/>
              </w:rPr>
              <w:t>I</w:t>
            </w:r>
          </w:p>
          <w:p w:rsidR="00125B00" w:rsidRDefault="00125B00" w:rsidP="00450C8B">
            <w:pPr>
              <w:jc w:val="center"/>
              <w:rPr>
                <w:rFonts w:ascii="Arial" w:hAnsi="Arial" w:cs="Arial"/>
                <w:sz w:val="24"/>
                <w:szCs w:val="24"/>
              </w:rPr>
            </w:pPr>
          </w:p>
          <w:p w:rsidR="00125B00" w:rsidRDefault="00125B00" w:rsidP="00450C8B">
            <w:pPr>
              <w:jc w:val="center"/>
              <w:rPr>
                <w:rFonts w:ascii="Arial" w:hAnsi="Arial" w:cs="Arial"/>
                <w:sz w:val="24"/>
                <w:szCs w:val="24"/>
              </w:rPr>
            </w:pPr>
          </w:p>
          <w:p w:rsidR="00125B00" w:rsidRDefault="00125B00" w:rsidP="00450C8B">
            <w:pPr>
              <w:jc w:val="center"/>
              <w:rPr>
                <w:rFonts w:ascii="Arial" w:hAnsi="Arial" w:cs="Arial"/>
                <w:sz w:val="24"/>
                <w:szCs w:val="24"/>
              </w:rPr>
            </w:pPr>
            <w:r>
              <w:rPr>
                <w:rFonts w:ascii="Arial" w:hAnsi="Arial" w:cs="Arial"/>
                <w:sz w:val="24"/>
                <w:szCs w:val="24"/>
              </w:rPr>
              <w:t>A/I</w:t>
            </w:r>
          </w:p>
        </w:tc>
      </w:tr>
      <w:tr w:rsidR="00F0440F" w:rsidTr="00F0440F">
        <w:trPr>
          <w:gridBefore w:val="1"/>
          <w:wBefore w:w="10" w:type="dxa"/>
          <w:trHeight w:val="286"/>
          <w:jc w:val="center"/>
        </w:trPr>
        <w:tc>
          <w:tcPr>
            <w:tcW w:w="2044" w:type="dxa"/>
            <w:tcBorders>
              <w:top w:val="single" w:sz="4" w:space="0" w:color="auto"/>
              <w:left w:val="single" w:sz="4" w:space="0" w:color="auto"/>
              <w:bottom w:val="single" w:sz="4" w:space="0" w:color="auto"/>
              <w:right w:val="single" w:sz="4" w:space="0" w:color="auto"/>
            </w:tcBorders>
            <w:shd w:val="clear" w:color="auto" w:fill="EEECE1"/>
            <w:hideMark/>
          </w:tcPr>
          <w:p w:rsidR="00F0440F" w:rsidRDefault="00F0440F">
            <w:pPr>
              <w:rPr>
                <w:rFonts w:ascii="Arial" w:hAnsi="Arial" w:cs="Arial"/>
                <w:b/>
                <w:sz w:val="24"/>
                <w:szCs w:val="24"/>
              </w:rPr>
            </w:pPr>
            <w:r>
              <w:rPr>
                <w:rFonts w:ascii="Arial" w:hAnsi="Arial" w:cs="Arial"/>
                <w:b/>
                <w:sz w:val="24"/>
                <w:szCs w:val="24"/>
              </w:rPr>
              <w:t>Communication skills</w:t>
            </w:r>
          </w:p>
        </w:tc>
        <w:tc>
          <w:tcPr>
            <w:tcW w:w="3960" w:type="dxa"/>
            <w:tcBorders>
              <w:top w:val="single" w:sz="4" w:space="0" w:color="auto"/>
              <w:left w:val="single" w:sz="4" w:space="0" w:color="auto"/>
              <w:bottom w:val="single" w:sz="4" w:space="0" w:color="auto"/>
              <w:right w:val="single" w:sz="4" w:space="0" w:color="auto"/>
            </w:tcBorders>
          </w:tcPr>
          <w:p w:rsidR="00F0440F" w:rsidRDefault="00F0440F">
            <w:pPr>
              <w:rPr>
                <w:rFonts w:ascii="Arial" w:hAnsi="Arial" w:cs="Arial"/>
                <w:sz w:val="24"/>
                <w:szCs w:val="24"/>
              </w:rPr>
            </w:pPr>
            <w:r>
              <w:rPr>
                <w:rFonts w:ascii="Arial" w:hAnsi="Arial" w:cs="Arial"/>
                <w:sz w:val="24"/>
                <w:szCs w:val="24"/>
              </w:rPr>
              <w:t xml:space="preserve">Clear communicator with excellent writing, data entry and presentation skills: capable of constructing and delivering clear </w:t>
            </w:r>
            <w:r>
              <w:rPr>
                <w:rFonts w:ascii="Arial" w:hAnsi="Arial" w:cs="Arial"/>
                <w:sz w:val="24"/>
                <w:szCs w:val="24"/>
              </w:rPr>
              <w:lastRenderedPageBreak/>
              <w:t>information/ instructions to staff and service users</w:t>
            </w:r>
          </w:p>
          <w:p w:rsidR="00F0440F" w:rsidRDefault="00F0440F">
            <w:pPr>
              <w:rPr>
                <w:rFonts w:ascii="Arial" w:hAnsi="Arial" w:cs="Arial"/>
                <w:sz w:val="24"/>
                <w:szCs w:val="24"/>
              </w:rPr>
            </w:pPr>
          </w:p>
          <w:p w:rsidR="00F0440F" w:rsidRDefault="00F0440F">
            <w:pPr>
              <w:rPr>
                <w:rFonts w:ascii="Arial" w:hAnsi="Arial" w:cs="Arial"/>
                <w:sz w:val="24"/>
                <w:szCs w:val="24"/>
              </w:rPr>
            </w:pPr>
            <w:r>
              <w:rPr>
                <w:rFonts w:ascii="Arial" w:hAnsi="Arial" w:cs="Arial"/>
                <w:sz w:val="24"/>
                <w:szCs w:val="24"/>
              </w:rPr>
              <w:t>Ability to work under pressure in a busy working environment and able to multi-task</w:t>
            </w:r>
          </w:p>
          <w:p w:rsidR="00F0440F" w:rsidRDefault="00F0440F">
            <w:pPr>
              <w:rPr>
                <w:rFonts w:ascii="Arial" w:hAnsi="Arial" w:cs="Arial"/>
                <w:sz w:val="24"/>
                <w:szCs w:val="24"/>
              </w:rPr>
            </w:pPr>
          </w:p>
          <w:p w:rsidR="00F0440F" w:rsidRDefault="00F0440F">
            <w:pPr>
              <w:rPr>
                <w:rFonts w:ascii="Arial" w:hAnsi="Arial" w:cs="Arial"/>
                <w:sz w:val="24"/>
                <w:szCs w:val="24"/>
              </w:rPr>
            </w:pPr>
            <w:r>
              <w:rPr>
                <w:rFonts w:ascii="Arial" w:hAnsi="Arial" w:cs="Arial"/>
                <w:sz w:val="24"/>
                <w:szCs w:val="24"/>
              </w:rPr>
              <w:t>Effective team working</w:t>
            </w:r>
          </w:p>
          <w:p w:rsidR="00125B00" w:rsidRDefault="00125B00">
            <w:pPr>
              <w:rPr>
                <w:rFonts w:ascii="Arial" w:hAnsi="Arial" w:cs="Arial"/>
                <w:sz w:val="24"/>
                <w:szCs w:val="24"/>
              </w:rPr>
            </w:pPr>
          </w:p>
          <w:p w:rsidR="00125B00" w:rsidRDefault="00125B00">
            <w:pPr>
              <w:rPr>
                <w:rFonts w:ascii="Arial" w:hAnsi="Arial" w:cs="Arial"/>
                <w:sz w:val="24"/>
                <w:szCs w:val="24"/>
              </w:rPr>
            </w:pPr>
            <w:r>
              <w:rPr>
                <w:rFonts w:ascii="Arial" w:hAnsi="Arial" w:cs="Arial"/>
                <w:sz w:val="24"/>
                <w:szCs w:val="24"/>
              </w:rPr>
              <w:t>Demonstrate the ability to generate evidence suitable for presentation at local level</w:t>
            </w:r>
          </w:p>
          <w:p w:rsidR="00F0440F" w:rsidRDefault="00F0440F">
            <w:pPr>
              <w:rPr>
                <w:rFonts w:ascii="Arial" w:hAnsi="Arial" w:cs="Arial"/>
                <w:sz w:val="24"/>
                <w:szCs w:val="24"/>
              </w:rPr>
            </w:pPr>
          </w:p>
          <w:p w:rsidR="00F0440F" w:rsidRDefault="00F0440F">
            <w:pPr>
              <w:rPr>
                <w:rFonts w:ascii="Arial" w:hAnsi="Arial" w:cs="Arial"/>
                <w:sz w:val="24"/>
                <w:szCs w:val="24"/>
              </w:rPr>
            </w:pPr>
          </w:p>
        </w:tc>
        <w:tc>
          <w:tcPr>
            <w:tcW w:w="1359" w:type="dxa"/>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450C8B" w:rsidRDefault="00450C8B">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w:t>
            </w:r>
          </w:p>
          <w:p w:rsidR="00F0440F" w:rsidRDefault="00F0440F">
            <w:pPr>
              <w:rPr>
                <w:rFonts w:ascii="Arial" w:hAnsi="Arial" w:cs="Arial"/>
                <w:sz w:val="24"/>
                <w:szCs w:val="24"/>
              </w:rPr>
            </w:pPr>
          </w:p>
          <w:p w:rsidR="00125B00" w:rsidRDefault="00125B00" w:rsidP="00125B00">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tc>
        <w:tc>
          <w:tcPr>
            <w:tcW w:w="1344" w:type="dxa"/>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F0440F" w:rsidRDefault="00F0440F" w:rsidP="00125B00">
            <w:pPr>
              <w:jc w:val="center"/>
              <w:rPr>
                <w:rFonts w:ascii="Arial" w:hAnsi="Arial" w:cs="Arial"/>
                <w:sz w:val="24"/>
                <w:szCs w:val="24"/>
              </w:rPr>
            </w:pPr>
          </w:p>
          <w:p w:rsidR="00F0440F" w:rsidRDefault="00F0440F" w:rsidP="00125B00">
            <w:pPr>
              <w:jc w:val="center"/>
              <w:rPr>
                <w:rFonts w:ascii="Arial" w:hAnsi="Arial" w:cs="Arial"/>
                <w:sz w:val="24"/>
                <w:szCs w:val="24"/>
              </w:rPr>
            </w:pPr>
          </w:p>
          <w:p w:rsidR="00F0440F" w:rsidRDefault="00F0440F" w:rsidP="00125B00">
            <w:pPr>
              <w:jc w:val="center"/>
              <w:rPr>
                <w:rFonts w:ascii="Arial" w:hAnsi="Arial" w:cs="Arial"/>
                <w:sz w:val="24"/>
                <w:szCs w:val="24"/>
              </w:rPr>
            </w:pPr>
            <w:r>
              <w:rPr>
                <w:rFonts w:ascii="Arial" w:hAnsi="Arial" w:cs="Arial"/>
                <w:sz w:val="24"/>
                <w:szCs w:val="24"/>
              </w:rPr>
              <w:t>I</w:t>
            </w:r>
          </w:p>
          <w:p w:rsidR="00F0440F" w:rsidRDefault="00F0440F" w:rsidP="00125B00">
            <w:pPr>
              <w:jc w:val="center"/>
              <w:rPr>
                <w:rFonts w:ascii="Arial" w:hAnsi="Arial" w:cs="Arial"/>
                <w:sz w:val="24"/>
                <w:szCs w:val="24"/>
              </w:rPr>
            </w:pPr>
          </w:p>
          <w:p w:rsidR="00F0440F" w:rsidRDefault="00F0440F" w:rsidP="00125B00">
            <w:pPr>
              <w:jc w:val="center"/>
              <w:rPr>
                <w:rFonts w:ascii="Arial" w:hAnsi="Arial" w:cs="Arial"/>
                <w:sz w:val="24"/>
                <w:szCs w:val="24"/>
              </w:rPr>
            </w:pPr>
          </w:p>
          <w:p w:rsidR="00F0440F" w:rsidRDefault="00F0440F" w:rsidP="00125B00">
            <w:pPr>
              <w:jc w:val="center"/>
              <w:rPr>
                <w:rFonts w:ascii="Arial" w:hAnsi="Arial" w:cs="Arial"/>
                <w:sz w:val="24"/>
                <w:szCs w:val="24"/>
              </w:rPr>
            </w:pPr>
          </w:p>
          <w:p w:rsidR="00F0440F" w:rsidRDefault="00F0440F" w:rsidP="00125B00">
            <w:pPr>
              <w:jc w:val="center"/>
              <w:rPr>
                <w:rFonts w:ascii="Arial" w:hAnsi="Arial" w:cs="Arial"/>
                <w:sz w:val="24"/>
                <w:szCs w:val="24"/>
              </w:rPr>
            </w:pPr>
          </w:p>
          <w:p w:rsidR="00F0440F" w:rsidRDefault="00F0440F" w:rsidP="00125B00">
            <w:pPr>
              <w:jc w:val="center"/>
              <w:rPr>
                <w:rFonts w:ascii="Arial" w:hAnsi="Arial" w:cs="Arial"/>
                <w:sz w:val="24"/>
                <w:szCs w:val="24"/>
              </w:rPr>
            </w:pPr>
            <w:r>
              <w:rPr>
                <w:rFonts w:ascii="Arial" w:hAnsi="Arial" w:cs="Arial"/>
                <w:sz w:val="24"/>
                <w:szCs w:val="24"/>
              </w:rPr>
              <w:t>A/I</w:t>
            </w:r>
          </w:p>
          <w:p w:rsidR="00F0440F" w:rsidRDefault="00F0440F" w:rsidP="00125B00">
            <w:pPr>
              <w:jc w:val="center"/>
              <w:rPr>
                <w:rFonts w:ascii="Arial" w:hAnsi="Arial" w:cs="Arial"/>
                <w:sz w:val="24"/>
                <w:szCs w:val="24"/>
              </w:rPr>
            </w:pPr>
          </w:p>
          <w:p w:rsidR="00F0440F" w:rsidRDefault="00F0440F" w:rsidP="00125B00">
            <w:pPr>
              <w:jc w:val="center"/>
              <w:rPr>
                <w:rFonts w:ascii="Arial" w:hAnsi="Arial" w:cs="Arial"/>
                <w:sz w:val="24"/>
                <w:szCs w:val="24"/>
              </w:rPr>
            </w:pPr>
          </w:p>
          <w:p w:rsidR="00450C8B" w:rsidRDefault="00450C8B" w:rsidP="00125B00">
            <w:pPr>
              <w:jc w:val="center"/>
              <w:rPr>
                <w:rFonts w:ascii="Arial" w:hAnsi="Arial" w:cs="Arial"/>
                <w:sz w:val="24"/>
                <w:szCs w:val="24"/>
              </w:rPr>
            </w:pPr>
          </w:p>
          <w:p w:rsidR="00F0440F" w:rsidRDefault="00F0440F" w:rsidP="00125B00">
            <w:pPr>
              <w:jc w:val="center"/>
              <w:rPr>
                <w:rFonts w:ascii="Arial" w:hAnsi="Arial" w:cs="Arial"/>
                <w:sz w:val="24"/>
                <w:szCs w:val="24"/>
              </w:rPr>
            </w:pPr>
            <w:r>
              <w:rPr>
                <w:rFonts w:ascii="Arial" w:hAnsi="Arial" w:cs="Arial"/>
                <w:sz w:val="24"/>
                <w:szCs w:val="24"/>
              </w:rPr>
              <w:t>A/I</w:t>
            </w:r>
          </w:p>
          <w:p w:rsidR="00125B00" w:rsidRDefault="00125B00" w:rsidP="00125B00">
            <w:pPr>
              <w:jc w:val="center"/>
              <w:rPr>
                <w:rFonts w:ascii="Arial" w:hAnsi="Arial" w:cs="Arial"/>
                <w:sz w:val="24"/>
                <w:szCs w:val="24"/>
              </w:rPr>
            </w:pPr>
          </w:p>
          <w:p w:rsidR="00F0440F" w:rsidRDefault="00125B00" w:rsidP="00125B00">
            <w:pPr>
              <w:jc w:val="center"/>
              <w:rPr>
                <w:rFonts w:ascii="Arial" w:hAnsi="Arial" w:cs="Arial"/>
                <w:sz w:val="24"/>
                <w:szCs w:val="24"/>
              </w:rPr>
            </w:pPr>
            <w:r>
              <w:rPr>
                <w:rFonts w:ascii="Arial" w:hAnsi="Arial" w:cs="Arial"/>
                <w:sz w:val="24"/>
                <w:szCs w:val="24"/>
              </w:rPr>
              <w:t>I</w:t>
            </w:r>
          </w:p>
        </w:tc>
      </w:tr>
      <w:tr w:rsidR="00F0440F" w:rsidTr="00396A23">
        <w:trPr>
          <w:gridBefore w:val="1"/>
          <w:wBefore w:w="10" w:type="dxa"/>
          <w:trHeight w:val="966"/>
          <w:jc w:val="center"/>
        </w:trPr>
        <w:tc>
          <w:tcPr>
            <w:tcW w:w="2044" w:type="dxa"/>
            <w:tcBorders>
              <w:top w:val="single" w:sz="4" w:space="0" w:color="auto"/>
              <w:left w:val="single" w:sz="4" w:space="0" w:color="auto"/>
              <w:bottom w:val="single" w:sz="4" w:space="0" w:color="auto"/>
              <w:right w:val="single" w:sz="4" w:space="0" w:color="auto"/>
            </w:tcBorders>
            <w:shd w:val="clear" w:color="auto" w:fill="EEECE1"/>
            <w:hideMark/>
          </w:tcPr>
          <w:p w:rsidR="00F0440F" w:rsidRDefault="00F0440F">
            <w:pPr>
              <w:rPr>
                <w:rFonts w:ascii="Arial" w:hAnsi="Arial" w:cs="Arial"/>
                <w:b/>
                <w:sz w:val="24"/>
                <w:szCs w:val="24"/>
              </w:rPr>
            </w:pPr>
            <w:r>
              <w:rPr>
                <w:rFonts w:ascii="Arial" w:hAnsi="Arial" w:cs="Arial"/>
                <w:b/>
                <w:sz w:val="24"/>
                <w:szCs w:val="24"/>
              </w:rPr>
              <w:lastRenderedPageBreak/>
              <w:t>Equality and Diversity</w:t>
            </w:r>
          </w:p>
        </w:tc>
        <w:tc>
          <w:tcPr>
            <w:tcW w:w="3960" w:type="dxa"/>
            <w:tcBorders>
              <w:top w:val="single" w:sz="4" w:space="0" w:color="auto"/>
              <w:left w:val="single" w:sz="4" w:space="0" w:color="auto"/>
              <w:bottom w:val="single" w:sz="4" w:space="0" w:color="auto"/>
              <w:right w:val="single" w:sz="4" w:space="0" w:color="auto"/>
            </w:tcBorders>
            <w:hideMark/>
          </w:tcPr>
          <w:p w:rsidR="00F0440F" w:rsidRDefault="00F0440F">
            <w:pPr>
              <w:rPr>
                <w:rFonts w:ascii="Arial" w:hAnsi="Arial" w:cs="Arial"/>
                <w:sz w:val="24"/>
                <w:szCs w:val="24"/>
              </w:rPr>
            </w:pPr>
            <w:r>
              <w:rPr>
                <w:rFonts w:ascii="Arial" w:hAnsi="Arial" w:cs="Arial"/>
                <w:sz w:val="24"/>
                <w:szCs w:val="24"/>
              </w:rPr>
              <w:t>Understanding of and commitment to equality of opportunity and good working relationships</w:t>
            </w:r>
          </w:p>
        </w:tc>
        <w:tc>
          <w:tcPr>
            <w:tcW w:w="1359" w:type="dxa"/>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tc>
        <w:tc>
          <w:tcPr>
            <w:tcW w:w="1344" w:type="dxa"/>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A/I</w:t>
            </w:r>
          </w:p>
        </w:tc>
      </w:tr>
      <w:tr w:rsidR="00F0440F" w:rsidTr="00F0440F">
        <w:trPr>
          <w:gridBefore w:val="1"/>
          <w:wBefore w:w="10" w:type="dxa"/>
          <w:jc w:val="center"/>
        </w:trPr>
        <w:tc>
          <w:tcPr>
            <w:tcW w:w="2044" w:type="dxa"/>
            <w:tcBorders>
              <w:top w:val="single" w:sz="4" w:space="0" w:color="auto"/>
              <w:left w:val="single" w:sz="4" w:space="0" w:color="auto"/>
              <w:bottom w:val="single" w:sz="4" w:space="0" w:color="auto"/>
              <w:right w:val="single" w:sz="4" w:space="0" w:color="auto"/>
            </w:tcBorders>
            <w:shd w:val="clear" w:color="auto" w:fill="EEECE1"/>
            <w:hideMark/>
          </w:tcPr>
          <w:p w:rsidR="00F0440F" w:rsidRDefault="00F0440F">
            <w:pPr>
              <w:rPr>
                <w:rFonts w:ascii="Arial" w:hAnsi="Arial" w:cs="Arial"/>
                <w:b/>
                <w:sz w:val="24"/>
                <w:szCs w:val="24"/>
              </w:rPr>
            </w:pPr>
            <w:r>
              <w:rPr>
                <w:rFonts w:ascii="Arial" w:hAnsi="Arial" w:cs="Arial"/>
                <w:b/>
                <w:sz w:val="24"/>
                <w:szCs w:val="24"/>
              </w:rPr>
              <w:t>Autonomy</w:t>
            </w:r>
          </w:p>
        </w:tc>
        <w:tc>
          <w:tcPr>
            <w:tcW w:w="3960" w:type="dxa"/>
            <w:tcBorders>
              <w:top w:val="single" w:sz="4" w:space="0" w:color="auto"/>
              <w:left w:val="single" w:sz="4" w:space="0" w:color="auto"/>
              <w:bottom w:val="single" w:sz="4" w:space="0" w:color="auto"/>
              <w:right w:val="single" w:sz="4" w:space="0" w:color="auto"/>
            </w:tcBorders>
          </w:tcPr>
          <w:p w:rsidR="00F0440F" w:rsidRDefault="00F0440F">
            <w:pPr>
              <w:rPr>
                <w:rFonts w:ascii="Arial" w:hAnsi="Arial" w:cs="Arial"/>
                <w:sz w:val="24"/>
                <w:szCs w:val="24"/>
              </w:rPr>
            </w:pPr>
            <w:r>
              <w:rPr>
                <w:rFonts w:ascii="Arial" w:hAnsi="Arial" w:cs="Arial"/>
                <w:sz w:val="24"/>
                <w:szCs w:val="24"/>
              </w:rPr>
              <w:t xml:space="preserve">Ability to work without supervision Able to work on own initiative, </w:t>
            </w:r>
            <w:proofErr w:type="spellStart"/>
            <w:r>
              <w:rPr>
                <w:rFonts w:ascii="Arial" w:hAnsi="Arial" w:cs="Arial"/>
                <w:sz w:val="24"/>
                <w:szCs w:val="24"/>
              </w:rPr>
              <w:t>organising</w:t>
            </w:r>
            <w:proofErr w:type="spellEnd"/>
            <w:r>
              <w:rPr>
                <w:rFonts w:ascii="Arial" w:hAnsi="Arial" w:cs="Arial"/>
                <w:sz w:val="24"/>
                <w:szCs w:val="24"/>
              </w:rPr>
              <w:t xml:space="preserve"> and</w:t>
            </w:r>
            <w:r>
              <w:rPr>
                <w:rFonts w:ascii="Arial" w:hAnsi="Arial" w:cs="Arial"/>
                <w:sz w:val="24"/>
                <w:szCs w:val="24"/>
                <w:lang w:val="en-GB"/>
              </w:rPr>
              <w:t xml:space="preserve"> prioritising</w:t>
            </w:r>
            <w:r>
              <w:rPr>
                <w:rFonts w:ascii="Arial" w:hAnsi="Arial" w:cs="Arial"/>
                <w:sz w:val="24"/>
                <w:szCs w:val="24"/>
              </w:rPr>
              <w:t xml:space="preserve"> own and others workloads to changing and often tight deadlines</w:t>
            </w:r>
          </w:p>
          <w:p w:rsidR="00125B00" w:rsidRDefault="00125B00">
            <w:pPr>
              <w:rPr>
                <w:rFonts w:ascii="Arial" w:hAnsi="Arial" w:cs="Arial"/>
                <w:sz w:val="24"/>
                <w:szCs w:val="24"/>
              </w:rPr>
            </w:pPr>
          </w:p>
          <w:p w:rsidR="00125B00" w:rsidRDefault="00125B00">
            <w:pPr>
              <w:rPr>
                <w:rFonts w:ascii="Arial" w:hAnsi="Arial" w:cs="Arial"/>
                <w:sz w:val="24"/>
                <w:szCs w:val="24"/>
              </w:rPr>
            </w:pPr>
            <w:r>
              <w:rPr>
                <w:rFonts w:ascii="Arial" w:hAnsi="Arial" w:cs="Arial"/>
                <w:sz w:val="24"/>
                <w:szCs w:val="24"/>
              </w:rPr>
              <w:t>Demonstrate ability to motivate self to achieve goals</w:t>
            </w:r>
          </w:p>
          <w:p w:rsidR="00F0440F" w:rsidRDefault="00F0440F">
            <w:pPr>
              <w:rPr>
                <w:rFonts w:ascii="Arial" w:hAnsi="Arial" w:cs="Arial"/>
                <w:sz w:val="24"/>
                <w:szCs w:val="24"/>
              </w:rPr>
            </w:pPr>
          </w:p>
        </w:tc>
        <w:tc>
          <w:tcPr>
            <w:tcW w:w="1359" w:type="dxa"/>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w:t>
            </w:r>
          </w:p>
          <w:p w:rsidR="00125B00" w:rsidRDefault="00125B00">
            <w:pPr>
              <w:jc w:val="center"/>
              <w:rPr>
                <w:rFonts w:ascii="Arial" w:hAnsi="Arial" w:cs="Arial"/>
                <w:sz w:val="24"/>
                <w:szCs w:val="24"/>
              </w:rPr>
            </w:pPr>
          </w:p>
          <w:p w:rsidR="00125B00" w:rsidRDefault="00125B00">
            <w:pPr>
              <w:jc w:val="center"/>
              <w:rPr>
                <w:rFonts w:ascii="Arial" w:hAnsi="Arial" w:cs="Arial"/>
                <w:sz w:val="24"/>
                <w:szCs w:val="24"/>
              </w:rPr>
            </w:pPr>
          </w:p>
          <w:p w:rsidR="00125B00" w:rsidRDefault="00125B00">
            <w:pPr>
              <w:jc w:val="center"/>
              <w:rPr>
                <w:rFonts w:ascii="Arial" w:hAnsi="Arial" w:cs="Arial"/>
                <w:sz w:val="24"/>
                <w:szCs w:val="24"/>
              </w:rPr>
            </w:pPr>
          </w:p>
          <w:p w:rsidR="00125B00" w:rsidRDefault="00125B00" w:rsidP="00125B00">
            <w:pPr>
              <w:jc w:val="center"/>
              <w:rPr>
                <w:rFonts w:ascii="Arial" w:hAnsi="Arial" w:cs="Arial"/>
                <w:sz w:val="24"/>
                <w:szCs w:val="24"/>
              </w:rPr>
            </w:pPr>
            <w:r>
              <w:rPr>
                <w:rFonts w:ascii="Arial" w:hAnsi="Arial" w:cs="Arial"/>
                <w:sz w:val="24"/>
                <w:szCs w:val="24"/>
              </w:rPr>
              <w:t>√</w:t>
            </w:r>
          </w:p>
          <w:p w:rsidR="00125B00" w:rsidRDefault="00125B00">
            <w:pPr>
              <w:jc w:val="center"/>
              <w:rPr>
                <w:rFonts w:ascii="Arial" w:hAnsi="Arial" w:cs="Arial"/>
                <w:sz w:val="24"/>
                <w:szCs w:val="24"/>
              </w:rPr>
            </w:pPr>
          </w:p>
          <w:p w:rsidR="00F0440F" w:rsidRDefault="00F0440F">
            <w:pPr>
              <w:jc w:val="center"/>
              <w:rPr>
                <w:rFonts w:ascii="Arial" w:hAnsi="Arial" w:cs="Arial"/>
                <w:sz w:val="24"/>
                <w:szCs w:val="24"/>
              </w:rPr>
            </w:pPr>
          </w:p>
        </w:tc>
        <w:tc>
          <w:tcPr>
            <w:tcW w:w="1344" w:type="dxa"/>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A/I</w:t>
            </w:r>
          </w:p>
          <w:p w:rsidR="00125B00" w:rsidRDefault="00125B00">
            <w:pPr>
              <w:jc w:val="center"/>
              <w:rPr>
                <w:rFonts w:ascii="Arial" w:hAnsi="Arial" w:cs="Arial"/>
                <w:sz w:val="24"/>
                <w:szCs w:val="24"/>
              </w:rPr>
            </w:pPr>
          </w:p>
          <w:p w:rsidR="00125B00" w:rsidRDefault="00125B00">
            <w:pPr>
              <w:jc w:val="center"/>
              <w:rPr>
                <w:rFonts w:ascii="Arial" w:hAnsi="Arial" w:cs="Arial"/>
                <w:sz w:val="24"/>
                <w:szCs w:val="24"/>
              </w:rPr>
            </w:pPr>
          </w:p>
          <w:p w:rsidR="00125B00" w:rsidRDefault="00125B00">
            <w:pPr>
              <w:jc w:val="center"/>
              <w:rPr>
                <w:rFonts w:ascii="Arial" w:hAnsi="Arial" w:cs="Arial"/>
                <w:sz w:val="24"/>
                <w:szCs w:val="24"/>
              </w:rPr>
            </w:pPr>
          </w:p>
          <w:p w:rsidR="00125B00" w:rsidRDefault="00125B00">
            <w:pPr>
              <w:jc w:val="center"/>
              <w:rPr>
                <w:rFonts w:ascii="Arial" w:hAnsi="Arial" w:cs="Arial"/>
                <w:sz w:val="24"/>
                <w:szCs w:val="24"/>
              </w:rPr>
            </w:pPr>
            <w:r>
              <w:rPr>
                <w:rFonts w:ascii="Arial" w:hAnsi="Arial" w:cs="Arial"/>
                <w:sz w:val="24"/>
                <w:szCs w:val="24"/>
              </w:rPr>
              <w:t>I</w:t>
            </w:r>
          </w:p>
        </w:tc>
      </w:tr>
      <w:tr w:rsidR="00F0440F" w:rsidTr="00F0440F">
        <w:trPr>
          <w:gridBefore w:val="1"/>
          <w:wBefore w:w="10" w:type="dxa"/>
          <w:trHeight w:val="286"/>
          <w:jc w:val="center"/>
        </w:trPr>
        <w:tc>
          <w:tcPr>
            <w:tcW w:w="2044" w:type="dxa"/>
            <w:tcBorders>
              <w:top w:val="single" w:sz="4" w:space="0" w:color="auto"/>
              <w:left w:val="single" w:sz="4" w:space="0" w:color="auto"/>
              <w:bottom w:val="single" w:sz="4" w:space="0" w:color="auto"/>
              <w:right w:val="single" w:sz="4" w:space="0" w:color="auto"/>
            </w:tcBorders>
            <w:shd w:val="clear" w:color="auto" w:fill="EEECE1"/>
            <w:hideMark/>
          </w:tcPr>
          <w:p w:rsidR="00F0440F" w:rsidRDefault="00F0440F">
            <w:pPr>
              <w:rPr>
                <w:rFonts w:ascii="Arial" w:hAnsi="Arial" w:cs="Arial"/>
                <w:b/>
                <w:sz w:val="24"/>
                <w:szCs w:val="24"/>
              </w:rPr>
            </w:pPr>
            <w:r>
              <w:rPr>
                <w:rFonts w:ascii="Arial" w:hAnsi="Arial" w:cs="Arial"/>
                <w:b/>
                <w:sz w:val="24"/>
                <w:szCs w:val="24"/>
              </w:rPr>
              <w:t>Other</w:t>
            </w:r>
          </w:p>
        </w:tc>
        <w:tc>
          <w:tcPr>
            <w:tcW w:w="3960" w:type="dxa"/>
            <w:tcBorders>
              <w:top w:val="single" w:sz="4" w:space="0" w:color="auto"/>
              <w:left w:val="single" w:sz="4" w:space="0" w:color="auto"/>
              <w:bottom w:val="single" w:sz="4" w:space="0" w:color="auto"/>
              <w:right w:val="single" w:sz="4" w:space="0" w:color="auto"/>
            </w:tcBorders>
          </w:tcPr>
          <w:p w:rsidR="00F0440F" w:rsidRDefault="00F0440F">
            <w:pPr>
              <w:rPr>
                <w:rFonts w:ascii="Arial" w:hAnsi="Arial" w:cs="Arial"/>
                <w:sz w:val="24"/>
                <w:szCs w:val="24"/>
              </w:rPr>
            </w:pPr>
            <w:r>
              <w:rPr>
                <w:rFonts w:ascii="Arial" w:hAnsi="Arial" w:cs="Arial"/>
                <w:sz w:val="24"/>
                <w:szCs w:val="24"/>
              </w:rPr>
              <w:t>An ability to maintain confidentiality and trust</w:t>
            </w:r>
          </w:p>
          <w:p w:rsidR="00F0440F" w:rsidRDefault="00F0440F">
            <w:pPr>
              <w:tabs>
                <w:tab w:val="left" w:pos="2355"/>
              </w:tabs>
              <w:rPr>
                <w:rFonts w:ascii="Arial" w:hAnsi="Arial" w:cs="Arial"/>
                <w:sz w:val="24"/>
                <w:szCs w:val="24"/>
              </w:rPr>
            </w:pPr>
            <w:r>
              <w:rPr>
                <w:rFonts w:ascii="Arial" w:hAnsi="Arial" w:cs="Arial"/>
                <w:sz w:val="24"/>
                <w:szCs w:val="24"/>
              </w:rPr>
              <w:tab/>
            </w:r>
          </w:p>
          <w:p w:rsidR="00F0440F" w:rsidRDefault="00F0440F">
            <w:pPr>
              <w:rPr>
                <w:rFonts w:ascii="Arial" w:hAnsi="Arial" w:cs="Arial"/>
                <w:sz w:val="24"/>
                <w:szCs w:val="24"/>
              </w:rPr>
            </w:pPr>
            <w:r>
              <w:rPr>
                <w:rFonts w:ascii="Arial" w:hAnsi="Arial" w:cs="Arial"/>
                <w:sz w:val="24"/>
                <w:szCs w:val="24"/>
              </w:rPr>
              <w:t>Professional, calm and efficient manner</w:t>
            </w:r>
          </w:p>
          <w:p w:rsidR="00F0440F" w:rsidRDefault="00F0440F">
            <w:pPr>
              <w:rPr>
                <w:rFonts w:ascii="Arial" w:hAnsi="Arial" w:cs="Arial"/>
                <w:sz w:val="24"/>
                <w:szCs w:val="24"/>
              </w:rPr>
            </w:pPr>
          </w:p>
          <w:p w:rsidR="00F0440F" w:rsidRDefault="00F0440F">
            <w:pPr>
              <w:rPr>
                <w:rFonts w:ascii="Arial" w:hAnsi="Arial" w:cs="Arial"/>
                <w:sz w:val="24"/>
                <w:szCs w:val="24"/>
              </w:rPr>
            </w:pPr>
            <w:r>
              <w:rPr>
                <w:rFonts w:ascii="Arial" w:hAnsi="Arial" w:cs="Arial"/>
                <w:sz w:val="24"/>
                <w:szCs w:val="24"/>
              </w:rPr>
              <w:t>Commitment to continuing professional development</w:t>
            </w:r>
          </w:p>
          <w:p w:rsidR="00F0440F" w:rsidRDefault="00F0440F">
            <w:pPr>
              <w:rPr>
                <w:rFonts w:ascii="Arial" w:hAnsi="Arial" w:cs="Arial"/>
                <w:sz w:val="24"/>
                <w:szCs w:val="24"/>
              </w:rPr>
            </w:pPr>
          </w:p>
          <w:p w:rsidR="00F0440F" w:rsidRDefault="00F0440F">
            <w:pPr>
              <w:rPr>
                <w:rFonts w:ascii="Arial" w:hAnsi="Arial" w:cs="Arial"/>
                <w:sz w:val="24"/>
                <w:szCs w:val="24"/>
              </w:rPr>
            </w:pPr>
            <w:r>
              <w:rPr>
                <w:rFonts w:ascii="Arial" w:hAnsi="Arial" w:cs="Arial"/>
                <w:sz w:val="24"/>
                <w:szCs w:val="24"/>
              </w:rPr>
              <w:t>Positive and flexible approach to work</w:t>
            </w:r>
          </w:p>
          <w:p w:rsidR="00125B00" w:rsidRDefault="00125B00">
            <w:pPr>
              <w:rPr>
                <w:rFonts w:ascii="Arial" w:hAnsi="Arial" w:cs="Arial"/>
                <w:sz w:val="24"/>
                <w:szCs w:val="24"/>
              </w:rPr>
            </w:pPr>
          </w:p>
          <w:p w:rsidR="00125B00" w:rsidRDefault="00125B00">
            <w:pPr>
              <w:rPr>
                <w:rFonts w:ascii="Arial" w:hAnsi="Arial" w:cs="Arial"/>
                <w:sz w:val="24"/>
                <w:szCs w:val="24"/>
              </w:rPr>
            </w:pPr>
            <w:r>
              <w:rPr>
                <w:rFonts w:ascii="Arial" w:hAnsi="Arial" w:cs="Arial"/>
                <w:sz w:val="24"/>
                <w:szCs w:val="24"/>
              </w:rPr>
              <w:t xml:space="preserve">Follows professional and </w:t>
            </w:r>
            <w:proofErr w:type="spellStart"/>
            <w:r>
              <w:rPr>
                <w:rFonts w:ascii="Arial" w:hAnsi="Arial" w:cs="Arial"/>
                <w:sz w:val="24"/>
                <w:szCs w:val="24"/>
              </w:rPr>
              <w:t>organisational</w:t>
            </w:r>
            <w:proofErr w:type="spellEnd"/>
            <w:r>
              <w:rPr>
                <w:rFonts w:ascii="Arial" w:hAnsi="Arial" w:cs="Arial"/>
                <w:sz w:val="24"/>
                <w:szCs w:val="24"/>
              </w:rPr>
              <w:t xml:space="preserve"> policies/procedures relating to performance management</w:t>
            </w:r>
          </w:p>
          <w:p w:rsidR="00F0440F" w:rsidRDefault="00F0440F">
            <w:pPr>
              <w:rPr>
                <w:rFonts w:ascii="Arial" w:hAnsi="Arial" w:cs="Arial"/>
                <w:sz w:val="24"/>
                <w:szCs w:val="24"/>
              </w:rPr>
            </w:pPr>
          </w:p>
        </w:tc>
        <w:tc>
          <w:tcPr>
            <w:tcW w:w="1359" w:type="dxa"/>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w:t>
            </w:r>
          </w:p>
          <w:p w:rsidR="00F0440F" w:rsidRDefault="00F0440F">
            <w:pPr>
              <w:jc w:val="center"/>
              <w:rPr>
                <w:rFonts w:ascii="Arial" w:hAnsi="Arial" w:cs="Arial"/>
                <w:sz w:val="24"/>
                <w:szCs w:val="24"/>
              </w:rPr>
            </w:pPr>
          </w:p>
          <w:p w:rsidR="00125B00" w:rsidRDefault="00125B00">
            <w:pPr>
              <w:jc w:val="center"/>
              <w:rPr>
                <w:rFonts w:ascii="Arial" w:hAnsi="Arial" w:cs="Arial"/>
                <w:sz w:val="24"/>
                <w:szCs w:val="24"/>
              </w:rPr>
            </w:pPr>
          </w:p>
          <w:p w:rsidR="00125B00" w:rsidRDefault="00125B00" w:rsidP="00125B00">
            <w:pPr>
              <w:jc w:val="center"/>
              <w:rPr>
                <w:rFonts w:ascii="Arial" w:hAnsi="Arial" w:cs="Arial"/>
                <w:sz w:val="24"/>
                <w:szCs w:val="24"/>
              </w:rPr>
            </w:pPr>
            <w:r>
              <w:rPr>
                <w:rFonts w:ascii="Arial" w:hAnsi="Arial" w:cs="Arial"/>
                <w:sz w:val="24"/>
                <w:szCs w:val="24"/>
              </w:rPr>
              <w:t>√</w:t>
            </w:r>
          </w:p>
          <w:p w:rsidR="00125B00" w:rsidRDefault="00125B00">
            <w:pPr>
              <w:jc w:val="center"/>
              <w:rPr>
                <w:rFonts w:ascii="Arial" w:hAnsi="Arial" w:cs="Arial"/>
                <w:sz w:val="24"/>
                <w:szCs w:val="24"/>
              </w:rPr>
            </w:pPr>
          </w:p>
        </w:tc>
        <w:tc>
          <w:tcPr>
            <w:tcW w:w="1344" w:type="dxa"/>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F0440F" w:rsidRDefault="00F0440F">
            <w:pPr>
              <w:jc w:val="center"/>
              <w:rPr>
                <w:rFonts w:ascii="Arial" w:hAnsi="Arial" w:cs="Arial"/>
                <w:sz w:val="24"/>
                <w:szCs w:val="24"/>
              </w:rPr>
            </w:pPr>
            <w:r>
              <w:rPr>
                <w:rFonts w:ascii="Arial" w:hAnsi="Arial" w:cs="Arial"/>
                <w:sz w:val="24"/>
                <w:szCs w:val="24"/>
              </w:rPr>
              <w:t>I</w:t>
            </w:r>
          </w:p>
          <w:p w:rsidR="00F0440F" w:rsidRDefault="00F0440F">
            <w:pPr>
              <w:jc w:val="center"/>
              <w:rPr>
                <w:rFonts w:ascii="Arial" w:hAnsi="Arial" w:cs="Arial"/>
                <w:sz w:val="24"/>
                <w:szCs w:val="24"/>
              </w:rPr>
            </w:pPr>
          </w:p>
          <w:p w:rsidR="00450C8B" w:rsidRDefault="00450C8B">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I</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I</w:t>
            </w: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p>
          <w:p w:rsidR="00F0440F" w:rsidRDefault="00F0440F">
            <w:pPr>
              <w:jc w:val="center"/>
              <w:rPr>
                <w:rFonts w:ascii="Arial" w:hAnsi="Arial" w:cs="Arial"/>
                <w:sz w:val="24"/>
                <w:szCs w:val="24"/>
              </w:rPr>
            </w:pPr>
            <w:r>
              <w:rPr>
                <w:rFonts w:ascii="Arial" w:hAnsi="Arial" w:cs="Arial"/>
                <w:sz w:val="24"/>
                <w:szCs w:val="24"/>
              </w:rPr>
              <w:t>I</w:t>
            </w:r>
          </w:p>
          <w:p w:rsidR="00125B00" w:rsidRDefault="00125B00">
            <w:pPr>
              <w:jc w:val="center"/>
              <w:rPr>
                <w:rFonts w:ascii="Arial" w:hAnsi="Arial" w:cs="Arial"/>
                <w:sz w:val="24"/>
                <w:szCs w:val="24"/>
              </w:rPr>
            </w:pPr>
          </w:p>
          <w:p w:rsidR="00125B00" w:rsidRDefault="00125B00">
            <w:pPr>
              <w:jc w:val="center"/>
              <w:rPr>
                <w:rFonts w:ascii="Arial" w:hAnsi="Arial" w:cs="Arial"/>
                <w:sz w:val="24"/>
                <w:szCs w:val="24"/>
              </w:rPr>
            </w:pPr>
          </w:p>
          <w:p w:rsidR="00125B00" w:rsidRDefault="00125B00">
            <w:pPr>
              <w:jc w:val="center"/>
              <w:rPr>
                <w:rFonts w:ascii="Arial" w:hAnsi="Arial" w:cs="Arial"/>
                <w:sz w:val="24"/>
                <w:szCs w:val="24"/>
              </w:rPr>
            </w:pPr>
            <w:r>
              <w:rPr>
                <w:rFonts w:ascii="Arial" w:hAnsi="Arial" w:cs="Arial"/>
                <w:sz w:val="24"/>
                <w:szCs w:val="24"/>
              </w:rPr>
              <w:t>I</w:t>
            </w:r>
          </w:p>
        </w:tc>
      </w:tr>
      <w:tr w:rsidR="00F0440F" w:rsidTr="00F0440F">
        <w:trPr>
          <w:gridAfter w:val="1"/>
          <w:wAfter w:w="8" w:type="dxa"/>
          <w:trHeight w:val="424"/>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1F497D"/>
          </w:tcPr>
          <w:p w:rsidR="00F0440F" w:rsidRDefault="00F0440F">
            <w:pPr>
              <w:rPr>
                <w:rFonts w:ascii="Arial" w:hAnsi="Arial" w:cs="Arial"/>
                <w:bCs/>
                <w:iCs/>
                <w:color w:val="FFFFFF"/>
                <w:sz w:val="24"/>
                <w:szCs w:val="24"/>
              </w:rPr>
            </w:pPr>
            <w:r>
              <w:rPr>
                <w:rFonts w:ascii="Arial" w:hAnsi="Arial" w:cs="Arial"/>
                <w:bCs/>
                <w:iCs/>
                <w:color w:val="FFFFFF"/>
                <w:sz w:val="24"/>
                <w:szCs w:val="24"/>
              </w:rPr>
              <w:t xml:space="preserve"> </w:t>
            </w:r>
          </w:p>
          <w:p w:rsidR="00F0440F" w:rsidRDefault="00F0440F">
            <w:pPr>
              <w:rPr>
                <w:rFonts w:ascii="Arial" w:hAnsi="Arial" w:cs="Arial"/>
                <w:b/>
                <w:color w:val="FFFFFF"/>
                <w:sz w:val="24"/>
                <w:szCs w:val="24"/>
              </w:rPr>
            </w:pPr>
            <w:r>
              <w:rPr>
                <w:rFonts w:ascii="Arial" w:hAnsi="Arial" w:cs="Arial"/>
                <w:b/>
                <w:color w:val="FFFFFF"/>
                <w:sz w:val="24"/>
                <w:szCs w:val="24"/>
              </w:rPr>
              <w:t>*Assessment will take place with reference to the following information</w:t>
            </w:r>
          </w:p>
          <w:p w:rsidR="00F0440F" w:rsidRDefault="00F0440F">
            <w:pPr>
              <w:rPr>
                <w:rFonts w:ascii="Arial" w:hAnsi="Arial" w:cs="Arial"/>
                <w:b/>
                <w:color w:val="FFFFFF"/>
                <w:sz w:val="24"/>
                <w:szCs w:val="24"/>
              </w:rPr>
            </w:pPr>
          </w:p>
          <w:p w:rsidR="00F0440F" w:rsidRDefault="00F0440F">
            <w:pPr>
              <w:rPr>
                <w:rFonts w:ascii="Arial" w:hAnsi="Arial" w:cs="Arial"/>
                <w:b/>
                <w:color w:val="FFFFFF"/>
                <w:sz w:val="24"/>
                <w:szCs w:val="24"/>
              </w:rPr>
            </w:pPr>
            <w:r>
              <w:rPr>
                <w:rFonts w:ascii="Arial" w:hAnsi="Arial" w:cs="Arial"/>
                <w:b/>
                <w:color w:val="FFFFFF"/>
                <w:sz w:val="24"/>
                <w:szCs w:val="24"/>
              </w:rPr>
              <w:t xml:space="preserve">A=Application form              I=Interview                              T=Test                C=Certificate        </w:t>
            </w:r>
          </w:p>
          <w:p w:rsidR="00F0440F" w:rsidRDefault="00F0440F">
            <w:pPr>
              <w:rPr>
                <w:rFonts w:ascii="Arial" w:hAnsi="Arial" w:cs="Arial"/>
                <w:color w:val="FFFFFF"/>
                <w:sz w:val="24"/>
                <w:szCs w:val="24"/>
              </w:rPr>
            </w:pPr>
            <w:r>
              <w:rPr>
                <w:rFonts w:ascii="Arial" w:hAnsi="Arial" w:cs="Arial"/>
                <w:b/>
                <w:color w:val="FFFFFF"/>
                <w:sz w:val="24"/>
                <w:szCs w:val="24"/>
              </w:rPr>
              <w:t xml:space="preserve">                                 </w:t>
            </w:r>
          </w:p>
        </w:tc>
      </w:tr>
    </w:tbl>
    <w:p w:rsidR="00F0440F" w:rsidRDefault="00F0440F" w:rsidP="00F0440F">
      <w:pPr>
        <w:rPr>
          <w:rFonts w:ascii="Arial" w:hAnsi="Arial" w:cs="Arial"/>
          <w:sz w:val="24"/>
          <w:szCs w:val="24"/>
        </w:rPr>
      </w:pPr>
    </w:p>
    <w:p w:rsidR="00F0440F" w:rsidRDefault="00F0440F" w:rsidP="00F0440F">
      <w:pPr>
        <w:rPr>
          <w:rFonts w:ascii="Arial" w:eastAsia="Calibri" w:hAnsi="Arial" w:cs="Arial"/>
          <w:b/>
          <w:color w:val="000000"/>
          <w:sz w:val="24"/>
          <w:szCs w:val="24"/>
          <w:lang w:val="en-GB"/>
        </w:rPr>
      </w:pPr>
      <w:r>
        <w:rPr>
          <w:rFonts w:eastAsia="Calibri"/>
          <w:b/>
        </w:rPr>
        <w:br w:type="page"/>
      </w:r>
      <w:r>
        <w:rPr>
          <w:rFonts w:ascii="Arial" w:eastAsia="Calibri" w:hAnsi="Arial" w:cs="Arial"/>
          <w:b/>
          <w:sz w:val="24"/>
          <w:szCs w:val="24"/>
        </w:rPr>
        <w:lastRenderedPageBreak/>
        <w:t>SAFER RECRUITMENT</w:t>
      </w:r>
    </w:p>
    <w:p w:rsidR="00F0440F" w:rsidRDefault="00F0440F" w:rsidP="00F0440F">
      <w:pPr>
        <w:pStyle w:val="Default"/>
        <w:rPr>
          <w:rFonts w:eastAsia="Calibri"/>
          <w:i/>
          <w:lang w:eastAsia="en-US"/>
        </w:rPr>
      </w:pPr>
    </w:p>
    <w:p w:rsidR="00F0440F" w:rsidRDefault="00F0440F" w:rsidP="00F0440F">
      <w:pPr>
        <w:rPr>
          <w:rFonts w:ascii="Arial" w:hAnsi="Arial" w:cs="Arial"/>
          <w:i/>
          <w:sz w:val="24"/>
          <w:szCs w:val="24"/>
        </w:rPr>
      </w:pPr>
      <w:r>
        <w:rPr>
          <w:rFonts w:ascii="Arial" w:hAnsi="Arial" w:cs="Arial"/>
          <w:i/>
          <w:sz w:val="24"/>
          <w:szCs w:val="24"/>
        </w:rPr>
        <w:t>Equality &amp; Diversity</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organisation</w:t>
      </w:r>
      <w:proofErr w:type="spellEnd"/>
      <w:r>
        <w:rPr>
          <w:rFonts w:ascii="Arial" w:hAnsi="Arial" w:cs="Arial"/>
          <w:sz w:val="24"/>
          <w:szCs w:val="24"/>
        </w:rPr>
        <w:t xml:space="preserve"> is committed to achieving equality of opportunity for all staff and for those who access services. You must work in accordance with equal opportunity policies/procedures and promote the equality and diversity agenda of the </w:t>
      </w:r>
      <w:proofErr w:type="spellStart"/>
      <w:r>
        <w:rPr>
          <w:rFonts w:ascii="Arial" w:hAnsi="Arial" w:cs="Arial"/>
          <w:sz w:val="24"/>
          <w:szCs w:val="24"/>
        </w:rPr>
        <w:t>organisation</w:t>
      </w:r>
      <w:proofErr w:type="spellEnd"/>
      <w:r>
        <w:rPr>
          <w:rFonts w:ascii="Arial" w:hAnsi="Arial" w:cs="Arial"/>
          <w:sz w:val="24"/>
          <w:szCs w:val="24"/>
        </w:rPr>
        <w:t>.</w:t>
      </w:r>
    </w:p>
    <w:p w:rsidR="00F0440F" w:rsidRDefault="00F0440F" w:rsidP="00F0440F">
      <w:pPr>
        <w:rPr>
          <w:rFonts w:ascii="Arial" w:hAnsi="Arial" w:cs="Arial"/>
          <w:sz w:val="24"/>
          <w:szCs w:val="24"/>
        </w:rPr>
      </w:pPr>
    </w:p>
    <w:p w:rsidR="00F0440F" w:rsidRDefault="00F0440F" w:rsidP="00F0440F">
      <w:pPr>
        <w:rPr>
          <w:rFonts w:ascii="Arial" w:hAnsi="Arial" w:cs="Arial"/>
          <w:i/>
          <w:sz w:val="24"/>
          <w:szCs w:val="24"/>
        </w:rPr>
      </w:pPr>
      <w:r>
        <w:rPr>
          <w:rFonts w:ascii="Arial" w:hAnsi="Arial" w:cs="Arial"/>
          <w:i/>
          <w:sz w:val="24"/>
          <w:szCs w:val="24"/>
        </w:rPr>
        <w:t>Health &amp; Safety</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organisation</w:t>
      </w:r>
      <w:proofErr w:type="spellEnd"/>
      <w:r>
        <w:rPr>
          <w:rFonts w:ascii="Arial" w:hAnsi="Arial" w:cs="Arial"/>
          <w:sz w:val="24"/>
          <w:szCs w:val="24"/>
        </w:rPr>
        <w:t xml:space="preserve"> </w:t>
      </w:r>
      <w:proofErr w:type="spellStart"/>
      <w:r>
        <w:rPr>
          <w:rFonts w:ascii="Arial" w:hAnsi="Arial" w:cs="Arial"/>
          <w:sz w:val="24"/>
          <w:szCs w:val="24"/>
        </w:rPr>
        <w:t>recognises</w:t>
      </w:r>
      <w:proofErr w:type="spellEnd"/>
      <w:r>
        <w:rPr>
          <w:rFonts w:ascii="Arial" w:hAnsi="Arial" w:cs="Arial"/>
          <w:sz w:val="24"/>
          <w:szCs w:val="24"/>
        </w:rPr>
        <w:t xml:space="preserve"> its duties under the Health and Safety at Work Act 1974 to ensure, as far as it is reasonably practical, the Health, Safety and Welfare at Work of all its employees and, in addition, the business of the </w:t>
      </w:r>
      <w:proofErr w:type="spellStart"/>
      <w:r>
        <w:rPr>
          <w:rFonts w:ascii="Arial" w:hAnsi="Arial" w:cs="Arial"/>
          <w:sz w:val="24"/>
          <w:szCs w:val="24"/>
        </w:rPr>
        <w:t>organisation</w:t>
      </w:r>
      <w:proofErr w:type="spellEnd"/>
      <w:r>
        <w:rPr>
          <w:rFonts w:ascii="Arial" w:hAnsi="Arial" w:cs="Arial"/>
          <w:sz w:val="24"/>
          <w:szCs w:val="24"/>
        </w:rPr>
        <w:t xml:space="preserve"> shall be conducted so as to ensure that all individuals having access to organisational premises and facilities are not exposed to risk to their health and safety.</w:t>
      </w:r>
    </w:p>
    <w:p w:rsidR="00F0440F" w:rsidRDefault="00F0440F" w:rsidP="00F0440F">
      <w:pPr>
        <w:rPr>
          <w:rFonts w:ascii="Arial" w:hAnsi="Arial" w:cs="Arial"/>
          <w:sz w:val="24"/>
          <w:szCs w:val="24"/>
        </w:rPr>
      </w:pPr>
      <w:r>
        <w:rPr>
          <w:rFonts w:ascii="Arial" w:hAnsi="Arial" w:cs="Arial"/>
          <w:sz w:val="24"/>
          <w:szCs w:val="24"/>
        </w:rPr>
        <w:t>All staff under contract will be expected to comply with all appropriate Health and Safety policies and ensure all statutory and mandatory training is up to date.</w:t>
      </w:r>
    </w:p>
    <w:p w:rsidR="00F0440F" w:rsidRDefault="00F0440F" w:rsidP="00F0440F">
      <w:pPr>
        <w:rPr>
          <w:rFonts w:ascii="Arial" w:hAnsi="Arial" w:cs="Arial"/>
          <w:sz w:val="24"/>
          <w:szCs w:val="24"/>
        </w:rPr>
      </w:pPr>
    </w:p>
    <w:p w:rsidR="00F0440F" w:rsidRDefault="00F0440F" w:rsidP="00F0440F">
      <w:pPr>
        <w:rPr>
          <w:rFonts w:ascii="Arial" w:hAnsi="Arial" w:cs="Arial"/>
          <w:i/>
          <w:sz w:val="24"/>
          <w:szCs w:val="24"/>
        </w:rPr>
      </w:pPr>
      <w:r>
        <w:rPr>
          <w:rFonts w:ascii="Arial" w:hAnsi="Arial" w:cs="Arial"/>
          <w:i/>
          <w:sz w:val="24"/>
          <w:szCs w:val="24"/>
        </w:rPr>
        <w:t>Risk Management</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All staff will follow risk management policies and procedures at all times.  All staff are personally responsible for risk management issues in respect of yourself and colleagues. If you identify a potential hazard you should report it to your manager / supervisor at once using the organisational incident reporting process. If in doubt you should speak to your manager for guidance.</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All staff have a responsibility to report all clinical and non-clinical accidents or incidents promptly and when requested, to co-operate with any investigation undertaken. All staff must use the safety equipment provided, and report any defects to their manager. You must attend risk management training as directed by your manager.</w:t>
      </w:r>
    </w:p>
    <w:p w:rsidR="00F0440F" w:rsidRDefault="00F0440F" w:rsidP="00F0440F">
      <w:pPr>
        <w:rPr>
          <w:rFonts w:ascii="Arial" w:hAnsi="Arial" w:cs="Arial"/>
          <w:sz w:val="24"/>
          <w:szCs w:val="24"/>
        </w:rPr>
      </w:pPr>
      <w:r>
        <w:rPr>
          <w:rFonts w:ascii="Arial" w:hAnsi="Arial" w:cs="Arial"/>
          <w:sz w:val="24"/>
          <w:szCs w:val="24"/>
        </w:rPr>
        <w:t>If you are a manager or have line management responsibilities for staff, a department or area of work, you are responsible for the risk management issues in that area. In conjunction with risk management you will ensure that there is an annual risk management audit in your area, risks are identified on the local risk register and that where necessary, an action plan eradicating risks is drawn up and implemented.</w:t>
      </w:r>
    </w:p>
    <w:p w:rsidR="00F0440F" w:rsidRDefault="00F0440F" w:rsidP="00F0440F">
      <w:pPr>
        <w:rPr>
          <w:rFonts w:ascii="Arial" w:hAnsi="Arial" w:cs="Arial"/>
          <w:sz w:val="24"/>
          <w:szCs w:val="24"/>
        </w:rPr>
      </w:pPr>
    </w:p>
    <w:p w:rsidR="00F0440F" w:rsidRDefault="00F0440F" w:rsidP="00F0440F">
      <w:pPr>
        <w:rPr>
          <w:rFonts w:ascii="Arial" w:hAnsi="Arial" w:cs="Arial"/>
          <w:i/>
          <w:sz w:val="24"/>
          <w:szCs w:val="24"/>
        </w:rPr>
      </w:pPr>
      <w:r>
        <w:rPr>
          <w:rFonts w:ascii="Arial" w:hAnsi="Arial" w:cs="Arial"/>
          <w:i/>
          <w:sz w:val="24"/>
          <w:szCs w:val="24"/>
        </w:rPr>
        <w:t>Protection of Children and Vulnerable Adults</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All employees have a duty for safeguarding and promoting the welfare of children and vulnerable   adults.  Staff must be aware of the organisational procedure for raising concerns about the welfare of anyone with whom they have contact.</w:t>
      </w:r>
    </w:p>
    <w:p w:rsidR="00F0440F" w:rsidRDefault="00F0440F" w:rsidP="00F0440F">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organisation</w:t>
      </w:r>
      <w:proofErr w:type="spellEnd"/>
      <w:r>
        <w:rPr>
          <w:rFonts w:ascii="Arial" w:hAnsi="Arial" w:cs="Arial"/>
          <w:sz w:val="24"/>
          <w:szCs w:val="24"/>
        </w:rPr>
        <w:t xml:space="preserve"> believes that it is always unacceptable for a child, young person or vulnerable adult to experience abuse of any kind and </w:t>
      </w:r>
      <w:proofErr w:type="spellStart"/>
      <w:r>
        <w:rPr>
          <w:rFonts w:ascii="Arial" w:hAnsi="Arial" w:cs="Arial"/>
          <w:sz w:val="24"/>
          <w:szCs w:val="24"/>
        </w:rPr>
        <w:t>recognises</w:t>
      </w:r>
      <w:proofErr w:type="spellEnd"/>
      <w:r>
        <w:rPr>
          <w:rFonts w:ascii="Arial" w:hAnsi="Arial" w:cs="Arial"/>
          <w:sz w:val="24"/>
          <w:szCs w:val="24"/>
        </w:rPr>
        <w:t xml:space="preserve"> its responsibility to safeguard the welfare of all, by a commitment to practice which protects them.</w:t>
      </w:r>
    </w:p>
    <w:p w:rsidR="00F0440F" w:rsidRDefault="00F0440F" w:rsidP="00F0440F">
      <w:pPr>
        <w:rPr>
          <w:rFonts w:ascii="Arial" w:hAnsi="Arial" w:cs="Arial"/>
          <w:sz w:val="24"/>
          <w:szCs w:val="24"/>
        </w:rPr>
      </w:pPr>
    </w:p>
    <w:p w:rsidR="00C216C1" w:rsidRDefault="00C216C1" w:rsidP="00F0440F">
      <w:pPr>
        <w:rPr>
          <w:rFonts w:ascii="Arial" w:hAnsi="Arial" w:cs="Arial"/>
          <w:i/>
          <w:sz w:val="24"/>
          <w:szCs w:val="24"/>
        </w:rPr>
      </w:pPr>
    </w:p>
    <w:p w:rsidR="00C216C1" w:rsidRDefault="00C216C1" w:rsidP="00F0440F">
      <w:pPr>
        <w:rPr>
          <w:rFonts w:ascii="Arial" w:hAnsi="Arial" w:cs="Arial"/>
          <w:i/>
          <w:sz w:val="24"/>
          <w:szCs w:val="24"/>
        </w:rPr>
      </w:pPr>
    </w:p>
    <w:p w:rsidR="00F0440F" w:rsidRDefault="00F0440F" w:rsidP="00F0440F">
      <w:pPr>
        <w:rPr>
          <w:rFonts w:ascii="Arial" w:hAnsi="Arial" w:cs="Arial"/>
          <w:i/>
          <w:sz w:val="24"/>
          <w:szCs w:val="24"/>
        </w:rPr>
      </w:pPr>
      <w:r>
        <w:rPr>
          <w:rFonts w:ascii="Arial" w:hAnsi="Arial" w:cs="Arial"/>
          <w:i/>
          <w:sz w:val="24"/>
          <w:szCs w:val="24"/>
        </w:rPr>
        <w:lastRenderedPageBreak/>
        <w:t>Clinical Governance</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 xml:space="preserve">The post holder will be expected to participate in clinical governance activities to assist the </w:t>
      </w:r>
      <w:proofErr w:type="spellStart"/>
      <w:r>
        <w:rPr>
          <w:rFonts w:ascii="Arial" w:hAnsi="Arial" w:cs="Arial"/>
          <w:sz w:val="24"/>
          <w:szCs w:val="24"/>
        </w:rPr>
        <w:t>organisation</w:t>
      </w:r>
      <w:proofErr w:type="spellEnd"/>
      <w:r>
        <w:rPr>
          <w:rFonts w:ascii="Arial" w:hAnsi="Arial" w:cs="Arial"/>
          <w:sz w:val="24"/>
          <w:szCs w:val="24"/>
        </w:rPr>
        <w:t xml:space="preserve"> to provide high quality services.</w:t>
      </w:r>
    </w:p>
    <w:p w:rsidR="00F0440F" w:rsidRDefault="00F0440F" w:rsidP="00F0440F">
      <w:pPr>
        <w:rPr>
          <w:rFonts w:ascii="Arial" w:hAnsi="Arial" w:cs="Arial"/>
          <w:sz w:val="24"/>
          <w:szCs w:val="24"/>
        </w:rPr>
      </w:pPr>
    </w:p>
    <w:p w:rsidR="00F0440F" w:rsidRDefault="00F0440F" w:rsidP="00F0440F">
      <w:pPr>
        <w:rPr>
          <w:rFonts w:ascii="Arial" w:hAnsi="Arial" w:cs="Arial"/>
          <w:i/>
          <w:sz w:val="24"/>
          <w:szCs w:val="24"/>
        </w:rPr>
      </w:pPr>
      <w:r>
        <w:rPr>
          <w:rFonts w:ascii="Arial" w:hAnsi="Arial" w:cs="Arial"/>
          <w:i/>
          <w:sz w:val="24"/>
          <w:szCs w:val="24"/>
        </w:rPr>
        <w:t>Infection Prevention and Control</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organisation</w:t>
      </w:r>
      <w:proofErr w:type="spellEnd"/>
      <w:r>
        <w:rPr>
          <w:rFonts w:ascii="Arial" w:hAnsi="Arial" w:cs="Arial"/>
          <w:sz w:val="24"/>
          <w:szCs w:val="24"/>
        </w:rPr>
        <w:t xml:space="preserve"> is committed to reducing Healthcare Associated Infection.  All employees are expected to comply with Infection Prevention and Control Strategies.  All </w:t>
      </w:r>
      <w:proofErr w:type="spellStart"/>
      <w:r>
        <w:rPr>
          <w:rFonts w:ascii="Arial" w:hAnsi="Arial" w:cs="Arial"/>
          <w:sz w:val="24"/>
          <w:szCs w:val="24"/>
        </w:rPr>
        <w:t>organisation</w:t>
      </w:r>
      <w:proofErr w:type="spellEnd"/>
      <w:r>
        <w:rPr>
          <w:rFonts w:ascii="Arial" w:hAnsi="Arial" w:cs="Arial"/>
          <w:sz w:val="24"/>
          <w:szCs w:val="24"/>
        </w:rPr>
        <w:t xml:space="preserve"> staff are responsible for protecting themselves and others against infection risks and ensuring a clean safe environment is maintained.  All staff regardless of whether clinical or not are expected to comply with current infection control policies and procedures and to report any problems with regard to this to their managers.  All staff undertaking patient care activities must attend infection control training and updates as required by the </w:t>
      </w:r>
      <w:proofErr w:type="spellStart"/>
      <w:r>
        <w:rPr>
          <w:rFonts w:ascii="Arial" w:hAnsi="Arial" w:cs="Arial"/>
          <w:sz w:val="24"/>
          <w:szCs w:val="24"/>
        </w:rPr>
        <w:t>organisation</w:t>
      </w:r>
      <w:proofErr w:type="spellEnd"/>
      <w:r>
        <w:rPr>
          <w:rFonts w:ascii="Arial" w:hAnsi="Arial" w:cs="Arial"/>
          <w:sz w:val="24"/>
          <w:szCs w:val="24"/>
        </w:rPr>
        <w:t>.</w:t>
      </w:r>
    </w:p>
    <w:p w:rsidR="00F0440F" w:rsidRDefault="00F0440F" w:rsidP="00F0440F">
      <w:pPr>
        <w:rPr>
          <w:rFonts w:ascii="Arial" w:hAnsi="Arial" w:cs="Arial"/>
          <w:sz w:val="24"/>
          <w:szCs w:val="24"/>
        </w:rPr>
      </w:pPr>
    </w:p>
    <w:p w:rsidR="00F0440F" w:rsidRDefault="00F0440F" w:rsidP="00F0440F">
      <w:pPr>
        <w:rPr>
          <w:rFonts w:ascii="Arial" w:hAnsi="Arial" w:cs="Arial"/>
          <w:i/>
          <w:sz w:val="24"/>
          <w:szCs w:val="24"/>
        </w:rPr>
      </w:pPr>
      <w:r>
        <w:rPr>
          <w:rFonts w:ascii="Arial" w:hAnsi="Arial" w:cs="Arial"/>
          <w:i/>
          <w:sz w:val="24"/>
          <w:szCs w:val="24"/>
        </w:rPr>
        <w:t>Policies and Procedures</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Employees are expected to follow organisational policies, procedures and guidance as well as professional standards and guidelines.  Copies of policies can be accessed via the staff intranet or external website or via your manager.</w:t>
      </w:r>
    </w:p>
    <w:p w:rsidR="00F0440F" w:rsidRDefault="00F0440F" w:rsidP="00F0440F">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organisation</w:t>
      </w:r>
      <w:proofErr w:type="spellEnd"/>
      <w:r>
        <w:rPr>
          <w:rFonts w:ascii="Arial" w:hAnsi="Arial" w:cs="Arial"/>
          <w:sz w:val="24"/>
          <w:szCs w:val="24"/>
        </w:rPr>
        <w:t xml:space="preserve"> operates a policy which promotes a smoke free environment.</w:t>
      </w:r>
    </w:p>
    <w:p w:rsidR="00F0440F" w:rsidRDefault="00F0440F" w:rsidP="00F0440F">
      <w:pPr>
        <w:rPr>
          <w:rFonts w:ascii="Arial" w:hAnsi="Arial" w:cs="Arial"/>
          <w:sz w:val="24"/>
          <w:szCs w:val="24"/>
        </w:rPr>
      </w:pPr>
    </w:p>
    <w:p w:rsidR="00F0440F" w:rsidRDefault="00F0440F" w:rsidP="00F0440F">
      <w:pPr>
        <w:rPr>
          <w:rFonts w:ascii="Arial" w:hAnsi="Arial" w:cs="Arial"/>
          <w:i/>
          <w:sz w:val="24"/>
          <w:szCs w:val="24"/>
        </w:rPr>
      </w:pPr>
      <w:r>
        <w:rPr>
          <w:rFonts w:ascii="Arial" w:hAnsi="Arial" w:cs="Arial"/>
          <w:i/>
          <w:sz w:val="24"/>
          <w:szCs w:val="24"/>
        </w:rPr>
        <w:t>Appraisal and Personal Development</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organisation</w:t>
      </w:r>
      <w:proofErr w:type="spellEnd"/>
      <w:r>
        <w:rPr>
          <w:rFonts w:ascii="Arial" w:hAnsi="Arial" w:cs="Arial"/>
          <w:sz w:val="24"/>
          <w:szCs w:val="24"/>
        </w:rPr>
        <w:t xml:space="preserve"> is committed to lifelong learning for all staff and has put in place an appraisal and development infrastructure.</w:t>
      </w:r>
    </w:p>
    <w:p w:rsidR="00F0440F" w:rsidRDefault="00F0440F" w:rsidP="00F0440F">
      <w:pPr>
        <w:rPr>
          <w:rFonts w:ascii="Arial" w:hAnsi="Arial" w:cs="Arial"/>
          <w:sz w:val="24"/>
          <w:szCs w:val="24"/>
        </w:rPr>
      </w:pPr>
      <w:r>
        <w:rPr>
          <w:rFonts w:ascii="Arial" w:hAnsi="Arial" w:cs="Arial"/>
          <w:sz w:val="24"/>
          <w:szCs w:val="24"/>
        </w:rPr>
        <w:t>All employees have a responsibility to participate in an annual appraisal with their line manager and to identify performance standards for the post.  As part of the appraisal process employees have a joint responsibility with their line manager to identify any learning development needs in order to meet the agreed performance standards.</w:t>
      </w:r>
    </w:p>
    <w:p w:rsidR="00F0440F" w:rsidRDefault="00F0440F" w:rsidP="00F0440F">
      <w:pPr>
        <w:rPr>
          <w:rFonts w:ascii="Arial" w:hAnsi="Arial" w:cs="Arial"/>
          <w:sz w:val="24"/>
          <w:szCs w:val="24"/>
        </w:rPr>
      </w:pPr>
    </w:p>
    <w:p w:rsidR="00F0440F" w:rsidRDefault="00F0440F" w:rsidP="00F0440F">
      <w:pPr>
        <w:rPr>
          <w:rFonts w:ascii="Arial" w:hAnsi="Arial" w:cs="Arial"/>
          <w:i/>
          <w:sz w:val="24"/>
          <w:szCs w:val="24"/>
        </w:rPr>
      </w:pPr>
      <w:r>
        <w:rPr>
          <w:rFonts w:ascii="Arial" w:hAnsi="Arial" w:cs="Arial"/>
          <w:i/>
          <w:sz w:val="24"/>
          <w:szCs w:val="24"/>
        </w:rPr>
        <w:t>Information Governance</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It is a contractual requirement for the post holder to ensure that as a minimum they acquire the necessary skills to implement good practice in all matters relating to information governance and in particular data which can be attributed to an individual.</w:t>
      </w:r>
    </w:p>
    <w:p w:rsidR="00F0440F" w:rsidRDefault="00F0440F" w:rsidP="00F0440F">
      <w:pPr>
        <w:rPr>
          <w:rFonts w:ascii="Arial" w:hAnsi="Arial" w:cs="Arial"/>
          <w:sz w:val="24"/>
          <w:szCs w:val="24"/>
        </w:rPr>
      </w:pPr>
      <w:r>
        <w:rPr>
          <w:rFonts w:ascii="Arial" w:hAnsi="Arial" w:cs="Arial"/>
          <w:sz w:val="24"/>
          <w:szCs w:val="24"/>
        </w:rPr>
        <w:t xml:space="preserve">The post holder must adhere to information governance policies and procedures including GDPR, </w:t>
      </w:r>
      <w:proofErr w:type="spellStart"/>
      <w:r>
        <w:rPr>
          <w:rFonts w:ascii="Arial" w:hAnsi="Arial" w:cs="Arial"/>
          <w:sz w:val="24"/>
          <w:szCs w:val="24"/>
        </w:rPr>
        <w:t>Caldicott</w:t>
      </w:r>
      <w:proofErr w:type="spellEnd"/>
      <w:r>
        <w:rPr>
          <w:rFonts w:ascii="Arial" w:hAnsi="Arial" w:cs="Arial"/>
          <w:sz w:val="24"/>
          <w:szCs w:val="24"/>
        </w:rPr>
        <w:t xml:space="preserve"> principles, NHS Code of Confidentiality, Records Management, NHS Code of Practice Parts 1 and 2</w:t>
      </w:r>
    </w:p>
    <w:p w:rsidR="00F0440F" w:rsidRDefault="00F0440F" w:rsidP="00F0440F">
      <w:pPr>
        <w:rPr>
          <w:rFonts w:ascii="Arial" w:hAnsi="Arial" w:cs="Arial"/>
          <w:sz w:val="24"/>
          <w:szCs w:val="24"/>
        </w:rPr>
      </w:pPr>
      <w:r>
        <w:rPr>
          <w:rFonts w:ascii="Arial" w:hAnsi="Arial" w:cs="Arial"/>
          <w:sz w:val="24"/>
          <w:szCs w:val="24"/>
        </w:rPr>
        <w:t>Managers have a responsibility to ensure that their staff are equipped with the necessary tools to use in the implementation of information governance.</w:t>
      </w:r>
    </w:p>
    <w:p w:rsidR="00F0440F" w:rsidRDefault="00F0440F" w:rsidP="00F0440F">
      <w:pPr>
        <w:rPr>
          <w:rFonts w:ascii="Arial" w:hAnsi="Arial" w:cs="Arial"/>
          <w:i/>
          <w:sz w:val="24"/>
          <w:szCs w:val="24"/>
        </w:rPr>
      </w:pPr>
    </w:p>
    <w:p w:rsidR="00F0440F" w:rsidRDefault="00F0440F" w:rsidP="00F0440F">
      <w:pPr>
        <w:rPr>
          <w:rFonts w:ascii="Arial" w:hAnsi="Arial" w:cs="Arial"/>
          <w:i/>
          <w:sz w:val="24"/>
          <w:szCs w:val="24"/>
        </w:rPr>
      </w:pPr>
      <w:r>
        <w:rPr>
          <w:rFonts w:ascii="Arial" w:hAnsi="Arial" w:cs="Arial"/>
          <w:i/>
          <w:sz w:val="24"/>
          <w:szCs w:val="24"/>
        </w:rPr>
        <w:t>Records Management</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 xml:space="preserve">The post holder has a responsibility to adhere to the standards defined within policies in the creation, use, closure, retention, and disposal of records.  The types of record held may consist of patient or staff records, administrative records, </w:t>
      </w:r>
      <w:r>
        <w:rPr>
          <w:rFonts w:ascii="Arial" w:hAnsi="Arial" w:cs="Arial"/>
          <w:sz w:val="24"/>
          <w:szCs w:val="24"/>
        </w:rPr>
        <w:lastRenderedPageBreak/>
        <w:t>photographs, microfiche, audio and tapes, e-mails, electronic and scanned records and text messages.</w:t>
      </w:r>
    </w:p>
    <w:p w:rsidR="00F0440F" w:rsidRDefault="00F0440F" w:rsidP="00F0440F">
      <w:pPr>
        <w:rPr>
          <w:rFonts w:ascii="Arial" w:hAnsi="Arial" w:cs="Arial"/>
          <w:sz w:val="24"/>
          <w:szCs w:val="24"/>
        </w:rPr>
      </w:pPr>
    </w:p>
    <w:p w:rsidR="00F0440F" w:rsidRDefault="00F0440F" w:rsidP="00F0440F">
      <w:pPr>
        <w:rPr>
          <w:rFonts w:ascii="Arial" w:hAnsi="Arial" w:cs="Arial"/>
          <w:i/>
          <w:sz w:val="24"/>
          <w:szCs w:val="24"/>
        </w:rPr>
      </w:pPr>
      <w:r>
        <w:rPr>
          <w:rFonts w:ascii="Arial" w:hAnsi="Arial" w:cs="Arial"/>
          <w:i/>
          <w:sz w:val="24"/>
          <w:szCs w:val="24"/>
        </w:rPr>
        <w:t>Data Quality</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organisation</w:t>
      </w:r>
      <w:proofErr w:type="spellEnd"/>
      <w:r>
        <w:rPr>
          <w:rFonts w:ascii="Arial" w:hAnsi="Arial" w:cs="Arial"/>
          <w:sz w:val="24"/>
          <w:szCs w:val="24"/>
        </w:rPr>
        <w:t xml:space="preserve"> is committed to producing relevant and reliable data and information to support decision making, manage performance and provide evidence to demonstrate compliance with CQC standards.    The post holder is responsible for ensuring any data and information recorded by the individual complies with the Data Quality Policy.</w:t>
      </w:r>
    </w:p>
    <w:p w:rsidR="00F0440F" w:rsidRDefault="00F0440F" w:rsidP="00F0440F">
      <w:pPr>
        <w:rPr>
          <w:rFonts w:ascii="Arial" w:hAnsi="Arial" w:cs="Arial"/>
          <w:sz w:val="24"/>
          <w:szCs w:val="24"/>
        </w:rPr>
      </w:pPr>
    </w:p>
    <w:p w:rsidR="00F0440F" w:rsidRDefault="00F0440F" w:rsidP="00F0440F">
      <w:pPr>
        <w:rPr>
          <w:rFonts w:ascii="Arial" w:hAnsi="Arial" w:cs="Arial"/>
          <w:sz w:val="24"/>
          <w:szCs w:val="24"/>
        </w:rPr>
      </w:pPr>
    </w:p>
    <w:p w:rsidR="00F0440F" w:rsidRDefault="00F0440F" w:rsidP="00F0440F">
      <w:pPr>
        <w:rPr>
          <w:rFonts w:ascii="Arial" w:hAnsi="Arial" w:cs="Arial"/>
          <w:i/>
          <w:sz w:val="24"/>
          <w:szCs w:val="24"/>
        </w:rPr>
      </w:pPr>
      <w:r>
        <w:rPr>
          <w:rFonts w:ascii="Arial" w:hAnsi="Arial" w:cs="Arial"/>
          <w:i/>
          <w:sz w:val="24"/>
          <w:szCs w:val="24"/>
        </w:rPr>
        <w:t>Partnership Working</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organisation</w:t>
      </w:r>
      <w:proofErr w:type="spellEnd"/>
      <w:r>
        <w:rPr>
          <w:rFonts w:ascii="Arial" w:hAnsi="Arial" w:cs="Arial"/>
          <w:sz w:val="24"/>
          <w:szCs w:val="24"/>
        </w:rPr>
        <w:t xml:space="preserve"> is committed to partnership working and staff involvement, underpinned by the values of openness, trust, staff involvement, development, diversity at work, commitment to </w:t>
      </w:r>
      <w:proofErr w:type="spellStart"/>
      <w:r>
        <w:rPr>
          <w:rFonts w:ascii="Arial" w:hAnsi="Arial" w:cs="Arial"/>
          <w:sz w:val="24"/>
          <w:szCs w:val="24"/>
        </w:rPr>
        <w:t>modernisation</w:t>
      </w:r>
      <w:proofErr w:type="spellEnd"/>
      <w:r>
        <w:rPr>
          <w:rFonts w:ascii="Arial" w:hAnsi="Arial" w:cs="Arial"/>
          <w:sz w:val="24"/>
          <w:szCs w:val="24"/>
        </w:rPr>
        <w:t xml:space="preserve"> and delivering the highest standards of performance.</w:t>
      </w:r>
    </w:p>
    <w:p w:rsidR="00F0440F" w:rsidRDefault="00F0440F" w:rsidP="00F0440F">
      <w:pPr>
        <w:rPr>
          <w:rFonts w:ascii="Arial" w:hAnsi="Arial" w:cs="Arial"/>
          <w:i/>
          <w:sz w:val="24"/>
          <w:szCs w:val="24"/>
        </w:rPr>
      </w:pPr>
    </w:p>
    <w:p w:rsidR="00F0440F" w:rsidRDefault="00F0440F" w:rsidP="00F0440F">
      <w:pPr>
        <w:rPr>
          <w:rFonts w:ascii="Arial" w:hAnsi="Arial" w:cs="Arial"/>
          <w:i/>
          <w:sz w:val="24"/>
          <w:szCs w:val="24"/>
        </w:rPr>
      </w:pPr>
      <w:r>
        <w:rPr>
          <w:rFonts w:ascii="Arial" w:hAnsi="Arial" w:cs="Arial"/>
          <w:i/>
          <w:sz w:val="24"/>
          <w:szCs w:val="24"/>
        </w:rPr>
        <w:t>Equal Opportunities</w:t>
      </w:r>
    </w:p>
    <w:p w:rsidR="00F0440F" w:rsidRDefault="00F0440F" w:rsidP="00F0440F">
      <w:pPr>
        <w:pStyle w:val="Default"/>
      </w:pPr>
    </w:p>
    <w:p w:rsidR="00F0440F" w:rsidRDefault="00F0440F" w:rsidP="00F0440F">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organisation</w:t>
      </w:r>
      <w:proofErr w:type="spellEnd"/>
      <w:r>
        <w:rPr>
          <w:rFonts w:ascii="Arial" w:hAnsi="Arial" w:cs="Arial"/>
          <w:sz w:val="24"/>
          <w:szCs w:val="24"/>
        </w:rPr>
        <w:t xml:space="preserve"> is committed to respect for others (staff and patients), equality of opportunity and diversity in the workplace.  All managers and staff must know what is expected of them and are responsible for ensuring that this is delivered in practice in their day to day working lives.  The </w:t>
      </w:r>
      <w:proofErr w:type="spellStart"/>
      <w:r>
        <w:rPr>
          <w:rFonts w:ascii="Arial" w:hAnsi="Arial" w:cs="Arial"/>
          <w:sz w:val="24"/>
          <w:szCs w:val="24"/>
        </w:rPr>
        <w:t>organisation</w:t>
      </w:r>
      <w:proofErr w:type="spellEnd"/>
      <w:r>
        <w:rPr>
          <w:rFonts w:ascii="Arial" w:hAnsi="Arial" w:cs="Arial"/>
          <w:sz w:val="24"/>
          <w:szCs w:val="24"/>
        </w:rPr>
        <w:t xml:space="preserve"> will not tolerate any forms of bullying or harassment in the workplace.</w:t>
      </w:r>
    </w:p>
    <w:p w:rsidR="0025185A" w:rsidRDefault="00172518"/>
    <w:sectPr w:rsidR="00251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837"/>
    <w:multiLevelType w:val="hybridMultilevel"/>
    <w:tmpl w:val="0572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4342C"/>
    <w:multiLevelType w:val="hybridMultilevel"/>
    <w:tmpl w:val="51ACC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95B03"/>
    <w:multiLevelType w:val="hybridMultilevel"/>
    <w:tmpl w:val="71E83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C2586"/>
    <w:multiLevelType w:val="hybridMultilevel"/>
    <w:tmpl w:val="8F52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B238A1"/>
    <w:multiLevelType w:val="hybridMultilevel"/>
    <w:tmpl w:val="1B84D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24BC01D4"/>
    <w:multiLevelType w:val="hybridMultilevel"/>
    <w:tmpl w:val="B97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410D44"/>
    <w:multiLevelType w:val="hybridMultilevel"/>
    <w:tmpl w:val="CA4C7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BFA082C"/>
    <w:multiLevelType w:val="hybridMultilevel"/>
    <w:tmpl w:val="6BF8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E74A27"/>
    <w:multiLevelType w:val="hybridMultilevel"/>
    <w:tmpl w:val="6F404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8946E9B"/>
    <w:multiLevelType w:val="hybridMultilevel"/>
    <w:tmpl w:val="882A53F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D7C220E"/>
    <w:multiLevelType w:val="hybridMultilevel"/>
    <w:tmpl w:val="075ED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02376BC"/>
    <w:multiLevelType w:val="hybridMultilevel"/>
    <w:tmpl w:val="A0BA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140F70"/>
    <w:multiLevelType w:val="hybridMultilevel"/>
    <w:tmpl w:val="B72E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CE6D41"/>
    <w:multiLevelType w:val="hybridMultilevel"/>
    <w:tmpl w:val="64A6CE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4260E1"/>
    <w:multiLevelType w:val="hybridMultilevel"/>
    <w:tmpl w:val="CB1CA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A9C22E1"/>
    <w:multiLevelType w:val="hybridMultilevel"/>
    <w:tmpl w:val="BF4A2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6">
    <w:nsid w:val="6D826127"/>
    <w:multiLevelType w:val="hybridMultilevel"/>
    <w:tmpl w:val="FF70F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5217D4"/>
    <w:multiLevelType w:val="multilevel"/>
    <w:tmpl w:val="08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7A846AE6"/>
    <w:multiLevelType w:val="multilevel"/>
    <w:tmpl w:val="08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4"/>
  </w:num>
  <w:num w:numId="2">
    <w:abstractNumId w:val="8"/>
  </w:num>
  <w:num w:numId="3">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10"/>
  </w:num>
  <w:num w:numId="7">
    <w:abstractNumId w:val="4"/>
  </w:num>
  <w:num w:numId="8">
    <w:abstractNumId w:val="17"/>
  </w:num>
  <w:num w:numId="9">
    <w:abstractNumId w:val="4"/>
  </w:num>
  <w:num w:numId="10">
    <w:abstractNumId w:val="9"/>
  </w:num>
  <w:num w:numId="11">
    <w:abstractNumId w:val="1"/>
  </w:num>
  <w:num w:numId="12">
    <w:abstractNumId w:val="7"/>
  </w:num>
  <w:num w:numId="13">
    <w:abstractNumId w:val="2"/>
  </w:num>
  <w:num w:numId="14">
    <w:abstractNumId w:val="16"/>
  </w:num>
  <w:num w:numId="15">
    <w:abstractNumId w:val="13"/>
  </w:num>
  <w:num w:numId="16">
    <w:abstractNumId w:val="0"/>
  </w:num>
  <w:num w:numId="17">
    <w:abstractNumId w:val="11"/>
  </w:num>
  <w:num w:numId="18">
    <w:abstractNumId w:val="5"/>
  </w:num>
  <w:num w:numId="19">
    <w:abstractNumId w:val="3"/>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0F"/>
    <w:rsid w:val="00125B00"/>
    <w:rsid w:val="00172518"/>
    <w:rsid w:val="00305E86"/>
    <w:rsid w:val="00396A23"/>
    <w:rsid w:val="003D68B3"/>
    <w:rsid w:val="00417EEC"/>
    <w:rsid w:val="00432EC4"/>
    <w:rsid w:val="00450C8B"/>
    <w:rsid w:val="0047239E"/>
    <w:rsid w:val="00777E72"/>
    <w:rsid w:val="00816805"/>
    <w:rsid w:val="00827B93"/>
    <w:rsid w:val="008B76D9"/>
    <w:rsid w:val="008F4E73"/>
    <w:rsid w:val="00914210"/>
    <w:rsid w:val="009A560B"/>
    <w:rsid w:val="00A01051"/>
    <w:rsid w:val="00A54E83"/>
    <w:rsid w:val="00C216C1"/>
    <w:rsid w:val="00C232B2"/>
    <w:rsid w:val="00D43627"/>
    <w:rsid w:val="00E30648"/>
    <w:rsid w:val="00E807DF"/>
    <w:rsid w:val="00F0440F"/>
    <w:rsid w:val="00FC21ED"/>
    <w:rsid w:val="00FE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0F"/>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next w:val="Normal"/>
    <w:link w:val="Heading4Char"/>
    <w:uiPriority w:val="99"/>
    <w:semiHidden/>
    <w:unhideWhenUsed/>
    <w:qFormat/>
    <w:rsid w:val="00F0440F"/>
    <w:pPr>
      <w:keepNext/>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0440F"/>
    <w:rPr>
      <w:rFonts w:ascii="Arial" w:eastAsia="Times New Roman" w:hAnsi="Arial" w:cs="Times New Roman"/>
      <w:b/>
      <w:bCs/>
      <w:szCs w:val="20"/>
      <w:lang w:val="en-US"/>
    </w:rPr>
  </w:style>
  <w:style w:type="paragraph" w:styleId="Caption">
    <w:name w:val="caption"/>
    <w:basedOn w:val="Normal"/>
    <w:next w:val="Normal"/>
    <w:uiPriority w:val="99"/>
    <w:unhideWhenUsed/>
    <w:qFormat/>
    <w:rsid w:val="00F0440F"/>
    <w:pPr>
      <w:jc w:val="right"/>
    </w:pPr>
    <w:rPr>
      <w:b/>
      <w:i/>
      <w:sz w:val="48"/>
      <w:szCs w:val="24"/>
    </w:rPr>
  </w:style>
  <w:style w:type="paragraph" w:styleId="BodyText">
    <w:name w:val="Body Text"/>
    <w:basedOn w:val="Normal"/>
    <w:link w:val="BodyTextChar"/>
    <w:unhideWhenUsed/>
    <w:rsid w:val="00F0440F"/>
    <w:pPr>
      <w:jc w:val="both"/>
    </w:pPr>
    <w:rPr>
      <w:rFonts w:ascii="Arial" w:hAnsi="Arial"/>
      <w:sz w:val="24"/>
    </w:rPr>
  </w:style>
  <w:style w:type="character" w:customStyle="1" w:styleId="BodyTextChar">
    <w:name w:val="Body Text Char"/>
    <w:basedOn w:val="DefaultParagraphFont"/>
    <w:link w:val="BodyText"/>
    <w:rsid w:val="00F0440F"/>
    <w:rPr>
      <w:rFonts w:ascii="Arial" w:eastAsia="Times New Roman" w:hAnsi="Arial" w:cs="Times New Roman"/>
      <w:sz w:val="24"/>
      <w:szCs w:val="20"/>
      <w:lang w:val="en-U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locked/>
    <w:rsid w:val="00F0440F"/>
    <w:rPr>
      <w:sz w:val="24"/>
      <w:szCs w:val="24"/>
      <w:lang w:val="en-US"/>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F0440F"/>
    <w:pPr>
      <w:ind w:left="720"/>
    </w:pPr>
    <w:rPr>
      <w:rFonts w:asciiTheme="minorHAnsi" w:eastAsiaTheme="minorHAnsi" w:hAnsiTheme="minorHAnsi" w:cstheme="minorBidi"/>
      <w:sz w:val="24"/>
      <w:szCs w:val="24"/>
    </w:rPr>
  </w:style>
  <w:style w:type="paragraph" w:customStyle="1" w:styleId="Default">
    <w:name w:val="Default"/>
    <w:rsid w:val="00F0440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0F"/>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next w:val="Normal"/>
    <w:link w:val="Heading4Char"/>
    <w:uiPriority w:val="99"/>
    <w:semiHidden/>
    <w:unhideWhenUsed/>
    <w:qFormat/>
    <w:rsid w:val="00F0440F"/>
    <w:pPr>
      <w:keepNext/>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0440F"/>
    <w:rPr>
      <w:rFonts w:ascii="Arial" w:eastAsia="Times New Roman" w:hAnsi="Arial" w:cs="Times New Roman"/>
      <w:b/>
      <w:bCs/>
      <w:szCs w:val="20"/>
      <w:lang w:val="en-US"/>
    </w:rPr>
  </w:style>
  <w:style w:type="paragraph" w:styleId="Caption">
    <w:name w:val="caption"/>
    <w:basedOn w:val="Normal"/>
    <w:next w:val="Normal"/>
    <w:uiPriority w:val="99"/>
    <w:unhideWhenUsed/>
    <w:qFormat/>
    <w:rsid w:val="00F0440F"/>
    <w:pPr>
      <w:jc w:val="right"/>
    </w:pPr>
    <w:rPr>
      <w:b/>
      <w:i/>
      <w:sz w:val="48"/>
      <w:szCs w:val="24"/>
    </w:rPr>
  </w:style>
  <w:style w:type="paragraph" w:styleId="BodyText">
    <w:name w:val="Body Text"/>
    <w:basedOn w:val="Normal"/>
    <w:link w:val="BodyTextChar"/>
    <w:unhideWhenUsed/>
    <w:rsid w:val="00F0440F"/>
    <w:pPr>
      <w:jc w:val="both"/>
    </w:pPr>
    <w:rPr>
      <w:rFonts w:ascii="Arial" w:hAnsi="Arial"/>
      <w:sz w:val="24"/>
    </w:rPr>
  </w:style>
  <w:style w:type="character" w:customStyle="1" w:styleId="BodyTextChar">
    <w:name w:val="Body Text Char"/>
    <w:basedOn w:val="DefaultParagraphFont"/>
    <w:link w:val="BodyText"/>
    <w:rsid w:val="00F0440F"/>
    <w:rPr>
      <w:rFonts w:ascii="Arial" w:eastAsia="Times New Roman" w:hAnsi="Arial" w:cs="Times New Roman"/>
      <w:sz w:val="24"/>
      <w:szCs w:val="20"/>
      <w:lang w:val="en-U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locked/>
    <w:rsid w:val="00F0440F"/>
    <w:rPr>
      <w:sz w:val="24"/>
      <w:szCs w:val="24"/>
      <w:lang w:val="en-US"/>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F0440F"/>
    <w:pPr>
      <w:ind w:left="720"/>
    </w:pPr>
    <w:rPr>
      <w:rFonts w:asciiTheme="minorHAnsi" w:eastAsiaTheme="minorHAnsi" w:hAnsiTheme="minorHAnsi" w:cstheme="minorBidi"/>
      <w:sz w:val="24"/>
      <w:szCs w:val="24"/>
    </w:rPr>
  </w:style>
  <w:style w:type="paragraph" w:customStyle="1" w:styleId="Default">
    <w:name w:val="Default"/>
    <w:rsid w:val="00F0440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838505">
      <w:bodyDiv w:val="1"/>
      <w:marLeft w:val="0"/>
      <w:marRight w:val="0"/>
      <w:marTop w:val="0"/>
      <w:marBottom w:val="0"/>
      <w:divBdr>
        <w:top w:val="none" w:sz="0" w:space="0" w:color="auto"/>
        <w:left w:val="none" w:sz="0" w:space="0" w:color="auto"/>
        <w:bottom w:val="none" w:sz="0" w:space="0" w:color="auto"/>
        <w:right w:val="none" w:sz="0" w:space="0" w:color="auto"/>
      </w:divBdr>
    </w:div>
    <w:div w:id="18159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Kershaw</dc:creator>
  <cp:lastModifiedBy>NHS</cp:lastModifiedBy>
  <cp:revision>2</cp:revision>
  <dcterms:created xsi:type="dcterms:W3CDTF">2021-06-04T12:26:00Z</dcterms:created>
  <dcterms:modified xsi:type="dcterms:W3CDTF">2021-06-04T12:26:00Z</dcterms:modified>
</cp:coreProperties>
</file>