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1E2" w:rsidP="00912BD6" w:rsidRDefault="008421E2" w14:paraId="6DE561FA" w14:textId="77777777">
      <w:pPr>
        <w:spacing w:line="240" w:lineRule="auto"/>
        <w:rPr>
          <w:noProof/>
          <w:lang w:eastAsia="en-GB"/>
        </w:rPr>
      </w:pPr>
    </w:p>
    <w:p w:rsidR="002C1886" w:rsidP="00912BD6" w:rsidRDefault="002C1886" w14:paraId="13EC9E4C" w14:textId="77777777">
      <w:pPr>
        <w:spacing w:line="240" w:lineRule="auto"/>
        <w:rPr>
          <w:noProof/>
          <w:lang w:eastAsia="en-GB"/>
        </w:rPr>
      </w:pPr>
    </w:p>
    <w:p w:rsidR="005E1013" w:rsidP="005E1013" w:rsidRDefault="00CE332F" w14:paraId="0136FECF" w14:textId="61479208">
      <w:pPr>
        <w:spacing w:line="240" w:lineRule="auto"/>
        <w:rPr>
          <w:noProof/>
          <w:lang w:eastAsia="en-GB"/>
        </w:rPr>
      </w:pPr>
      <w:sdt>
        <w:sdtPr>
          <w:rPr>
            <w:rStyle w:val="Heading2Char"/>
            <w:kern w:val="0"/>
            <w:sz w:val="56"/>
            <w:szCs w:val="84"/>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Pr="00014F09" w:rsidR="00014F09">
            <w:rPr>
              <w:rStyle w:val="Heading2Char"/>
              <w:kern w:val="0"/>
              <w:sz w:val="56"/>
              <w:szCs w:val="84"/>
            </w:rPr>
            <w:t>MSK Physiotherapist Home-based</w:t>
          </w:r>
        </w:sdtContent>
      </w:sdt>
    </w:p>
    <w:p w:rsidR="00F63E60" w:rsidP="00F63E60" w:rsidRDefault="00F63E60" w14:paraId="35DA08CB" w14:textId="77777777">
      <w:pPr>
        <w:contextualSpacing/>
        <w:rPr>
          <w:rFonts w:cs="Calibri"/>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8124"/>
      </w:tblGrid>
      <w:tr w:rsidR="00340F53" w:rsidTr="00B21EB7" w14:paraId="4EADBE73" w14:textId="77777777">
        <w:tc>
          <w:tcPr>
            <w:tcW w:w="1838" w:type="dxa"/>
          </w:tcPr>
          <w:p w:rsidR="00340F53" w:rsidP="00B21EB7" w:rsidRDefault="00340F53" w14:paraId="3C1DF3EF" w14:textId="2E96E3F2">
            <w:pPr>
              <w:spacing w:before="40" w:after="40"/>
              <w:rPr>
                <w:lang w:eastAsia="en-GB"/>
              </w:rPr>
            </w:pPr>
            <w:bookmarkStart w:name="_Toc10532019" w:id="0"/>
            <w:r w:rsidRPr="00E05A48">
              <w:rPr>
                <w:lang w:eastAsia="en-GB"/>
              </w:rPr>
              <w:t xml:space="preserve">Location: </w:t>
            </w:r>
          </w:p>
        </w:tc>
        <w:tc>
          <w:tcPr>
            <w:tcW w:w="8124" w:type="dxa"/>
          </w:tcPr>
          <w:p w:rsidRPr="005343FE" w:rsidR="00340F53" w:rsidP="00B21EB7" w:rsidRDefault="005343FE" w14:paraId="6423DBA2" w14:textId="6462606E">
            <w:pPr>
              <w:pStyle w:val="NoSpacing"/>
              <w:spacing w:before="40" w:after="40"/>
              <w:rPr>
                <w:rFonts w:cs="Calibri"/>
                <w:lang w:eastAsia="en-GB"/>
              </w:rPr>
            </w:pPr>
            <w:r w:rsidRPr="005343FE">
              <w:rPr>
                <w:rFonts w:cs="Calibri"/>
                <w:lang w:eastAsia="en-GB"/>
              </w:rPr>
              <w:t>Remote</w:t>
            </w:r>
          </w:p>
        </w:tc>
      </w:tr>
      <w:tr w:rsidR="00340F53" w:rsidTr="00B21EB7" w14:paraId="3570AA27" w14:textId="77777777">
        <w:tc>
          <w:tcPr>
            <w:tcW w:w="1838" w:type="dxa"/>
          </w:tcPr>
          <w:p w:rsidR="00340F53" w:rsidP="00B21EB7" w:rsidRDefault="00340F53" w14:paraId="7A70317E" w14:textId="6DB3773B">
            <w:pPr>
              <w:spacing w:before="40" w:after="40"/>
              <w:rPr>
                <w:lang w:eastAsia="en-GB"/>
              </w:rPr>
            </w:pPr>
            <w:r w:rsidRPr="00E05A48">
              <w:rPr>
                <w:lang w:eastAsia="en-GB"/>
              </w:rPr>
              <w:t>Hours:</w:t>
            </w:r>
          </w:p>
        </w:tc>
        <w:tc>
          <w:tcPr>
            <w:tcW w:w="8124" w:type="dxa"/>
          </w:tcPr>
          <w:p w:rsidRPr="00AE646C" w:rsidR="00340F53" w:rsidP="00AE646C" w:rsidRDefault="00EE0B3A" w14:paraId="3D27A84F" w14:textId="5FF402F3">
            <w:r>
              <w:t xml:space="preserve">Variety of hours available between </w:t>
            </w:r>
            <w:r w:rsidRPr="00AE646C" w:rsidR="00AE646C">
              <w:t>Monday-Friday 8am-8pm and Saturday 8am-2pm.</w:t>
            </w:r>
          </w:p>
        </w:tc>
      </w:tr>
      <w:tr w:rsidR="00340F53" w:rsidTr="00B21EB7" w14:paraId="0A0E7F5E" w14:textId="77777777">
        <w:tc>
          <w:tcPr>
            <w:tcW w:w="1838" w:type="dxa"/>
          </w:tcPr>
          <w:p w:rsidR="00340F53" w:rsidP="00B21EB7" w:rsidRDefault="00340F53" w14:paraId="3E3C70A3" w14:textId="18F1F4BE">
            <w:pPr>
              <w:spacing w:before="40" w:after="40"/>
              <w:rPr>
                <w:lang w:eastAsia="en-GB"/>
              </w:rPr>
            </w:pPr>
            <w:r w:rsidRPr="00E05A48">
              <w:rPr>
                <w:bCs/>
                <w:lang w:eastAsia="en-GB"/>
              </w:rPr>
              <w:t>Duration:</w:t>
            </w:r>
          </w:p>
        </w:tc>
        <w:tc>
          <w:tcPr>
            <w:tcW w:w="8124" w:type="dxa"/>
          </w:tcPr>
          <w:p w:rsidRPr="005343FE" w:rsidR="00340F53" w:rsidP="00B21EB7" w:rsidRDefault="00EE0B3A" w14:paraId="2FB9E838" w14:textId="3A2A7D51">
            <w:pPr>
              <w:pStyle w:val="NoSpacing"/>
              <w:spacing w:before="40" w:after="40"/>
              <w:rPr>
                <w:rFonts w:cs="Calibri"/>
                <w:lang w:eastAsia="en-GB"/>
              </w:rPr>
            </w:pPr>
            <w:r>
              <w:rPr>
                <w:rFonts w:cs="Calibri"/>
                <w:lang w:eastAsia="en-GB"/>
              </w:rPr>
              <w:t>Full and Part Time opportunities</w:t>
            </w:r>
          </w:p>
        </w:tc>
      </w:tr>
      <w:tr w:rsidR="00E23C11" w:rsidTr="00B21EB7" w14:paraId="779077E9" w14:textId="77777777">
        <w:tc>
          <w:tcPr>
            <w:tcW w:w="1838" w:type="dxa"/>
          </w:tcPr>
          <w:p w:rsidRPr="00E05A48" w:rsidR="00E23C11" w:rsidP="00B21EB7" w:rsidRDefault="00E23C11" w14:paraId="1F026DE7" w14:textId="031D20D8">
            <w:pPr>
              <w:spacing w:before="40" w:after="40"/>
              <w:rPr>
                <w:bCs/>
                <w:lang w:eastAsia="en-GB"/>
              </w:rPr>
            </w:pPr>
            <w:r>
              <w:rPr>
                <w:bCs/>
                <w:lang w:eastAsia="en-GB"/>
              </w:rPr>
              <w:t>Salary:</w:t>
            </w:r>
          </w:p>
        </w:tc>
        <w:tc>
          <w:tcPr>
            <w:tcW w:w="8124" w:type="dxa"/>
          </w:tcPr>
          <w:p w:rsidR="00E23C11" w:rsidP="00B21EB7" w:rsidRDefault="00130024" w14:paraId="3B3EE97F" w14:textId="54A19C1C">
            <w:pPr>
              <w:pStyle w:val="NoSpacing"/>
              <w:spacing w:before="40" w:after="40"/>
              <w:rPr>
                <w:rFonts w:cs="Calibri"/>
                <w:lang w:eastAsia="en-GB"/>
              </w:rPr>
            </w:pPr>
            <w:r>
              <w:rPr>
                <w:rFonts w:cs="Calibri"/>
                <w:lang w:eastAsia="en-GB"/>
              </w:rPr>
              <w:t>£</w:t>
            </w:r>
            <w:r w:rsidR="00E23C11">
              <w:rPr>
                <w:rFonts w:cs="Calibri"/>
                <w:lang w:eastAsia="en-GB"/>
              </w:rPr>
              <w:t>26,000</w:t>
            </w:r>
            <w:r>
              <w:rPr>
                <w:rFonts w:cs="Calibri"/>
                <w:lang w:eastAsia="en-GB"/>
              </w:rPr>
              <w:t xml:space="preserve"> </w:t>
            </w:r>
            <w:r w:rsidR="00E23C11">
              <w:rPr>
                <w:rFonts w:cs="Calibri"/>
                <w:lang w:eastAsia="en-GB"/>
              </w:rPr>
              <w:t>-</w:t>
            </w:r>
            <w:r>
              <w:rPr>
                <w:rFonts w:cs="Calibri"/>
                <w:lang w:eastAsia="en-GB"/>
              </w:rPr>
              <w:t xml:space="preserve"> £</w:t>
            </w:r>
            <w:r w:rsidR="00E23C11">
              <w:rPr>
                <w:rFonts w:cs="Calibri"/>
                <w:lang w:eastAsia="en-GB"/>
              </w:rPr>
              <w:t>29</w:t>
            </w:r>
            <w:r>
              <w:rPr>
                <w:rFonts w:cs="Calibri"/>
                <w:lang w:eastAsia="en-GB"/>
              </w:rPr>
              <w:t>,867</w:t>
            </w:r>
            <w:r w:rsidR="00EE0B3A">
              <w:rPr>
                <w:rFonts w:cs="Calibri"/>
                <w:lang w:eastAsia="en-GB"/>
              </w:rPr>
              <w:t xml:space="preserve"> pro rate, per annum</w:t>
            </w:r>
          </w:p>
        </w:tc>
      </w:tr>
    </w:tbl>
    <w:p w:rsidR="005F38EC" w:rsidP="00B21EB7" w:rsidRDefault="005F38EC" w14:paraId="7B9DC1E7" w14:textId="77777777">
      <w:pPr>
        <w:rPr>
          <w:lang w:eastAsia="en-GB"/>
        </w:rPr>
      </w:pPr>
    </w:p>
    <w:p w:rsidRPr="0002441C" w:rsidR="002F05F0" w:rsidP="002F05F0" w:rsidRDefault="002F05F0" w14:paraId="4720CC9B" w14:textId="77777777">
      <w:pPr>
        <w:rPr>
          <w:b/>
          <w:bCs/>
          <w:color w:val="00A7CF"/>
          <w:sz w:val="28"/>
          <w:szCs w:val="28"/>
        </w:rPr>
      </w:pPr>
      <w:r w:rsidRPr="0002441C">
        <w:rPr>
          <w:b/>
          <w:bCs/>
          <w:color w:val="00A7CF"/>
          <w:sz w:val="28"/>
          <w:szCs w:val="28"/>
        </w:rPr>
        <w:t>Would you like to work for an innovative and specialist healthcare company dedicated to becoming the UK’s leading Physical and Mental Health care provider?</w:t>
      </w:r>
    </w:p>
    <w:p w:rsidR="002F05F0" w:rsidP="002F05F0" w:rsidRDefault="002F05F0" w14:paraId="0D8BD29A" w14:textId="77777777">
      <w:pPr>
        <w:shd w:val="clear" w:color="auto" w:fill="FFFFFF"/>
        <w:spacing w:after="240" w:line="240" w:lineRule="auto"/>
        <w:rPr>
          <w:rFonts w:ascii="Helvetica" w:hAnsi="Helvetica" w:eastAsia="Times New Roman"/>
          <w:b/>
          <w:bCs/>
          <w:color w:val="2D2D2D"/>
          <w:kern w:val="0"/>
          <w:sz w:val="20"/>
          <w:szCs w:val="20"/>
          <w:lang w:eastAsia="en-GB"/>
        </w:rPr>
      </w:pPr>
    </w:p>
    <w:p w:rsidRPr="000F561C" w:rsidR="002F05F0" w:rsidP="002F05F0" w:rsidRDefault="000F561C" w14:paraId="3D494917" w14:textId="79BFBA97">
      <w:pPr>
        <w:shd w:val="clear" w:color="auto" w:fill="FFFFFF"/>
        <w:spacing w:after="240" w:line="240" w:lineRule="auto"/>
        <w:rPr>
          <w:rFonts w:ascii="Helvetica" w:hAnsi="Helvetica" w:eastAsia="Times New Roman"/>
          <w:color w:val="00A7CF"/>
          <w:kern w:val="0"/>
          <w:sz w:val="20"/>
          <w:szCs w:val="20"/>
          <w:lang w:eastAsia="en-GB"/>
        </w:rPr>
      </w:pPr>
      <w:r w:rsidRPr="000F561C">
        <w:rPr>
          <w:b/>
          <w:bCs/>
          <w:color w:val="00A7CF"/>
          <w:sz w:val="28"/>
          <w:szCs w:val="28"/>
        </w:rPr>
        <w:t>Are you looking for?</w:t>
      </w:r>
      <w:r w:rsidRPr="000F561C" w:rsidR="00014F09">
        <w:rPr>
          <w:rFonts w:ascii="Helvetica" w:hAnsi="Helvetica" w:eastAsia="Times New Roman"/>
          <w:b/>
          <w:bCs/>
          <w:color w:val="00A7CF"/>
          <w:kern w:val="0"/>
          <w:sz w:val="20"/>
          <w:szCs w:val="20"/>
          <w:lang w:eastAsia="en-GB"/>
        </w:rPr>
        <w:t xml:space="preserve"> </w:t>
      </w:r>
    </w:p>
    <w:p w:rsidR="00014F09" w:rsidP="0002441C" w:rsidRDefault="001A27D8" w14:paraId="532E7835" w14:textId="094B4675">
      <w:pPr>
        <w:pStyle w:val="ListParagraph"/>
        <w:numPr>
          <w:ilvl w:val="0"/>
          <w:numId w:val="16"/>
        </w:numPr>
      </w:pPr>
      <w:r w:rsidRPr="001A27D8">
        <w:t xml:space="preserve">A </w:t>
      </w:r>
      <w:r w:rsidR="00536354">
        <w:t xml:space="preserve">flexible and supportive role </w:t>
      </w:r>
      <w:r w:rsidR="00EE0B3A">
        <w:t>with working hours to fit around your commitments?</w:t>
      </w:r>
    </w:p>
    <w:p w:rsidRPr="001A27D8" w:rsidR="00F353AA" w:rsidP="0002441C" w:rsidRDefault="00F353AA" w14:paraId="0AE1320F" w14:textId="04238E77">
      <w:pPr>
        <w:pStyle w:val="ListParagraph"/>
        <w:numPr>
          <w:ilvl w:val="0"/>
          <w:numId w:val="16"/>
        </w:numPr>
      </w:pPr>
      <w:r>
        <w:t xml:space="preserve">A role without any </w:t>
      </w:r>
      <w:r w:rsidR="00EE0B3A">
        <w:t>hands-on</w:t>
      </w:r>
      <w:r>
        <w:t xml:space="preserve"> treatment</w:t>
      </w:r>
      <w:r w:rsidR="00AE646C">
        <w:t>, using virtual delivery to support your patients.</w:t>
      </w:r>
    </w:p>
    <w:p w:rsidR="002856BD" w:rsidP="0002441C" w:rsidRDefault="00EE0B3A" w14:paraId="078D17EA" w14:textId="4BE00B7D">
      <w:pPr>
        <w:pStyle w:val="ListParagraph"/>
        <w:numPr>
          <w:ilvl w:val="0"/>
          <w:numId w:val="16"/>
        </w:numPr>
      </w:pPr>
      <w:r>
        <w:t xml:space="preserve">A role that allows you to work </w:t>
      </w:r>
      <w:r w:rsidRPr="001A27D8" w:rsidR="001A27D8">
        <w:t xml:space="preserve">with </w:t>
      </w:r>
      <w:r w:rsidR="00F353AA">
        <w:t xml:space="preserve">a range of different clients </w:t>
      </w:r>
      <w:r w:rsidR="00A477DC">
        <w:t xml:space="preserve">ranging from </w:t>
      </w:r>
      <w:r w:rsidR="00F353AA">
        <w:t>private medical insurance</w:t>
      </w:r>
      <w:r w:rsidR="00A477DC">
        <w:t xml:space="preserve"> to</w:t>
      </w:r>
      <w:r w:rsidR="00F353AA">
        <w:t xml:space="preserve"> corporate </w:t>
      </w:r>
      <w:r w:rsidR="002856BD">
        <w:t>business.</w:t>
      </w:r>
    </w:p>
    <w:p w:rsidRPr="001A27D8" w:rsidR="002234DF" w:rsidP="0002441C" w:rsidRDefault="002234DF" w14:paraId="31623E5C" w14:textId="6D259C0A">
      <w:pPr>
        <w:pStyle w:val="ListParagraph"/>
        <w:numPr>
          <w:ilvl w:val="0"/>
          <w:numId w:val="16"/>
        </w:numPr>
      </w:pPr>
      <w:r>
        <w:t>Development opportunities and clinical progression</w:t>
      </w:r>
      <w:r w:rsidR="00EE0B3A">
        <w:t>.</w:t>
      </w:r>
    </w:p>
    <w:p w:rsidRPr="001A27D8" w:rsidR="00F353AA" w:rsidP="001A27D8" w:rsidRDefault="00F353AA" w14:paraId="3CFA49C1" w14:textId="77777777"/>
    <w:p w:rsidR="00340F53" w:rsidP="00B21EB7" w:rsidRDefault="00340F53" w14:paraId="13833EDB" w14:textId="3014A1EA">
      <w:pPr>
        <w:pStyle w:val="Heading2"/>
        <w:rPr>
          <w:lang w:eastAsia="en-GB"/>
        </w:rPr>
      </w:pPr>
      <w:r w:rsidRPr="00FE67D3">
        <w:rPr>
          <w:lang w:eastAsia="en-GB"/>
        </w:rPr>
        <w:t>The Role:</w:t>
      </w:r>
      <w:r w:rsidR="00014F09">
        <w:rPr>
          <w:lang w:eastAsia="en-GB"/>
        </w:rPr>
        <w:t xml:space="preserve"> </w:t>
      </w:r>
    </w:p>
    <w:p w:rsidR="00E46AC3" w:rsidP="00546C66" w:rsidRDefault="00FF130D" w14:paraId="31AB03FB" w14:textId="3FACFA9B">
      <w:pPr>
        <w:pStyle w:val="ListParagraph"/>
        <w:numPr>
          <w:ilvl w:val="0"/>
          <w:numId w:val="9"/>
        </w:numPr>
        <w:rPr>
          <w:bCs/>
          <w:szCs w:val="22"/>
          <w:lang w:eastAsia="en-GB"/>
        </w:rPr>
      </w:pPr>
      <w:r w:rsidRPr="006377B3">
        <w:rPr>
          <w:bCs/>
          <w:szCs w:val="22"/>
          <w:lang w:eastAsia="en-GB"/>
        </w:rPr>
        <w:t>You wi</w:t>
      </w:r>
      <w:r w:rsidR="009C413E">
        <w:rPr>
          <w:bCs/>
          <w:szCs w:val="22"/>
          <w:lang w:eastAsia="en-GB"/>
        </w:rPr>
        <w:t>ll</w:t>
      </w:r>
      <w:r w:rsidRPr="006377B3">
        <w:rPr>
          <w:bCs/>
          <w:szCs w:val="22"/>
          <w:lang w:eastAsia="en-GB"/>
        </w:rPr>
        <w:t xml:space="preserve"> deliver</w:t>
      </w:r>
      <w:r w:rsidR="009C413E">
        <w:rPr>
          <w:bCs/>
          <w:szCs w:val="22"/>
          <w:lang w:eastAsia="en-GB"/>
        </w:rPr>
        <w:t xml:space="preserve"> virtual and telephonic</w:t>
      </w:r>
      <w:r w:rsidRPr="006377B3">
        <w:rPr>
          <w:bCs/>
          <w:szCs w:val="22"/>
          <w:lang w:eastAsia="en-GB"/>
        </w:rPr>
        <w:t xml:space="preserve"> physiotherapy assessment and treatment</w:t>
      </w:r>
      <w:r w:rsidR="00CE73C1">
        <w:rPr>
          <w:bCs/>
          <w:szCs w:val="22"/>
          <w:lang w:eastAsia="en-GB"/>
        </w:rPr>
        <w:t xml:space="preserve"> for a diverse range of </w:t>
      </w:r>
      <w:r w:rsidR="00976E02">
        <w:rPr>
          <w:bCs/>
          <w:szCs w:val="22"/>
          <w:lang w:eastAsia="en-GB"/>
        </w:rPr>
        <w:t>conditions.</w:t>
      </w:r>
    </w:p>
    <w:p w:rsidRPr="006377B3" w:rsidR="00F353AA" w:rsidP="00546C66" w:rsidRDefault="00CE73C1" w14:paraId="0E347049" w14:textId="398DE4D6">
      <w:pPr>
        <w:pStyle w:val="ListParagraph"/>
        <w:numPr>
          <w:ilvl w:val="0"/>
          <w:numId w:val="9"/>
        </w:numPr>
        <w:rPr>
          <w:bCs/>
          <w:szCs w:val="22"/>
          <w:lang w:eastAsia="en-GB"/>
        </w:rPr>
      </w:pPr>
      <w:r>
        <w:rPr>
          <w:bCs/>
          <w:szCs w:val="22"/>
          <w:lang w:eastAsia="en-GB"/>
        </w:rPr>
        <w:t xml:space="preserve">Your </w:t>
      </w:r>
      <w:r w:rsidR="003E174B">
        <w:rPr>
          <w:bCs/>
          <w:szCs w:val="22"/>
          <w:lang w:eastAsia="en-GB"/>
        </w:rPr>
        <w:t>clinical reasoning skills</w:t>
      </w:r>
      <w:r>
        <w:rPr>
          <w:bCs/>
          <w:szCs w:val="22"/>
          <w:lang w:eastAsia="en-GB"/>
        </w:rPr>
        <w:t xml:space="preserve"> wi</w:t>
      </w:r>
      <w:r w:rsidR="00976E02">
        <w:rPr>
          <w:bCs/>
          <w:szCs w:val="22"/>
          <w:lang w:eastAsia="en-GB"/>
        </w:rPr>
        <w:t>ll</w:t>
      </w:r>
      <w:r>
        <w:rPr>
          <w:bCs/>
          <w:szCs w:val="22"/>
          <w:lang w:eastAsia="en-GB"/>
        </w:rPr>
        <w:t xml:space="preserve"> facilitate a </w:t>
      </w:r>
      <w:r w:rsidR="00F353AA">
        <w:rPr>
          <w:bCs/>
          <w:szCs w:val="22"/>
          <w:lang w:eastAsia="en-GB"/>
        </w:rPr>
        <w:t>client into</w:t>
      </w:r>
      <w:r>
        <w:rPr>
          <w:bCs/>
          <w:szCs w:val="22"/>
          <w:lang w:eastAsia="en-GB"/>
        </w:rPr>
        <w:t xml:space="preserve"> </w:t>
      </w:r>
      <w:r w:rsidR="00F353AA">
        <w:rPr>
          <w:bCs/>
          <w:szCs w:val="22"/>
          <w:lang w:eastAsia="en-GB"/>
        </w:rPr>
        <w:t>three possible treatment pathways</w:t>
      </w:r>
      <w:r w:rsidR="002234DF">
        <w:rPr>
          <w:bCs/>
          <w:szCs w:val="22"/>
          <w:lang w:eastAsia="en-GB"/>
        </w:rPr>
        <w:t>:</w:t>
      </w:r>
      <w:r w:rsidR="00F353AA">
        <w:rPr>
          <w:bCs/>
          <w:szCs w:val="22"/>
          <w:lang w:eastAsia="en-GB"/>
        </w:rPr>
        <w:t xml:space="preserve"> </w:t>
      </w:r>
      <w:r w:rsidR="002234DF">
        <w:rPr>
          <w:bCs/>
          <w:szCs w:val="22"/>
          <w:lang w:eastAsia="en-GB"/>
        </w:rPr>
        <w:t>self-management</w:t>
      </w:r>
      <w:r w:rsidR="00F353AA">
        <w:rPr>
          <w:bCs/>
          <w:szCs w:val="22"/>
          <w:lang w:eastAsia="en-GB"/>
        </w:rPr>
        <w:t xml:space="preserve">, virtual face-to-face </w:t>
      </w:r>
      <w:r w:rsidR="00531F80">
        <w:rPr>
          <w:bCs/>
          <w:szCs w:val="22"/>
          <w:lang w:eastAsia="en-GB"/>
        </w:rPr>
        <w:t>or face to face</w:t>
      </w:r>
      <w:r w:rsidR="00976E02">
        <w:rPr>
          <w:bCs/>
          <w:szCs w:val="22"/>
          <w:lang w:eastAsia="en-GB"/>
        </w:rPr>
        <w:t>.</w:t>
      </w:r>
    </w:p>
    <w:p w:rsidRPr="00976E02" w:rsidR="00E87141" w:rsidP="00976E02" w:rsidRDefault="00023F15" w14:paraId="7EF2DFDB" w14:textId="78BAE26E">
      <w:pPr>
        <w:pStyle w:val="ListParagraph"/>
        <w:numPr>
          <w:ilvl w:val="0"/>
          <w:numId w:val="9"/>
        </w:numPr>
        <w:rPr>
          <w:bCs/>
          <w:szCs w:val="22"/>
          <w:lang w:eastAsia="en-GB"/>
        </w:rPr>
      </w:pPr>
      <w:r w:rsidRPr="006377B3">
        <w:rPr>
          <w:bCs/>
          <w:szCs w:val="22"/>
          <w:lang w:eastAsia="en-GB"/>
        </w:rPr>
        <w:t>Working as part of a remote team</w:t>
      </w:r>
      <w:r w:rsidR="002234DF">
        <w:rPr>
          <w:bCs/>
          <w:szCs w:val="22"/>
          <w:lang w:eastAsia="en-GB"/>
        </w:rPr>
        <w:t xml:space="preserve">, we will </w:t>
      </w:r>
      <w:r w:rsidR="00976E02">
        <w:rPr>
          <w:bCs/>
          <w:szCs w:val="22"/>
          <w:lang w:eastAsia="en-GB"/>
        </w:rPr>
        <w:t>support you to achieve service excellence and where possible providing you with</w:t>
      </w:r>
      <w:r w:rsidRPr="00976E02" w:rsidR="0020406C">
        <w:rPr>
          <w:bCs/>
          <w:szCs w:val="22"/>
          <w:lang w:eastAsia="en-GB"/>
        </w:rPr>
        <w:t xml:space="preserve"> o</w:t>
      </w:r>
      <w:r w:rsidRPr="00976E02" w:rsidR="00014F09">
        <w:rPr>
          <w:bCs/>
          <w:szCs w:val="22"/>
          <w:lang w:eastAsia="en-GB"/>
        </w:rPr>
        <w:t>pportunit</w:t>
      </w:r>
      <w:r w:rsidRPr="00976E02" w:rsidR="0020406C">
        <w:rPr>
          <w:bCs/>
          <w:szCs w:val="22"/>
          <w:lang w:eastAsia="en-GB"/>
        </w:rPr>
        <w:t>ies</w:t>
      </w:r>
      <w:r w:rsidRPr="00976E02" w:rsidR="00014F09">
        <w:rPr>
          <w:bCs/>
          <w:szCs w:val="22"/>
          <w:lang w:eastAsia="en-GB"/>
        </w:rPr>
        <w:t xml:space="preserve"> to </w:t>
      </w:r>
      <w:r w:rsidRPr="00976E02" w:rsidR="0020406C">
        <w:rPr>
          <w:bCs/>
          <w:szCs w:val="22"/>
          <w:lang w:eastAsia="en-GB"/>
        </w:rPr>
        <w:t>develop</w:t>
      </w:r>
      <w:r w:rsidRPr="00976E02" w:rsidR="00AC46E1">
        <w:rPr>
          <w:bCs/>
          <w:szCs w:val="22"/>
          <w:lang w:eastAsia="en-GB"/>
        </w:rPr>
        <w:t xml:space="preserve"> </w:t>
      </w:r>
      <w:r w:rsidRPr="00976E02" w:rsidR="0056150B">
        <w:rPr>
          <w:bCs/>
          <w:szCs w:val="22"/>
          <w:lang w:eastAsia="en-GB"/>
        </w:rPr>
        <w:t>in</w:t>
      </w:r>
      <w:r w:rsidRPr="00976E02" w:rsidR="00AC46E1">
        <w:rPr>
          <w:bCs/>
          <w:szCs w:val="22"/>
          <w:lang w:eastAsia="en-GB"/>
        </w:rPr>
        <w:t>to a</w:t>
      </w:r>
      <w:r w:rsidRPr="00976E02" w:rsidR="0056150B">
        <w:rPr>
          <w:bCs/>
          <w:szCs w:val="22"/>
          <w:lang w:eastAsia="en-GB"/>
        </w:rPr>
        <w:t xml:space="preserve"> specialist MSK Triage service</w:t>
      </w:r>
      <w:r w:rsidR="00976E02">
        <w:rPr>
          <w:bCs/>
          <w:szCs w:val="22"/>
          <w:lang w:eastAsia="en-GB"/>
        </w:rPr>
        <w:t xml:space="preserve"> </w:t>
      </w:r>
      <w:r w:rsidRPr="00976E02" w:rsidR="0056150B">
        <w:rPr>
          <w:bCs/>
          <w:szCs w:val="22"/>
          <w:lang w:eastAsia="en-GB"/>
        </w:rPr>
        <w:t>including Orthopaedics</w:t>
      </w:r>
      <w:r w:rsidRPr="00976E02" w:rsidR="00AC58D8">
        <w:rPr>
          <w:bCs/>
          <w:szCs w:val="22"/>
          <w:lang w:eastAsia="en-GB"/>
        </w:rPr>
        <w:t>.</w:t>
      </w:r>
    </w:p>
    <w:p w:rsidR="00F353AA" w:rsidP="00F353AA" w:rsidRDefault="00F353AA" w14:paraId="48D9A8C8" w14:textId="3F2F231B">
      <w:pPr>
        <w:rPr>
          <w:bCs/>
          <w:szCs w:val="22"/>
          <w:lang w:eastAsia="en-GB"/>
        </w:rPr>
      </w:pPr>
    </w:p>
    <w:p w:rsidRPr="0002441C" w:rsidR="00222BC1" w:rsidP="00222BC1" w:rsidRDefault="00F353AA" w14:paraId="0D018D8D" w14:textId="3A0ABB3B">
      <w:pPr>
        <w:rPr>
          <w:b/>
          <w:color w:val="00A7CF"/>
          <w:sz w:val="28"/>
          <w:lang w:eastAsia="en-GB"/>
        </w:rPr>
      </w:pPr>
      <w:r w:rsidRPr="0002441C">
        <w:rPr>
          <w:b/>
          <w:color w:val="00A7CF"/>
          <w:sz w:val="28"/>
          <w:lang w:eastAsia="en-GB"/>
        </w:rPr>
        <w:t>Our team</w:t>
      </w:r>
      <w:r w:rsidRPr="0002441C" w:rsidR="002234DF">
        <w:rPr>
          <w:b/>
          <w:color w:val="00A7CF"/>
          <w:sz w:val="28"/>
          <w:lang w:eastAsia="en-GB"/>
        </w:rPr>
        <w:t>:</w:t>
      </w:r>
    </w:p>
    <w:p w:rsidRPr="00222BC1" w:rsidR="00222BC1" w:rsidP="00222BC1" w:rsidRDefault="00222BC1" w14:paraId="135FD0A7" w14:textId="77777777">
      <w:pPr>
        <w:rPr>
          <w:sz w:val="4"/>
          <w:szCs w:val="6"/>
          <w:lang w:eastAsia="en-GB"/>
        </w:rPr>
      </w:pPr>
    </w:p>
    <w:p w:rsidRPr="00753B2E" w:rsidR="00753B2E" w:rsidP="00C95427" w:rsidRDefault="00753B2E" w14:paraId="2748E76C" w14:textId="77777777">
      <w:pPr>
        <w:spacing w:line="240" w:lineRule="auto"/>
        <w:jc w:val="both"/>
        <w:rPr>
          <w:rFonts w:ascii="Segoe UI" w:hAnsi="Segoe UI" w:eastAsia="Times New Roman" w:cs="Segoe UI"/>
          <w:kern w:val="0"/>
          <w:sz w:val="21"/>
          <w:szCs w:val="21"/>
          <w:lang w:eastAsia="en-GB"/>
        </w:rPr>
      </w:pPr>
      <w:r w:rsidRPr="00753B2E">
        <w:rPr>
          <w:rFonts w:ascii="Segoe UI" w:hAnsi="Segoe UI" w:eastAsia="Times New Roman" w:cs="Segoe UI"/>
          <w:kern w:val="0"/>
          <w:sz w:val="21"/>
          <w:szCs w:val="21"/>
          <w:lang w:eastAsia="en-GB"/>
        </w:rPr>
        <w:t xml:space="preserve">We have a diverse team of physiotherapists, working from all corners of the United Kingdom, who provide invaluable assessment &amp; treatment services to our customers. You will be supported by a dedicated administration &amp; management team who will help you in providing excellent care for our service users. We continue to grow &amp; expand as an </w:t>
      </w:r>
      <w:proofErr w:type="gramStart"/>
      <w:r w:rsidRPr="00753B2E">
        <w:rPr>
          <w:rFonts w:ascii="Segoe UI" w:hAnsi="Segoe UI" w:eastAsia="Times New Roman" w:cs="Segoe UI"/>
          <w:kern w:val="0"/>
          <w:sz w:val="21"/>
          <w:szCs w:val="21"/>
          <w:lang w:eastAsia="en-GB"/>
        </w:rPr>
        <w:t>organisation</w:t>
      </w:r>
      <w:proofErr w:type="gramEnd"/>
      <w:r w:rsidRPr="00753B2E">
        <w:rPr>
          <w:rFonts w:ascii="Segoe UI" w:hAnsi="Segoe UI" w:eastAsia="Times New Roman" w:cs="Segoe UI"/>
          <w:kern w:val="0"/>
          <w:sz w:val="21"/>
          <w:szCs w:val="21"/>
          <w:lang w:eastAsia="en-GB"/>
        </w:rPr>
        <w:t xml:space="preserve"> and this is an exciting time to join the team.</w:t>
      </w:r>
    </w:p>
    <w:p w:rsidRPr="00883BE0" w:rsidR="006377B3" w:rsidP="00B21EB7" w:rsidRDefault="006377B3" w14:paraId="3ABEAF28" w14:textId="77777777">
      <w:pPr>
        <w:rPr>
          <w:b/>
          <w:color w:val="FF0000"/>
          <w:szCs w:val="22"/>
          <w:lang w:eastAsia="en-GB"/>
        </w:rPr>
      </w:pPr>
    </w:p>
    <w:p w:rsidRPr="00FE67D3" w:rsidR="00340F53" w:rsidP="00B21EB7" w:rsidRDefault="00340F53" w14:paraId="4827A865" w14:textId="77777777">
      <w:pPr>
        <w:pStyle w:val="Heading2"/>
        <w:rPr>
          <w:lang w:eastAsia="en-GB"/>
        </w:rPr>
      </w:pPr>
      <w:r w:rsidRPr="00FE67D3">
        <w:rPr>
          <w:lang w:eastAsia="en-GB"/>
        </w:rPr>
        <w:t>Skills and Experience:</w:t>
      </w:r>
    </w:p>
    <w:p w:rsidRPr="00FE67D3" w:rsidR="00340F53" w:rsidP="00B21EB7" w:rsidRDefault="00340F53" w14:paraId="64EF63C5" w14:textId="77777777">
      <w:pPr>
        <w:pStyle w:val="Subtitle2"/>
        <w:rPr>
          <w:lang w:eastAsia="en-GB"/>
        </w:rPr>
      </w:pPr>
      <w:r w:rsidRPr="00FE67D3">
        <w:rPr>
          <w:lang w:eastAsia="en-GB"/>
        </w:rPr>
        <w:t>Essential:</w:t>
      </w:r>
    </w:p>
    <w:p w:rsidR="00FE67D3" w:rsidP="00FE67D3" w:rsidRDefault="00FE67D3" w14:paraId="25922E2E" w14:textId="17C35602">
      <w:pPr>
        <w:pStyle w:val="BulletListDense"/>
        <w:rPr>
          <w:lang w:eastAsia="en-GB"/>
        </w:rPr>
      </w:pPr>
      <w:r>
        <w:rPr>
          <w:lang w:eastAsia="en-GB"/>
        </w:rPr>
        <w:t xml:space="preserve">A degree in Physiotherapy </w:t>
      </w:r>
    </w:p>
    <w:p w:rsidR="00FE67D3" w:rsidP="00FE67D3" w:rsidRDefault="00FE67D3" w14:paraId="10B4C962" w14:textId="71C82075">
      <w:pPr>
        <w:pStyle w:val="BulletListDense"/>
        <w:rPr>
          <w:lang w:eastAsia="en-GB"/>
        </w:rPr>
      </w:pPr>
      <w:r>
        <w:rPr>
          <w:lang w:eastAsia="en-GB"/>
        </w:rPr>
        <w:t>HCPC and CSP membership.</w:t>
      </w:r>
    </w:p>
    <w:p w:rsidR="00FE67D3" w:rsidP="00FE67D3" w:rsidRDefault="00976E02" w14:paraId="029E6B87" w14:textId="2E383082">
      <w:pPr>
        <w:pStyle w:val="BulletListDense"/>
        <w:rPr>
          <w:lang w:eastAsia="en-GB"/>
        </w:rPr>
      </w:pPr>
      <w:r>
        <w:rPr>
          <w:lang w:eastAsia="en-GB"/>
        </w:rPr>
        <w:lastRenderedPageBreak/>
        <w:t xml:space="preserve">Minimum of </w:t>
      </w:r>
      <w:proofErr w:type="gramStart"/>
      <w:r>
        <w:rPr>
          <w:lang w:eastAsia="en-GB"/>
        </w:rPr>
        <w:t>1</w:t>
      </w:r>
      <w:r w:rsidR="00FE67D3">
        <w:rPr>
          <w:lang w:eastAsia="en-GB"/>
        </w:rPr>
        <w:t xml:space="preserve"> year</w:t>
      </w:r>
      <w:proofErr w:type="gramEnd"/>
      <w:r>
        <w:rPr>
          <w:lang w:eastAsia="en-GB"/>
        </w:rPr>
        <w:t xml:space="preserve"> </w:t>
      </w:r>
      <w:r w:rsidR="00FE67D3">
        <w:rPr>
          <w:lang w:eastAsia="en-GB"/>
        </w:rPr>
        <w:t>previous experience within an MSK service</w:t>
      </w:r>
    </w:p>
    <w:p w:rsidR="00FE67D3" w:rsidP="00FE67D3" w:rsidRDefault="00FE67D3" w14:paraId="329E0F8D" w14:textId="66C9189D">
      <w:pPr>
        <w:pStyle w:val="BulletListDense"/>
        <w:rPr>
          <w:lang w:eastAsia="en-GB"/>
        </w:rPr>
      </w:pPr>
      <w:r>
        <w:rPr>
          <w:lang w:eastAsia="en-GB"/>
        </w:rPr>
        <w:t>IT literate – intermediate level minimum</w:t>
      </w:r>
    </w:p>
    <w:p w:rsidR="00FE67D3" w:rsidP="00FE67D3" w:rsidRDefault="00FE67D3" w14:paraId="20607E4D" w14:textId="7686234F">
      <w:pPr>
        <w:pStyle w:val="BulletListDense"/>
        <w:rPr>
          <w:lang w:eastAsia="en-GB"/>
        </w:rPr>
      </w:pPr>
      <w:r>
        <w:rPr>
          <w:lang w:eastAsia="en-GB"/>
        </w:rPr>
        <w:t>Excellent verbal and written communication skills</w:t>
      </w:r>
    </w:p>
    <w:p w:rsidR="00FE67D3" w:rsidP="00FE67D3" w:rsidRDefault="00FE67D3" w14:paraId="367E278E" w14:textId="5F469B7F">
      <w:pPr>
        <w:pStyle w:val="BulletListDense"/>
        <w:rPr>
          <w:lang w:eastAsia="en-GB"/>
        </w:rPr>
      </w:pPr>
      <w:r>
        <w:rPr>
          <w:lang w:eastAsia="en-GB"/>
        </w:rPr>
        <w:t>High level of enthusiasm and motivation</w:t>
      </w:r>
    </w:p>
    <w:p w:rsidR="00FE67D3" w:rsidP="00FE67D3" w:rsidRDefault="00FE67D3" w14:paraId="09C29FFC" w14:textId="55C64A3C">
      <w:pPr>
        <w:pStyle w:val="BulletListDense"/>
        <w:rPr>
          <w:lang w:eastAsia="en-GB"/>
        </w:rPr>
      </w:pPr>
      <w:r>
        <w:rPr>
          <w:lang w:eastAsia="en-GB"/>
        </w:rPr>
        <w:t>Ability to work individually or within a team and foster good working relationships</w:t>
      </w:r>
    </w:p>
    <w:p w:rsidR="00FE67D3" w:rsidP="00FE67D3" w:rsidRDefault="00FE67D3" w14:paraId="734D54B6" w14:textId="1011369C">
      <w:pPr>
        <w:pStyle w:val="BulletListDense"/>
        <w:rPr>
          <w:lang w:eastAsia="en-GB"/>
        </w:rPr>
      </w:pPr>
      <w:r>
        <w:rPr>
          <w:lang w:eastAsia="en-GB"/>
        </w:rPr>
        <w:t>Ability to work under pressure</w:t>
      </w:r>
    </w:p>
    <w:p w:rsidR="00FE67D3" w:rsidP="00FE67D3" w:rsidRDefault="00FE67D3" w14:paraId="3DEABCC3" w14:textId="320C5326">
      <w:pPr>
        <w:pStyle w:val="BulletListDense"/>
        <w:rPr>
          <w:lang w:eastAsia="en-GB"/>
        </w:rPr>
      </w:pPr>
      <w:r>
        <w:rPr>
          <w:lang w:eastAsia="en-GB"/>
        </w:rPr>
        <w:t>Excellent time management and prioritisation skills</w:t>
      </w:r>
    </w:p>
    <w:p w:rsidR="00FE67D3" w:rsidP="00FE67D3" w:rsidRDefault="00FE67D3" w14:paraId="71584C8B" w14:textId="406A0D2C">
      <w:pPr>
        <w:pStyle w:val="BulletListDense"/>
        <w:rPr>
          <w:lang w:eastAsia="en-GB"/>
        </w:rPr>
      </w:pPr>
      <w:r>
        <w:rPr>
          <w:lang w:eastAsia="en-GB"/>
        </w:rPr>
        <w:t>Ability to deescalate potential complaints</w:t>
      </w:r>
    </w:p>
    <w:p w:rsidRPr="003F1727" w:rsidR="00304CAF" w:rsidP="00304CAF" w:rsidRDefault="00304CAF" w14:paraId="65D9F295" w14:textId="77777777">
      <w:pPr>
        <w:pStyle w:val="BulletListDense"/>
        <w:rPr>
          <w:color w:val="FF0000"/>
          <w:lang w:eastAsia="en-GB"/>
        </w:rPr>
      </w:pPr>
      <w:r w:rsidRPr="003F1727">
        <w:t>An awareness of and commitment to supporting and facilitating diversity and inclusion</w:t>
      </w:r>
    </w:p>
    <w:p w:rsidRPr="00304CAF" w:rsidR="00304CAF" w:rsidP="00304CAF" w:rsidRDefault="00304CAF" w14:paraId="3F882AAD" w14:textId="24BF0485">
      <w:pPr>
        <w:pStyle w:val="BulletListDense"/>
        <w:rPr>
          <w:sz w:val="20"/>
        </w:rPr>
      </w:pPr>
      <w:r>
        <w:t>Willingness to travel, which may include overnight stays on occasion, as and when required</w:t>
      </w:r>
    </w:p>
    <w:p w:rsidR="00FE67D3" w:rsidP="00FE67D3" w:rsidRDefault="00FE67D3" w14:paraId="7FE8FE9B" w14:textId="77777777">
      <w:pPr>
        <w:pStyle w:val="BulletListDense"/>
        <w:numPr>
          <w:ilvl w:val="0"/>
          <w:numId w:val="0"/>
        </w:numPr>
        <w:ind w:left="493"/>
        <w:rPr>
          <w:lang w:eastAsia="en-GB"/>
        </w:rPr>
      </w:pPr>
    </w:p>
    <w:p w:rsidRPr="00FE67D3" w:rsidR="00340F53" w:rsidP="00B21EB7" w:rsidRDefault="00340F53" w14:paraId="0A9EE3B2" w14:textId="77777777">
      <w:pPr>
        <w:pStyle w:val="Subtitle2"/>
        <w:rPr>
          <w:lang w:eastAsia="en-GB"/>
        </w:rPr>
      </w:pPr>
      <w:r w:rsidRPr="00FE67D3">
        <w:rPr>
          <w:lang w:eastAsia="en-GB"/>
        </w:rPr>
        <w:t>Desirable:</w:t>
      </w:r>
    </w:p>
    <w:p w:rsidR="00FE67D3" w:rsidP="00FE67D3" w:rsidRDefault="00FE67D3" w14:paraId="7CD5724D" w14:textId="50A9B7DF">
      <w:pPr>
        <w:pStyle w:val="BulletListDense"/>
      </w:pPr>
      <w:r>
        <w:t xml:space="preserve">Occupational Health experience </w:t>
      </w:r>
    </w:p>
    <w:p w:rsidR="00FE67D3" w:rsidP="00FE67D3" w:rsidRDefault="00FE67D3" w14:paraId="5D6E8CE6" w14:textId="511E835A">
      <w:pPr>
        <w:pStyle w:val="BulletListDense"/>
      </w:pPr>
      <w:r>
        <w:t>ACPOHE Membership or completion of ACPOHE Courses</w:t>
      </w:r>
    </w:p>
    <w:p w:rsidR="00340F53" w:rsidP="00FE67D3" w:rsidRDefault="00FE67D3" w14:paraId="273F2CA7" w14:textId="6E463D36">
      <w:pPr>
        <w:pStyle w:val="BulletListDense"/>
        <w:rPr>
          <w:lang w:eastAsia="en-GB"/>
        </w:rPr>
      </w:pPr>
      <w:r>
        <w:t>IRMER Trained</w:t>
      </w:r>
    </w:p>
    <w:p w:rsidRPr="00B373C1" w:rsidR="00340F53" w:rsidP="00B21EB7" w:rsidRDefault="00340F53" w14:paraId="2AED794A" w14:textId="77777777">
      <w:pPr>
        <w:rPr>
          <w:szCs w:val="22"/>
          <w:lang w:eastAsia="en-GB"/>
        </w:rPr>
      </w:pPr>
    </w:p>
    <w:p w:rsidRPr="00FD1537" w:rsidR="00976E02" w:rsidP="00976E02" w:rsidRDefault="00976E02" w14:paraId="5A2A5F43" w14:textId="77777777">
      <w:pPr>
        <w:pStyle w:val="Heading2"/>
        <w:rPr>
          <w:lang w:eastAsia="en-GB"/>
        </w:rPr>
      </w:pPr>
      <w:r w:rsidRPr="00FD1537">
        <w:rPr>
          <w:lang w:eastAsia="en-GB"/>
        </w:rPr>
        <w:t xml:space="preserve">The </w:t>
      </w:r>
      <w:r>
        <w:rPr>
          <w:lang w:eastAsia="en-GB"/>
        </w:rPr>
        <w:t>C</w:t>
      </w:r>
      <w:r w:rsidRPr="00FD1537">
        <w:rPr>
          <w:lang w:eastAsia="en-GB"/>
        </w:rPr>
        <w:t>ompany:</w:t>
      </w:r>
    </w:p>
    <w:p w:rsidRPr="00B1658E" w:rsidR="00976E02" w:rsidP="00976E02" w:rsidRDefault="00976E02" w14:paraId="26956981" w14:textId="77777777">
      <w:pPr>
        <w:rPr>
          <w:lang w:eastAsia="en-GB"/>
        </w:rPr>
      </w:pPr>
      <w:r w:rsidRPr="00B1658E">
        <w:rPr>
          <w:lang w:eastAsia="en-GB"/>
        </w:rPr>
        <w:t>Vita Health Group is a leading UK healthcare provider</w:t>
      </w:r>
      <w:r>
        <w:rPr>
          <w:lang w:eastAsia="en-GB"/>
        </w:rPr>
        <w:t xml:space="preserve"> with over 30 years’ experience</w:t>
      </w:r>
      <w:r w:rsidRPr="00B1658E">
        <w:rPr>
          <w:lang w:eastAsia="en-GB"/>
        </w:rPr>
        <w:t xml:space="preserve"> deliveri</w:t>
      </w:r>
      <w:r>
        <w:rPr>
          <w:lang w:eastAsia="en-GB"/>
        </w:rPr>
        <w:t xml:space="preserve">ng </w:t>
      </w:r>
      <w:r w:rsidRPr="00B1658E">
        <w:rPr>
          <w:lang w:eastAsia="en-GB"/>
        </w:rPr>
        <w:t xml:space="preserve">best in class physical and mental health services across corporates, </w:t>
      </w:r>
      <w:proofErr w:type="gramStart"/>
      <w:r w:rsidRPr="00B1658E">
        <w:rPr>
          <w:lang w:eastAsia="en-GB"/>
        </w:rPr>
        <w:t>NHS</w:t>
      </w:r>
      <w:proofErr w:type="gramEnd"/>
      <w:r w:rsidRPr="00B1658E">
        <w:rPr>
          <w:lang w:eastAsia="en-GB"/>
        </w:rPr>
        <w:t xml:space="preserve"> and private patients. </w:t>
      </w:r>
    </w:p>
    <w:p w:rsidRPr="00FD1537" w:rsidR="00976E02" w:rsidP="00976E02" w:rsidRDefault="00976E02" w14:paraId="4CFD3D60" w14:textId="77777777">
      <w:pPr>
        <w:rPr>
          <w:lang w:eastAsia="en-GB"/>
        </w:rPr>
      </w:pPr>
    </w:p>
    <w:p w:rsidR="00976E02" w:rsidP="00976E02" w:rsidRDefault="00976E02" w14:paraId="54DAF916" w14:textId="570B21B1">
      <w:pPr>
        <w:rPr>
          <w:lang w:eastAsia="en-GB"/>
        </w:rPr>
      </w:pPr>
      <w:bookmarkStart w:name="_Hlk32498487" w:id="1"/>
      <w:r>
        <w:rPr>
          <w:lang w:eastAsia="en-GB"/>
        </w:rPr>
        <w:t xml:space="preserve">We comprise </w:t>
      </w:r>
      <w:r w:rsidRPr="00FD1537">
        <w:rPr>
          <w:lang w:eastAsia="en-GB"/>
        </w:rPr>
        <w:t>of three leading UK healthcare providers, each with their own great reputation within the healthcare industry</w:t>
      </w:r>
      <w:r>
        <w:rPr>
          <w:lang w:eastAsia="en-GB"/>
        </w:rPr>
        <w:t xml:space="preserve">; </w:t>
      </w:r>
      <w:proofErr w:type="spellStart"/>
      <w:r>
        <w:rPr>
          <w:lang w:eastAsia="en-GB"/>
        </w:rPr>
        <w:t>RehabWorks</w:t>
      </w:r>
      <w:proofErr w:type="spellEnd"/>
      <w:r>
        <w:rPr>
          <w:lang w:eastAsia="en-GB"/>
        </w:rPr>
        <w:t>, Workplace Wellness and Crystal Palace Physio Group.</w:t>
      </w:r>
      <w:bookmarkEnd w:id="1"/>
    </w:p>
    <w:p w:rsidR="00976E02" w:rsidP="00B21EB7" w:rsidRDefault="00976E02" w14:paraId="664AAF0C" w14:textId="77777777">
      <w:pPr>
        <w:pStyle w:val="Heading2"/>
        <w:rPr>
          <w:lang w:eastAsia="en-GB"/>
        </w:rPr>
      </w:pPr>
    </w:p>
    <w:p w:rsidRPr="00FD1537" w:rsidR="00340F53" w:rsidP="00B21EB7" w:rsidRDefault="00340F53" w14:paraId="7352D7B5" w14:textId="6F929AD4">
      <w:pPr>
        <w:pStyle w:val="Heading2"/>
        <w:rPr>
          <w:lang w:eastAsia="en-GB"/>
        </w:rPr>
      </w:pPr>
      <w:r w:rsidRPr="00FD1537">
        <w:rPr>
          <w:lang w:eastAsia="en-GB"/>
        </w:rPr>
        <w:t>Why Vita Health Group?</w:t>
      </w:r>
    </w:p>
    <w:p w:rsidR="00340F53" w:rsidP="00B21EB7" w:rsidRDefault="00340F53" w14:paraId="4C2A3410" w14:textId="669971F1">
      <w:pPr>
        <w:rPr>
          <w:lang w:eastAsia="en-GB"/>
        </w:rPr>
      </w:pPr>
      <w:r>
        <w:rPr>
          <w:lang w:eastAsia="en-GB"/>
        </w:rPr>
        <w:t xml:space="preserve">Our company purpose is “to make people better” which is inclusive of all clients we treat. In order to achieve </w:t>
      </w:r>
      <w:r w:rsidR="00B21EB7">
        <w:rPr>
          <w:lang w:eastAsia="en-GB"/>
        </w:rPr>
        <w:t>this,</w:t>
      </w:r>
      <w:r>
        <w:rPr>
          <w:lang w:eastAsia="en-GB"/>
        </w:rPr>
        <w:t xml:space="preserve"> we strongly believe in our company values:</w:t>
      </w:r>
    </w:p>
    <w:p w:rsidR="00340F53" w:rsidP="00B21EB7" w:rsidRDefault="00340F53" w14:paraId="0A1C26A7" w14:textId="77777777">
      <w:pPr>
        <w:rPr>
          <w:lang w:eastAsia="en-GB"/>
        </w:rPr>
      </w:pPr>
    </w:p>
    <w:p w:rsidR="00340F53" w:rsidP="00B21EB7" w:rsidRDefault="00340F53" w14:paraId="75038A2A" w14:textId="77777777">
      <w:pPr>
        <w:pStyle w:val="BulletListDense"/>
        <w:rPr>
          <w:lang w:eastAsia="en-GB"/>
        </w:rPr>
      </w:pPr>
      <w:r>
        <w:rPr>
          <w:lang w:eastAsia="en-GB"/>
        </w:rPr>
        <w:t>Leadership</w:t>
      </w:r>
    </w:p>
    <w:p w:rsidR="00340F53" w:rsidP="00B21EB7" w:rsidRDefault="00340F53" w14:paraId="23D861A0" w14:textId="77777777">
      <w:pPr>
        <w:pStyle w:val="BulletListDense"/>
        <w:rPr>
          <w:lang w:eastAsia="en-GB"/>
        </w:rPr>
      </w:pPr>
      <w:r>
        <w:rPr>
          <w:lang w:eastAsia="en-GB"/>
        </w:rPr>
        <w:t>Customer Focussed</w:t>
      </w:r>
    </w:p>
    <w:p w:rsidR="00340F53" w:rsidP="00B21EB7" w:rsidRDefault="00340F53" w14:paraId="3F25EE0C" w14:textId="77777777">
      <w:pPr>
        <w:pStyle w:val="BulletListDense"/>
        <w:rPr>
          <w:lang w:eastAsia="en-GB"/>
        </w:rPr>
      </w:pPr>
      <w:r>
        <w:rPr>
          <w:lang w:eastAsia="en-GB"/>
        </w:rPr>
        <w:t>People Centred</w:t>
      </w:r>
    </w:p>
    <w:p w:rsidR="00340F53" w:rsidP="00B21EB7" w:rsidRDefault="00340F53" w14:paraId="2D2A21AB" w14:textId="77777777">
      <w:pPr>
        <w:pStyle w:val="BulletListDense"/>
        <w:rPr>
          <w:lang w:eastAsia="en-GB"/>
        </w:rPr>
      </w:pPr>
      <w:r>
        <w:rPr>
          <w:lang w:eastAsia="en-GB"/>
        </w:rPr>
        <w:t xml:space="preserve">Quality </w:t>
      </w:r>
    </w:p>
    <w:p w:rsidR="00340F53" w:rsidP="00B21EB7" w:rsidRDefault="00340F53" w14:paraId="445A78C2" w14:textId="77777777">
      <w:pPr>
        <w:pStyle w:val="BulletListDense"/>
        <w:rPr>
          <w:lang w:eastAsia="en-GB"/>
        </w:rPr>
      </w:pPr>
      <w:r>
        <w:rPr>
          <w:lang w:eastAsia="en-GB"/>
        </w:rPr>
        <w:t xml:space="preserve">Integrity </w:t>
      </w:r>
    </w:p>
    <w:p w:rsidR="00340F53" w:rsidP="00B21EB7" w:rsidRDefault="00340F53" w14:paraId="5DD789EF" w14:textId="77777777">
      <w:pPr>
        <w:rPr>
          <w:lang w:eastAsia="en-GB"/>
        </w:rPr>
      </w:pPr>
    </w:p>
    <w:p w:rsidR="00340F53" w:rsidP="00B21EB7" w:rsidRDefault="00340F53" w14:paraId="30D37F66" w14:textId="77777777">
      <w:pPr>
        <w:rPr>
          <w:lang w:eastAsia="en-GB"/>
        </w:rPr>
      </w:pPr>
      <w:r>
        <w:rPr>
          <w:lang w:eastAsia="en-GB"/>
        </w:rPr>
        <w:t xml:space="preserve">Our values provide the building blocks for us to achieve the Vita Health Group vision to be the UKs Leading Healthcare Provider of best in class Physical and Mental Health Solutions. </w:t>
      </w:r>
    </w:p>
    <w:p w:rsidR="00340F53" w:rsidP="00B21EB7" w:rsidRDefault="00340F53" w14:paraId="3CCB4346" w14:textId="77777777">
      <w:pPr>
        <w:rPr>
          <w:lang w:eastAsia="en-GB"/>
        </w:rPr>
      </w:pPr>
    </w:p>
    <w:p w:rsidR="00340F53" w:rsidP="00B21EB7" w:rsidRDefault="00340F53" w14:paraId="5CE09863" w14:textId="77777777">
      <w:pPr>
        <w:rPr>
          <w:lang w:eastAsia="en-GB"/>
        </w:rPr>
      </w:pPr>
      <w:r w:rsidRPr="002A6481">
        <w:rPr>
          <w:lang w:eastAsia="en-GB"/>
        </w:rPr>
        <w:lastRenderedPageBreak/>
        <w:t xml:space="preserve">We are proud to be an inclusive, equal opportunities employer and value excellent in everything we do. </w:t>
      </w:r>
      <w:r w:rsidRPr="00FD1537">
        <w:rPr>
          <w:lang w:eastAsia="en-GB"/>
        </w:rPr>
        <w:t>We have a strong focus on supporting and developing our staff and are keen to bring on board candidates that share our vision to be a workplace of choice.</w:t>
      </w:r>
    </w:p>
    <w:p w:rsidR="00340F53" w:rsidP="00B21EB7" w:rsidRDefault="00340F53" w14:paraId="2F430481" w14:textId="77777777">
      <w:pPr>
        <w:rPr>
          <w:lang w:eastAsia="en-GB"/>
        </w:rPr>
      </w:pPr>
    </w:p>
    <w:p w:rsidR="00340F53" w:rsidP="00B21EB7" w:rsidRDefault="00340F53" w14:paraId="391089FA" w14:textId="77777777">
      <w:pPr>
        <w:rPr>
          <w:szCs w:val="22"/>
          <w:lang w:eastAsia="en-GB"/>
        </w:rPr>
      </w:pPr>
      <w:r w:rsidRPr="00B1658E">
        <w:rPr>
          <w:szCs w:val="22"/>
          <w:lang w:eastAsia="en-GB"/>
        </w:rPr>
        <w:t>We continually look at attracting the very best people from the widest talent pool. As a Disability Co</w:t>
      </w:r>
      <w:r>
        <w:rPr>
          <w:szCs w:val="22"/>
          <w:lang w:eastAsia="en-GB"/>
        </w:rPr>
        <w:t>nfident Committed</w:t>
      </w:r>
      <w:r w:rsidRPr="00B1658E">
        <w:rPr>
          <w:szCs w:val="22"/>
          <w:lang w:eastAsia="en-GB"/>
        </w:rPr>
        <w:t xml:space="preserve"> </w:t>
      </w:r>
      <w:r>
        <w:rPr>
          <w:szCs w:val="22"/>
          <w:lang w:eastAsia="en-GB"/>
        </w:rPr>
        <w:t>E</w:t>
      </w:r>
      <w:r w:rsidRPr="00B1658E">
        <w:rPr>
          <w:szCs w:val="22"/>
          <w:lang w:eastAsia="en-GB"/>
        </w:rPr>
        <w:t>mployer, we</w:t>
      </w:r>
      <w:r>
        <w:rPr>
          <w:szCs w:val="22"/>
          <w:lang w:eastAsia="en-GB"/>
        </w:rPr>
        <w:t xml:space="preserve"> are</w:t>
      </w:r>
      <w:r w:rsidRPr="00B1658E">
        <w:rPr>
          <w:szCs w:val="22"/>
          <w:lang w:eastAsia="en-GB"/>
        </w:rPr>
        <w:t xml:space="preserve"> dedicated to ensuring that all candidates are treated fairly throughout the recruitment process. </w:t>
      </w:r>
    </w:p>
    <w:p w:rsidR="00340F53" w:rsidP="00B21EB7" w:rsidRDefault="00340F53" w14:paraId="4A8A0FBD" w14:textId="77777777">
      <w:pPr>
        <w:rPr>
          <w:lang w:eastAsia="en-GB"/>
        </w:rPr>
      </w:pPr>
      <w:r w:rsidRPr="00FD1537">
        <w:rPr>
          <w:lang w:eastAsia="en-GB"/>
        </w:rPr>
        <w:t xml:space="preserve"> </w:t>
      </w:r>
    </w:p>
    <w:p w:rsidR="00340F53" w:rsidP="00B21EB7" w:rsidRDefault="00340F53" w14:paraId="2D8AB049" w14:textId="77777777">
      <w:pPr>
        <w:rPr>
          <w:rFonts w:asciiTheme="minorHAnsi" w:hAnsiTheme="minorHAnsi"/>
          <w:szCs w:val="22"/>
        </w:rPr>
      </w:pPr>
      <w:r>
        <w:t xml:space="preserve">Please get in touch if you’d like to discuss any adjustment that you might need in the applications process and if you are successful beyond this.  </w:t>
      </w:r>
    </w:p>
    <w:p w:rsidR="00340F53" w:rsidP="00B21EB7" w:rsidRDefault="00340F53" w14:paraId="3C99A634" w14:textId="77777777">
      <w:pPr>
        <w:rPr>
          <w:szCs w:val="22"/>
          <w:lang w:eastAsia="en-GB"/>
        </w:rPr>
      </w:pPr>
    </w:p>
    <w:p w:rsidRPr="00B1658E" w:rsidR="00340F53" w:rsidP="00B21EB7" w:rsidRDefault="00340F53" w14:paraId="6D89EFE1" w14:textId="77777777">
      <w:pPr>
        <w:pStyle w:val="Heading2"/>
        <w:rPr>
          <w:lang w:eastAsia="en-GB"/>
        </w:rPr>
      </w:pPr>
      <w:r w:rsidRPr="00B1658E">
        <w:rPr>
          <w:lang w:eastAsia="en-GB"/>
        </w:rPr>
        <w:t>Benefit Package</w:t>
      </w:r>
    </w:p>
    <w:p w:rsidRPr="003F1727" w:rsidR="00304CAF" w:rsidP="00304CAF" w:rsidRDefault="00304CAF" w14:paraId="688B598F" w14:textId="77777777">
      <w:pPr>
        <w:rPr>
          <w:lang w:eastAsia="en-GB"/>
        </w:rPr>
      </w:pPr>
      <w:bookmarkStart w:name="_Hlk33450337" w:id="2"/>
      <w:r w:rsidRPr="003F1727">
        <w:rPr>
          <w:lang w:eastAsia="en-GB"/>
        </w:rPr>
        <w:t>The role offers a comprehensive benefits package including but not limited to:</w:t>
      </w:r>
    </w:p>
    <w:p w:rsidRPr="003F1727" w:rsidR="00304CAF" w:rsidP="00304CAF" w:rsidRDefault="00304CAF" w14:paraId="44F7A914" w14:textId="77777777">
      <w:pPr>
        <w:rPr>
          <w:lang w:eastAsia="en-GB"/>
        </w:rPr>
      </w:pPr>
    </w:p>
    <w:bookmarkEnd w:id="2"/>
    <w:p w:rsidRPr="003F1727" w:rsidR="00304CAF" w:rsidP="00304CAF" w:rsidRDefault="00304CAF" w14:paraId="6C1E2DD8" w14:textId="77777777">
      <w:pPr>
        <w:pStyle w:val="BulletListDense"/>
        <w:rPr>
          <w:lang w:eastAsia="en-GB"/>
        </w:rPr>
      </w:pPr>
      <w:r w:rsidRPr="003F1727">
        <w:rPr>
          <w:lang w:eastAsia="en-GB"/>
        </w:rPr>
        <w:t xml:space="preserve">Enhanced annual leave </w:t>
      </w:r>
    </w:p>
    <w:p w:rsidRPr="003F1727" w:rsidR="00304CAF" w:rsidP="00304CAF" w:rsidRDefault="00304CAF" w14:paraId="5CD19F8B" w14:textId="77777777">
      <w:pPr>
        <w:pStyle w:val="BulletListDense"/>
        <w:rPr>
          <w:lang w:eastAsia="en-GB"/>
        </w:rPr>
      </w:pPr>
      <w:r w:rsidRPr="003F1727">
        <w:rPr>
          <w:lang w:eastAsia="en-GB"/>
        </w:rPr>
        <w:t xml:space="preserve">Enhanced maternity, </w:t>
      </w:r>
      <w:proofErr w:type="gramStart"/>
      <w:r w:rsidRPr="003F1727">
        <w:rPr>
          <w:lang w:eastAsia="en-GB"/>
        </w:rPr>
        <w:t>paternity</w:t>
      </w:r>
      <w:proofErr w:type="gramEnd"/>
      <w:r w:rsidRPr="003F1727">
        <w:rPr>
          <w:lang w:eastAsia="en-GB"/>
        </w:rPr>
        <w:t xml:space="preserve"> and adoption leave</w:t>
      </w:r>
    </w:p>
    <w:p w:rsidRPr="003F1727" w:rsidR="00304CAF" w:rsidP="00304CAF" w:rsidRDefault="00304CAF" w14:paraId="70E27CDF" w14:textId="77777777">
      <w:pPr>
        <w:pStyle w:val="BulletListDense"/>
        <w:rPr>
          <w:lang w:eastAsia="en-GB"/>
        </w:rPr>
      </w:pPr>
      <w:r w:rsidRPr="003F1727">
        <w:rPr>
          <w:lang w:eastAsia="en-GB"/>
        </w:rPr>
        <w:t>Ability to work from home when required and where possible (min 5mb download speed required)</w:t>
      </w:r>
    </w:p>
    <w:p w:rsidR="00304CAF" w:rsidP="00304CAF" w:rsidRDefault="00304CAF" w14:paraId="3BDD6E00" w14:textId="77777777">
      <w:pPr>
        <w:pStyle w:val="BulletListDense"/>
        <w:rPr>
          <w:lang w:eastAsia="en-GB"/>
        </w:rPr>
      </w:pPr>
      <w:r w:rsidRPr="003F1727">
        <w:rPr>
          <w:lang w:eastAsia="en-GB"/>
        </w:rPr>
        <w:t xml:space="preserve">Benenden health cover </w:t>
      </w:r>
    </w:p>
    <w:p w:rsidRPr="003F1727" w:rsidR="00304CAF" w:rsidP="00304CAF" w:rsidRDefault="00304CAF" w14:paraId="38D1BA8F" w14:textId="77777777">
      <w:pPr>
        <w:pStyle w:val="BulletListDense"/>
        <w:rPr>
          <w:lang w:eastAsia="en-GB"/>
        </w:rPr>
      </w:pPr>
      <w:r>
        <w:rPr>
          <w:lang w:eastAsia="en-GB"/>
        </w:rPr>
        <w:t>A</w:t>
      </w:r>
      <w:r w:rsidRPr="003F1727">
        <w:rPr>
          <w:lang w:eastAsia="en-GB"/>
        </w:rPr>
        <w:t>ccess to an Employee Assistance Program</w:t>
      </w:r>
    </w:p>
    <w:p w:rsidRPr="003F1727" w:rsidR="00304CAF" w:rsidP="00304CAF" w:rsidRDefault="00304CAF" w14:paraId="60EEE181" w14:textId="77777777">
      <w:pPr>
        <w:pStyle w:val="BulletListDense"/>
        <w:rPr>
          <w:lang w:eastAsia="en-GB"/>
        </w:rPr>
      </w:pPr>
      <w:r w:rsidRPr="003F1727">
        <w:rPr>
          <w:lang w:eastAsia="en-GB"/>
        </w:rPr>
        <w:t>Online benefits portal, including high street discounts and a wellbeing zone</w:t>
      </w:r>
    </w:p>
    <w:p w:rsidRPr="003F1727" w:rsidR="00304CAF" w:rsidP="00304CAF" w:rsidRDefault="00304CAF" w14:paraId="474DFEBC" w14:textId="77777777">
      <w:pPr>
        <w:pStyle w:val="BulletListDense"/>
        <w:rPr>
          <w:lang w:eastAsia="en-GB"/>
        </w:rPr>
      </w:pPr>
      <w:r w:rsidRPr="003F1727">
        <w:rPr>
          <w:lang w:eastAsia="en-GB"/>
        </w:rPr>
        <w:t xml:space="preserve">Continued Professional Development opportunities and comprehensive training provided </w:t>
      </w:r>
    </w:p>
    <w:p w:rsidRPr="003F1727" w:rsidR="00304CAF" w:rsidP="00304CAF" w:rsidRDefault="00304CAF" w14:paraId="16324937" w14:textId="77777777">
      <w:pPr>
        <w:pStyle w:val="BulletListDense"/>
        <w:rPr>
          <w:lang w:eastAsia="en-GB"/>
        </w:rPr>
      </w:pPr>
      <w:r w:rsidRPr="003F1727">
        <w:rPr>
          <w:lang w:eastAsia="en-GB"/>
        </w:rPr>
        <w:t>Life Assurance insurance</w:t>
      </w:r>
    </w:p>
    <w:p w:rsidRPr="003F1727" w:rsidR="00304CAF" w:rsidP="00304CAF" w:rsidRDefault="00304CAF" w14:paraId="222F916F" w14:textId="77777777">
      <w:pPr>
        <w:pStyle w:val="BulletListDense"/>
        <w:rPr>
          <w:lang w:eastAsia="en-GB"/>
        </w:rPr>
      </w:pPr>
      <w:r w:rsidRPr="003F1727">
        <w:rPr>
          <w:rFonts w:eastAsia="Times New Roman"/>
        </w:rPr>
        <w:t>Access to internal Equality and Diversity Networks/Groups</w:t>
      </w:r>
    </w:p>
    <w:p w:rsidRPr="003F1727" w:rsidR="00304CAF" w:rsidP="00304CAF" w:rsidRDefault="00304CAF" w14:paraId="15EB099F" w14:textId="77777777">
      <w:pPr>
        <w:pStyle w:val="BulletListDense"/>
        <w:rPr>
          <w:lang w:eastAsia="en-GB"/>
        </w:rPr>
      </w:pPr>
      <w:r w:rsidRPr="003F1727">
        <w:rPr>
          <w:lang w:eastAsia="en-GB"/>
        </w:rPr>
        <w:t>Length of service awards</w:t>
      </w:r>
    </w:p>
    <w:p w:rsidR="00340F53" w:rsidP="00B21EB7" w:rsidRDefault="00340F53" w14:paraId="1795B15A" w14:textId="13EB590D">
      <w:pPr>
        <w:rPr>
          <w:lang w:eastAsia="en-GB"/>
        </w:rPr>
      </w:pPr>
    </w:p>
    <w:p w:rsidRPr="00FD1537" w:rsidR="00340F53" w:rsidP="00B21EB7" w:rsidRDefault="00340F53" w14:paraId="7845A1DD" w14:textId="77777777">
      <w:pPr>
        <w:rPr>
          <w:lang w:eastAsia="en-GB"/>
        </w:rPr>
      </w:pPr>
    </w:p>
    <w:p w:rsidRPr="00FD1537" w:rsidR="00340F53" w:rsidP="00B21EB7" w:rsidRDefault="00340F53" w14:paraId="225F9E1D" w14:textId="77777777">
      <w:pPr>
        <w:rPr>
          <w:lang w:eastAsia="en-GB"/>
        </w:rPr>
      </w:pPr>
      <w:r w:rsidRPr="00FD1537">
        <w:rPr>
          <w:lang w:eastAsia="en-GB"/>
        </w:rPr>
        <w:t xml:space="preserve">Any data which you share with us throughout the hiring process will be stored securely within the </w:t>
      </w:r>
      <w:proofErr w:type="gramStart"/>
      <w:r w:rsidRPr="00FD1537">
        <w:rPr>
          <w:lang w:eastAsia="en-GB"/>
        </w:rPr>
        <w:t>UK, and</w:t>
      </w:r>
      <w:proofErr w:type="gramEnd"/>
      <w:r w:rsidRPr="00FD1537">
        <w:rPr>
          <w:lang w:eastAsia="en-GB"/>
        </w:rPr>
        <w:t xml:space="preserve"> is accessible only by staff who require it. Should your application be unsuccessful, your data will be securely destroyed after 6 months.</w:t>
      </w:r>
    </w:p>
    <w:p w:rsidRPr="00FD1537" w:rsidR="00340F53" w:rsidP="00B21EB7" w:rsidRDefault="00340F53" w14:paraId="494177B5" w14:textId="77777777">
      <w:pPr>
        <w:rPr>
          <w:lang w:eastAsia="en-GB"/>
        </w:rPr>
      </w:pPr>
    </w:p>
    <w:p w:rsidRPr="00FD1537" w:rsidR="00340F53" w:rsidP="00B21EB7" w:rsidRDefault="00340F53" w14:paraId="6F9A24EE" w14:textId="77777777">
      <w:pPr>
        <w:rPr>
          <w:lang w:eastAsia="en-GB"/>
        </w:rPr>
      </w:pPr>
      <w:r w:rsidRPr="00FD1537">
        <w:rPr>
          <w:lang w:eastAsia="en-GB"/>
        </w:rPr>
        <w:t>Vita Health Group is an equal opportunities</w:t>
      </w:r>
      <w:r>
        <w:rPr>
          <w:lang w:eastAsia="en-GB"/>
        </w:rPr>
        <w:t xml:space="preserve"> and Disability Confident Committed Employer. </w:t>
      </w:r>
      <w:r w:rsidRPr="00FD1537">
        <w:rPr>
          <w:lang w:eastAsia="en-GB"/>
        </w:rPr>
        <w:t xml:space="preserve"> </w:t>
      </w:r>
      <w:r>
        <w:rPr>
          <w:lang w:eastAsia="en-GB"/>
        </w:rPr>
        <w:t>We</w:t>
      </w:r>
      <w:r w:rsidRPr="00FD1537">
        <w:rPr>
          <w:lang w:eastAsia="en-GB"/>
        </w:rPr>
        <w:t xml:space="preserve"> positively encourage applications from suitably qualified and eligible candidates regardless of sex, race, disability, age, sexual orientation, gender reassignment, religion or belief, marital status, or pregnancy and maternity.</w:t>
      </w:r>
    </w:p>
    <w:p w:rsidRPr="00FD1537" w:rsidR="00340F53" w:rsidP="00B21EB7" w:rsidRDefault="00340F53" w14:paraId="0787B7EC" w14:textId="77777777">
      <w:pPr>
        <w:rPr>
          <w:lang w:eastAsia="en-GB"/>
        </w:rPr>
      </w:pPr>
    </w:p>
    <w:p w:rsidRPr="00FD1537" w:rsidR="00340F53" w:rsidP="00B21EB7" w:rsidRDefault="00340F53" w14:paraId="7CA79D24" w14:textId="77777777">
      <w:pPr>
        <w:rPr>
          <w:lang w:eastAsia="en-GB"/>
        </w:rPr>
      </w:pPr>
      <w:r w:rsidRPr="00FD1537">
        <w:rPr>
          <w:lang w:eastAsia="en-GB"/>
        </w:rPr>
        <w:t>We are committed to supporting wellbeing for all employees and are associated with the MINDFUL EMPLOYER Charter for Employers who are Positive About Mental Health.</w:t>
      </w:r>
    </w:p>
    <w:p w:rsidRPr="00FD1537" w:rsidR="00340F53" w:rsidP="00B21EB7" w:rsidRDefault="00340F53" w14:paraId="45446810" w14:textId="77777777">
      <w:pPr>
        <w:rPr>
          <w:lang w:eastAsia="en-GB"/>
        </w:rPr>
      </w:pPr>
    </w:p>
    <w:p w:rsidRPr="00FD1537" w:rsidR="00340F53" w:rsidP="00B21EB7" w:rsidRDefault="00340F53" w14:paraId="6C58FC8F" w14:textId="77777777">
      <w:pPr>
        <w:rPr>
          <w:lang w:eastAsia="en-GB"/>
        </w:rPr>
      </w:pPr>
      <w:r w:rsidRPr="00FD1537">
        <w:rPr>
          <w:lang w:eastAsia="en-GB"/>
        </w:rPr>
        <w:t>Please note, all applicants must be legally entitled to accept and perform work in the UK and all positions are subject to a DBS check.</w:t>
      </w:r>
    </w:p>
    <w:p w:rsidRPr="00304CAF" w:rsidR="00F63E60" w:rsidP="5953B0FC" w:rsidRDefault="00966F66" w14:paraId="688656D9" w14:textId="682EA866">
      <w:pPr>
        <w:pStyle w:val="Normal"/>
        <w:spacing w:line="257" w:lineRule="auto"/>
      </w:pPr>
      <w:r>
        <w:br w:type="page"/>
      </w:r>
      <w:bookmarkEnd w:id="0"/>
      <w:r w:rsidRPr="5953B0FC" w:rsidR="3980F9AE">
        <w:rPr>
          <w:rFonts w:ascii="Calibri" w:hAnsi="Calibri" w:eastAsia="Calibri" w:cs="Calibri"/>
          <w:b w:val="1"/>
          <w:bCs w:val="1"/>
          <w:noProof w:val="0"/>
          <w:sz w:val="22"/>
          <w:szCs w:val="22"/>
          <w:lang w:val="en-GB"/>
        </w:rPr>
        <w:t>*Vita Health Group reserves the right to close this job when sufficient applications have been received.*</w:t>
      </w:r>
    </w:p>
    <w:p w:rsidRPr="00304CAF" w:rsidR="00F63E60" w:rsidP="5953B0FC" w:rsidRDefault="00966F66" w14:paraId="5CD36F0A" w14:textId="323C041B">
      <w:pPr>
        <w:pStyle w:val="Normal"/>
      </w:pPr>
    </w:p>
    <w:p w:rsidRPr="001A2FF1" w:rsidR="00304CAF" w:rsidP="00304CAF" w:rsidRDefault="00304CAF" w14:paraId="359DD3FE" w14:textId="77777777">
      <w:pPr>
        <w:pStyle w:val="Heading2"/>
        <w:rPr>
          <w:lang w:eastAsia="en-GB"/>
        </w:rPr>
      </w:pPr>
      <w:r>
        <w:rPr>
          <w:lang w:eastAsia="en-GB"/>
        </w:rPr>
        <w:lastRenderedPageBreak/>
        <w:t>Version Control</w:t>
      </w:r>
    </w:p>
    <w:p w:rsidR="00304CAF" w:rsidP="00304CAF" w:rsidRDefault="00304CAF" w14:paraId="02DA7A90" w14:textId="77777777"/>
    <w:tbl>
      <w:tblPr>
        <w:tblStyle w:val="TableGrid"/>
        <w:tblW w:w="5000" w:type="pct"/>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659"/>
        <w:gridCol w:w="2164"/>
        <w:gridCol w:w="1419"/>
        <w:gridCol w:w="1558"/>
        <w:gridCol w:w="1504"/>
        <w:gridCol w:w="1658"/>
      </w:tblGrid>
      <w:tr w:rsidRPr="00B8707C" w:rsidR="00304CAF" w:rsidTr="00E9535A" w14:paraId="6D99FC36" w14:textId="77777777">
        <w:trPr>
          <w:cantSplit/>
          <w:trHeight w:val="106"/>
          <w:jc w:val="center"/>
        </w:trPr>
        <w:tc>
          <w:tcPr>
            <w:tcW w:w="833" w:type="pct"/>
          </w:tcPr>
          <w:p w:rsidRPr="00B8707C" w:rsidR="00304CAF" w:rsidP="00E9535A" w:rsidRDefault="00304CAF" w14:paraId="129C9E23" w14:textId="77777777">
            <w:pPr>
              <w:pStyle w:val="PROPERTIESBOX"/>
            </w:pPr>
            <w:r w:rsidRPr="00B8707C">
              <w:t>Owner:</w:t>
            </w:r>
          </w:p>
        </w:tc>
        <w:sdt>
          <w:sdtPr>
            <w:alias w:val="Manager"/>
            <w:tag w:val=""/>
            <w:id w:val="1171297924"/>
            <w:placeholder>
              <w:docPart w:val="3171A8F4FF1A44AE80F99D5E86A36772"/>
            </w:placeholder>
            <w:dataBinding w:prefixMappings="xmlns:ns0='http://schemas.openxmlformats.org/officeDocument/2006/extended-properties' " w:xpath="/ns0:Properties[1]/ns0:Manager[1]" w:storeItemID="{6668398D-A668-4E3E-A5EB-62B293D839F1}"/>
            <w:text/>
          </w:sdtPr>
          <w:sdtContent>
            <w:tc>
              <w:tcPr>
                <w:tcW w:w="1086" w:type="pct"/>
              </w:tcPr>
              <w:p w:rsidRPr="00B8707C" w:rsidR="00304CAF" w:rsidP="00E9535A" w:rsidRDefault="00304CAF" w14:paraId="1D6B648F" w14:textId="77777777">
                <w:pPr>
                  <w:pStyle w:val="PROPERTIESBOX"/>
                </w:pPr>
                <w:r>
                  <w:t>Human Resources</w:t>
                </w:r>
              </w:p>
            </w:tc>
          </w:sdtContent>
        </w:sdt>
        <w:tc>
          <w:tcPr>
            <w:tcW w:w="712" w:type="pct"/>
          </w:tcPr>
          <w:p w:rsidRPr="00B8707C" w:rsidR="00304CAF" w:rsidP="00E9535A" w:rsidRDefault="00304CAF" w14:paraId="3BFD8323" w14:textId="77777777">
            <w:pPr>
              <w:pStyle w:val="PROPERTIESBOX"/>
            </w:pPr>
            <w:r w:rsidRPr="00B8707C">
              <w:t>Review:</w:t>
            </w:r>
          </w:p>
        </w:tc>
        <w:tc>
          <w:tcPr>
            <w:tcW w:w="782" w:type="pct"/>
          </w:tcPr>
          <w:p w:rsidRPr="00B8707C" w:rsidR="00304CAF" w:rsidP="00E9535A" w:rsidRDefault="00304CAF" w14:paraId="079CB09B" w14:textId="77777777">
            <w:pPr>
              <w:pStyle w:val="PROPERTIESBOX"/>
            </w:pPr>
            <w:r w:rsidRPr="00B8707C">
              <w:t>Annually</w:t>
            </w:r>
          </w:p>
        </w:tc>
        <w:tc>
          <w:tcPr>
            <w:tcW w:w="755" w:type="pct"/>
          </w:tcPr>
          <w:p w:rsidRPr="00B8707C" w:rsidR="00304CAF" w:rsidP="00E9535A" w:rsidRDefault="00304CAF" w14:paraId="212FEA73" w14:textId="77777777">
            <w:pPr>
              <w:pStyle w:val="PROPERTIESBOX"/>
            </w:pPr>
            <w:r w:rsidRPr="00B8707C">
              <w:t>Classification:</w:t>
            </w:r>
          </w:p>
        </w:tc>
        <w:tc>
          <w:tcPr>
            <w:tcW w:w="832" w:type="pct"/>
          </w:tcPr>
          <w:p w:rsidRPr="00B8707C" w:rsidR="00304CAF" w:rsidP="00E9535A" w:rsidRDefault="00304CAF" w14:paraId="464203D6" w14:textId="77777777">
            <w:pPr>
              <w:pStyle w:val="PROPERTIESBOX"/>
            </w:pPr>
            <w:sdt>
              <w:sdtPr>
                <w:alias w:val="Category"/>
                <w:tag w:val=""/>
                <w:id w:val="-1599008305"/>
                <w:placeholder>
                  <w:docPart w:val="D8F5C8CD046F47F084B8DC8E9A557516"/>
                </w:placeholder>
                <w:dataBinding w:prefixMappings="xmlns:ns0='http://purl.org/dc/elements/1.1/' xmlns:ns1='http://schemas.openxmlformats.org/package/2006/metadata/core-properties' " w:xpath="/ns1:coreProperties[1]/ns1:category[1]" w:storeItemID="{6C3C8BC8-F283-45AE-878A-BAB7291924A1}"/>
                <w:text/>
              </w:sdtPr>
              <w:sdtContent>
                <w:r w:rsidRPr="00B8707C">
                  <w:t>1 (Proprietary)</w:t>
                </w:r>
              </w:sdtContent>
            </w:sdt>
          </w:p>
        </w:tc>
      </w:tr>
      <w:tr w:rsidRPr="00B8707C" w:rsidR="00304CAF" w:rsidTr="00E9535A" w14:paraId="62103725" w14:textId="77777777">
        <w:trPr>
          <w:cantSplit/>
          <w:trHeight w:val="20"/>
          <w:jc w:val="center"/>
        </w:trPr>
        <w:tc>
          <w:tcPr>
            <w:tcW w:w="833" w:type="pct"/>
          </w:tcPr>
          <w:p w:rsidRPr="00B8707C" w:rsidR="00304CAF" w:rsidP="00E9535A" w:rsidRDefault="00304CAF" w14:paraId="476D8ACB" w14:textId="77777777">
            <w:pPr>
              <w:pStyle w:val="PROPERTIESBOX"/>
            </w:pPr>
            <w:r w:rsidRPr="00B8707C">
              <w:t>Author:</w:t>
            </w:r>
          </w:p>
        </w:tc>
        <w:sdt>
          <w:sdtPr>
            <w:alias w:val="Author"/>
            <w:tag w:val=""/>
            <w:id w:val="-1925482824"/>
            <w:dataBinding w:prefixMappings="xmlns:ns0='http://purl.org/dc/elements/1.1/' xmlns:ns1='http://schemas.openxmlformats.org/package/2006/metadata/core-properties' " w:xpath="/ns1:coreProperties[1]/ns0:creator[1]" w:storeItemID="{6C3C8BC8-F283-45AE-878A-BAB7291924A1}"/>
            <w:text/>
          </w:sdtPr>
          <w:sdtContent>
            <w:tc>
              <w:tcPr>
                <w:tcW w:w="1086" w:type="pct"/>
              </w:tcPr>
              <w:p w:rsidRPr="00B8707C" w:rsidR="00304CAF" w:rsidP="00E9535A" w:rsidRDefault="00304CAF" w14:paraId="50726C3B" w14:textId="77777777">
                <w:pPr>
                  <w:pStyle w:val="PROPERTIESBOX"/>
                </w:pPr>
                <w:r>
                  <w:t>Human Resources</w:t>
                </w:r>
              </w:p>
            </w:tc>
          </w:sdtContent>
        </w:sdt>
        <w:tc>
          <w:tcPr>
            <w:tcW w:w="712" w:type="pct"/>
          </w:tcPr>
          <w:p w:rsidRPr="00B8707C" w:rsidR="00304CAF" w:rsidP="00E9535A" w:rsidRDefault="00304CAF" w14:paraId="50AEEF25" w14:textId="77777777">
            <w:pPr>
              <w:pStyle w:val="PROPERTIESBOX"/>
            </w:pPr>
            <w:r w:rsidRPr="00B8707C">
              <w:t>Version:</w:t>
            </w:r>
          </w:p>
        </w:tc>
        <w:sdt>
          <w:sdtPr>
            <w:alias w:val="Comments"/>
            <w:tag w:val=""/>
            <w:id w:val="-690843735"/>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rsidRPr="00B8707C" w:rsidR="00304CAF" w:rsidP="00E9535A" w:rsidRDefault="00304CAF" w14:paraId="621944DE" w14:textId="77777777">
                <w:pPr>
                  <w:pStyle w:val="PROPERTIESBOX"/>
                </w:pPr>
                <w:r>
                  <w:t>V1.1</w:t>
                </w:r>
              </w:p>
            </w:tc>
          </w:sdtContent>
        </w:sdt>
        <w:tc>
          <w:tcPr>
            <w:tcW w:w="755" w:type="pct"/>
          </w:tcPr>
          <w:p w:rsidRPr="00B8707C" w:rsidR="00304CAF" w:rsidP="00E9535A" w:rsidRDefault="00304CAF" w14:paraId="7E73DE19" w14:textId="77777777">
            <w:pPr>
              <w:pStyle w:val="PROPERTIESBOX"/>
            </w:pPr>
            <w:r w:rsidRPr="00B8707C">
              <w:t>Status:</w:t>
            </w:r>
          </w:p>
        </w:tc>
        <w:sdt>
          <w:sdtPr>
            <w:alias w:val="Status"/>
            <w:tag w:val=""/>
            <w:id w:val="-1504589957"/>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rsidRPr="00B8707C" w:rsidR="00304CAF" w:rsidP="00E9535A" w:rsidRDefault="00304CAF" w14:paraId="3E1C6309" w14:textId="77777777">
                <w:pPr>
                  <w:pStyle w:val="PROPERTIESBOX"/>
                </w:pPr>
                <w:r w:rsidRPr="00B8707C">
                  <w:t>PUBLISHED</w:t>
                </w:r>
              </w:p>
            </w:tc>
          </w:sdtContent>
        </w:sdt>
      </w:tr>
      <w:tr w:rsidRPr="00B8707C" w:rsidR="00304CAF" w:rsidTr="00E9535A" w14:paraId="70E9CE65" w14:textId="77777777">
        <w:trPr>
          <w:cantSplit/>
          <w:trHeight w:val="20"/>
          <w:jc w:val="center"/>
        </w:trPr>
        <w:tc>
          <w:tcPr>
            <w:tcW w:w="833" w:type="pct"/>
          </w:tcPr>
          <w:p w:rsidRPr="00B8707C" w:rsidR="00304CAF" w:rsidP="00E9535A" w:rsidRDefault="00304CAF" w14:paraId="23206F58" w14:textId="77777777">
            <w:pPr>
              <w:pStyle w:val="PROPERTIESBOX"/>
            </w:pPr>
            <w:r w:rsidRPr="00B8707C">
              <w:t>Date Published:</w:t>
            </w:r>
          </w:p>
        </w:tc>
        <w:tc>
          <w:tcPr>
            <w:tcW w:w="1086" w:type="pct"/>
          </w:tcPr>
          <w:p w:rsidRPr="00B8707C" w:rsidR="00304CAF" w:rsidP="00E9535A" w:rsidRDefault="00304CAF" w14:paraId="2E5C41D6" w14:textId="77777777">
            <w:pPr>
              <w:pStyle w:val="PROPERTIESBOX"/>
            </w:pPr>
            <w:sdt>
              <w:sdtPr>
                <w:alias w:val="Publish Date"/>
                <w:tag w:val=""/>
                <w:id w:val="231365179"/>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t>03/12/2019</w:t>
                </w:r>
              </w:sdtContent>
            </w:sdt>
          </w:p>
        </w:tc>
        <w:tc>
          <w:tcPr>
            <w:tcW w:w="712" w:type="pct"/>
          </w:tcPr>
          <w:p w:rsidRPr="00B8707C" w:rsidR="00304CAF" w:rsidP="00E9535A" w:rsidRDefault="00304CAF" w14:paraId="2456716E" w14:textId="77777777">
            <w:pPr>
              <w:pStyle w:val="PROPERTIESBOX"/>
            </w:pPr>
            <w:r w:rsidRPr="00B8707C">
              <w:t>Code:</w:t>
            </w:r>
          </w:p>
        </w:tc>
        <w:tc>
          <w:tcPr>
            <w:tcW w:w="782" w:type="pct"/>
          </w:tcPr>
          <w:p w:rsidRPr="00B8707C" w:rsidR="00304CAF" w:rsidP="00E9535A" w:rsidRDefault="00304CAF" w14:paraId="234A55C4" w14:textId="77777777">
            <w:pPr>
              <w:pStyle w:val="PROPERTIESBOX"/>
            </w:pPr>
            <w:sdt>
              <w:sdtPr>
                <w:alias w:val="Keywords"/>
                <w:tag w:val=""/>
                <w:id w:val="-336696054"/>
                <w:dataBinding w:prefixMappings="xmlns:ns0='http://purl.org/dc/elements/1.1/' xmlns:ns1='http://schemas.openxmlformats.org/package/2006/metadata/core-properties' " w:xpath="/ns1:coreProperties[1]/ns1:keywords[1]" w:storeItemID="{6C3C8BC8-F283-45AE-878A-BAB7291924A1}"/>
                <w:text/>
              </w:sdtPr>
              <w:sdtContent>
                <w:r>
                  <w:t>TBC</w:t>
                </w:r>
              </w:sdtContent>
            </w:sdt>
          </w:p>
        </w:tc>
        <w:tc>
          <w:tcPr>
            <w:tcW w:w="755" w:type="pct"/>
          </w:tcPr>
          <w:p w:rsidRPr="00B8707C" w:rsidR="00304CAF" w:rsidP="00E9535A" w:rsidRDefault="00304CAF" w14:paraId="75C8FAA5" w14:textId="77777777">
            <w:pPr>
              <w:pStyle w:val="PROPERTIESBOX"/>
            </w:pPr>
          </w:p>
        </w:tc>
        <w:tc>
          <w:tcPr>
            <w:tcW w:w="832" w:type="pct"/>
          </w:tcPr>
          <w:p w:rsidRPr="00B8707C" w:rsidR="00304CAF" w:rsidP="00E9535A" w:rsidRDefault="00304CAF" w14:paraId="3A447FDB" w14:textId="77777777">
            <w:pPr>
              <w:pStyle w:val="PROPERTIESBOX"/>
            </w:pPr>
          </w:p>
        </w:tc>
      </w:tr>
    </w:tbl>
    <w:p w:rsidR="00304CAF" w:rsidP="00304CAF" w:rsidRDefault="00304CAF" w14:paraId="549FF0BA" w14:textId="77777777"/>
    <w:p w:rsidRPr="0003359B" w:rsidR="00304CAF" w:rsidP="00304CAF" w:rsidRDefault="00304CAF" w14:paraId="16E2E91D" w14:textId="77777777"/>
    <w:tbl>
      <w:tblPr>
        <w:tblStyle w:val="TableGrid"/>
        <w:tblW w:w="5000" w:type="pct"/>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79"/>
        <w:gridCol w:w="982"/>
        <w:gridCol w:w="8001"/>
      </w:tblGrid>
      <w:tr w:rsidR="00304CAF" w:rsidTr="00E9535A" w14:paraId="3A9ABEF2" w14:textId="77777777">
        <w:trPr>
          <w:trHeight w:val="254"/>
          <w:jc w:val="center"/>
        </w:trPr>
        <w:tc>
          <w:tcPr>
            <w:tcW w:w="491" w:type="pct"/>
          </w:tcPr>
          <w:p w:rsidRPr="009D715E" w:rsidR="00304CAF" w:rsidP="00E9535A" w:rsidRDefault="00304CAF" w14:paraId="1A15B356" w14:textId="77777777">
            <w:pPr>
              <w:pStyle w:val="PROPERTIESBOX"/>
            </w:pPr>
            <w:r>
              <w:t>Version:</w:t>
            </w:r>
          </w:p>
        </w:tc>
        <w:tc>
          <w:tcPr>
            <w:tcW w:w="493" w:type="pct"/>
          </w:tcPr>
          <w:p w:rsidRPr="009D715E" w:rsidR="00304CAF" w:rsidP="00E9535A" w:rsidRDefault="00304CAF" w14:paraId="4D8DADC1" w14:textId="77777777">
            <w:pPr>
              <w:pStyle w:val="PROPERTIESBOX"/>
            </w:pPr>
            <w:r>
              <w:t>Date:</w:t>
            </w:r>
          </w:p>
        </w:tc>
        <w:tc>
          <w:tcPr>
            <w:tcW w:w="4016" w:type="pct"/>
          </w:tcPr>
          <w:p w:rsidRPr="009D715E" w:rsidR="00304CAF" w:rsidP="00E9535A" w:rsidRDefault="00304CAF" w14:paraId="4F4F91D7" w14:textId="77777777">
            <w:pPr>
              <w:pStyle w:val="PROPERTIESBOX"/>
            </w:pPr>
            <w:r>
              <w:t>Summary of Changes</w:t>
            </w:r>
          </w:p>
        </w:tc>
      </w:tr>
      <w:tr w:rsidR="00304CAF" w:rsidTr="00E9535A" w14:paraId="42BD9045" w14:textId="77777777">
        <w:trPr>
          <w:trHeight w:val="254"/>
          <w:jc w:val="center"/>
        </w:trPr>
        <w:tc>
          <w:tcPr>
            <w:tcW w:w="491" w:type="pct"/>
          </w:tcPr>
          <w:p w:rsidRPr="009D715E" w:rsidR="00304CAF" w:rsidP="00E9535A" w:rsidRDefault="00304CAF" w14:paraId="5D9C1B96" w14:textId="77777777">
            <w:pPr>
              <w:pStyle w:val="PROPERTIESBOX"/>
            </w:pPr>
            <w:r>
              <w:t>V1.1</w:t>
            </w:r>
          </w:p>
        </w:tc>
        <w:tc>
          <w:tcPr>
            <w:tcW w:w="493" w:type="pct"/>
          </w:tcPr>
          <w:p w:rsidRPr="009D715E" w:rsidR="00304CAF" w:rsidP="00E9535A" w:rsidRDefault="00304CAF" w14:paraId="48DB22E2" w14:textId="77777777">
            <w:pPr>
              <w:pStyle w:val="PROPERTIESBOX"/>
            </w:pPr>
            <w:r>
              <w:t>03.12.19</w:t>
            </w:r>
          </w:p>
        </w:tc>
        <w:tc>
          <w:tcPr>
            <w:tcW w:w="4016" w:type="pct"/>
          </w:tcPr>
          <w:p w:rsidRPr="009D715E" w:rsidR="00304CAF" w:rsidP="00E9535A" w:rsidRDefault="00304CAF" w14:paraId="19D60654" w14:textId="77777777">
            <w:pPr>
              <w:pStyle w:val="PROPERTIESBOX"/>
            </w:pPr>
            <w:r w:rsidRPr="00966F66">
              <w:t>Document copied onto authorised VHG branded Policy Template</w:t>
            </w:r>
            <w:r>
              <w:t xml:space="preserve"> (original had no coding)</w:t>
            </w:r>
          </w:p>
        </w:tc>
      </w:tr>
      <w:tr w:rsidR="00304CAF" w:rsidTr="00E9535A" w14:paraId="0A9DEA7E" w14:textId="77777777">
        <w:trPr>
          <w:trHeight w:val="254"/>
          <w:jc w:val="center"/>
        </w:trPr>
        <w:tc>
          <w:tcPr>
            <w:tcW w:w="491" w:type="pct"/>
          </w:tcPr>
          <w:p w:rsidRPr="009D715E" w:rsidR="00304CAF" w:rsidP="00E9535A" w:rsidRDefault="00304CAF" w14:paraId="7D54730A" w14:textId="77777777">
            <w:pPr>
              <w:pStyle w:val="PROPERTIESBOX"/>
            </w:pPr>
            <w:r>
              <w:t>V1.2</w:t>
            </w:r>
          </w:p>
        </w:tc>
        <w:tc>
          <w:tcPr>
            <w:tcW w:w="493" w:type="pct"/>
          </w:tcPr>
          <w:p w:rsidRPr="009D715E" w:rsidR="00304CAF" w:rsidP="00E9535A" w:rsidRDefault="00304CAF" w14:paraId="2BCE4DE1" w14:textId="77777777">
            <w:pPr>
              <w:pStyle w:val="PROPERTIESBOX"/>
            </w:pPr>
            <w:r>
              <w:t>06.08.20</w:t>
            </w:r>
          </w:p>
        </w:tc>
        <w:tc>
          <w:tcPr>
            <w:tcW w:w="4016" w:type="pct"/>
          </w:tcPr>
          <w:p w:rsidRPr="00D46B8A" w:rsidR="00304CAF" w:rsidP="00E9535A" w:rsidRDefault="00304CAF" w14:paraId="248E8556" w14:textId="77777777">
            <w:pPr>
              <w:pStyle w:val="PROPERTIESBOX"/>
              <w:rPr>
                <w:lang w:val="en-US"/>
              </w:rPr>
            </w:pPr>
            <w:r>
              <w:rPr>
                <w:kern w:val="24"/>
                <w:lang w:val="en-US"/>
              </w:rPr>
              <w:t>Updated to include diversity and inclusion statement</w:t>
            </w:r>
          </w:p>
        </w:tc>
      </w:tr>
      <w:tr w:rsidR="00304CAF" w:rsidTr="00E9535A" w14:paraId="5BB8A491" w14:textId="77777777">
        <w:trPr>
          <w:trHeight w:val="89"/>
          <w:jc w:val="center"/>
        </w:trPr>
        <w:tc>
          <w:tcPr>
            <w:tcW w:w="491" w:type="pct"/>
          </w:tcPr>
          <w:p w:rsidR="00304CAF" w:rsidP="00E9535A" w:rsidRDefault="00304CAF" w14:paraId="6739AABA" w14:textId="77777777">
            <w:pPr>
              <w:pStyle w:val="PROPERTIESBOX"/>
            </w:pPr>
          </w:p>
        </w:tc>
        <w:tc>
          <w:tcPr>
            <w:tcW w:w="493" w:type="pct"/>
          </w:tcPr>
          <w:p w:rsidR="00304CAF" w:rsidP="00E9535A" w:rsidRDefault="00304CAF" w14:paraId="2A57A24C" w14:textId="77777777">
            <w:pPr>
              <w:pStyle w:val="PROPERTIESBOX"/>
            </w:pPr>
          </w:p>
        </w:tc>
        <w:tc>
          <w:tcPr>
            <w:tcW w:w="4016" w:type="pct"/>
          </w:tcPr>
          <w:p w:rsidR="00304CAF" w:rsidP="00E9535A" w:rsidRDefault="00304CAF" w14:paraId="7EFA19B1" w14:textId="77777777">
            <w:pPr>
              <w:pStyle w:val="PROPERTIESBOX"/>
            </w:pPr>
          </w:p>
        </w:tc>
      </w:tr>
    </w:tbl>
    <w:p w:rsidRPr="009D715E" w:rsidR="00304CAF" w:rsidP="00304CAF" w:rsidRDefault="00304CAF" w14:paraId="558E45E3" w14:textId="77777777"/>
    <w:p w:rsidR="00304CAF" w:rsidP="00304CAF" w:rsidRDefault="00304CAF" w14:paraId="4E1BEEEE" w14:textId="77777777">
      <w:pPr>
        <w:contextualSpacing/>
        <w:rPr>
          <w:rFonts w:cs="Calibri"/>
          <w:szCs w:val="22"/>
        </w:rPr>
      </w:pPr>
    </w:p>
    <w:p w:rsidR="00304CAF" w:rsidP="00304CAF" w:rsidRDefault="00304CAF" w14:paraId="20A9F5A8" w14:textId="77777777">
      <w:pPr>
        <w:tabs>
          <w:tab w:val="left" w:pos="1530"/>
        </w:tabs>
        <w:contextualSpacing/>
        <w:rPr>
          <w:rFonts w:cs="Calibri"/>
          <w:szCs w:val="22"/>
        </w:rPr>
      </w:pPr>
      <w:r>
        <w:rPr>
          <w:rFonts w:cs="Calibri"/>
          <w:szCs w:val="22"/>
        </w:rPr>
        <w:tab/>
      </w:r>
    </w:p>
    <w:p w:rsidR="00F63E60" w:rsidP="00F63E60" w:rsidRDefault="00F63E60" w14:paraId="3657CB58" w14:textId="77777777">
      <w:pPr>
        <w:spacing w:line="240" w:lineRule="auto"/>
        <w:rPr>
          <w:noProof/>
          <w:lang w:eastAsia="en-GB"/>
        </w:rPr>
      </w:pPr>
    </w:p>
    <w:p w:rsidR="002C1886" w:rsidP="00912BD6" w:rsidRDefault="002C1886" w14:paraId="6120BA58" w14:textId="77777777">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orient="portrait"/>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D5A" w:rsidP="00A96CB2" w:rsidRDefault="00B40D5A" w14:paraId="08E8B211" w14:textId="77777777">
      <w:r>
        <w:separator/>
      </w:r>
    </w:p>
  </w:endnote>
  <w:endnote w:type="continuationSeparator" w:id="0">
    <w:p w:rsidR="00B40D5A" w:rsidP="00A96CB2" w:rsidRDefault="00B40D5A" w14:paraId="4C5DEF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4E2" w:rsidP="00A96CB2" w:rsidRDefault="004F04E2" w14:paraId="2B1976F3" w14:textId="77777777"/>
  <w:p w:rsidR="004F04E2" w:rsidP="00A96CB2" w:rsidRDefault="004F04E2" w14:paraId="0AF516E1" w14:textId="77777777">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rsidRPr="00F553DC" w:rsidR="00073D92" w:rsidP="000123BC" w:rsidRDefault="00073D92" w14:paraId="579C70D4" w14:textId="77777777">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5953B0FC" w:rsidR="5953B0FC">
              <w:rPr>
                <w:rStyle w:val="Footer1Char"/>
                <w:rFonts w:eastAsia="Tw Cen MT" w:eastAsiaTheme="minorAscii"/>
                <w:sz w:val="22"/>
                <w:szCs w:val="22"/>
              </w:rPr>
              <w:t xml:space="preserve">Page </w:t>
            </w:r>
            <w:r w:rsidRPr="5953B0FC">
              <w:rPr>
                <w:rStyle w:val="Footer1Char"/>
                <w:rFonts w:eastAsia="Tw Cen MT" w:eastAsiaTheme="minorAscii"/>
                <w:sz w:val="22"/>
                <w:szCs w:val="22"/>
              </w:rPr>
              <w:fldChar w:fldCharType="begin"/>
            </w:r>
            <w:r w:rsidRPr="5953B0FC">
              <w:rPr>
                <w:rStyle w:val="Footer1Char"/>
                <w:rFonts w:eastAsia="Tw Cen MT" w:eastAsiaTheme="minorAscii"/>
                <w:sz w:val="22"/>
                <w:szCs w:val="22"/>
              </w:rPr>
              <w:instrText xml:space="preserve"> PAGE </w:instrText>
            </w:r>
            <w:r w:rsidRPr="5953B0FC">
              <w:rPr>
                <w:rStyle w:val="Footer1Char"/>
                <w:rFonts w:eastAsia="Tw Cen MT" w:eastAsiaTheme="minorAscii"/>
                <w:sz w:val="22"/>
                <w:szCs w:val="22"/>
              </w:rPr>
              <w:fldChar w:fldCharType="separate"/>
            </w:r>
            <w:r w:rsidRPr="5953B0FC" w:rsidR="5953B0FC">
              <w:rPr>
                <w:rStyle w:val="Footer1Char"/>
                <w:rFonts w:eastAsia="Tw Cen MT" w:eastAsiaTheme="minorAscii"/>
                <w:noProof/>
                <w:sz w:val="22"/>
                <w:szCs w:val="22"/>
              </w:rPr>
              <w:t>2</w:t>
            </w:r>
            <w:r w:rsidRPr="5953B0FC">
              <w:rPr>
                <w:rStyle w:val="Footer1Char"/>
                <w:rFonts w:eastAsia="Tw Cen MT" w:eastAsiaTheme="minorAscii"/>
                <w:sz w:val="22"/>
                <w:szCs w:val="22"/>
              </w:rPr>
              <w:fldChar w:fldCharType="end"/>
            </w:r>
            <w:r w:rsidRPr="5953B0FC" w:rsidR="5953B0FC">
              <w:rPr>
                <w:rStyle w:val="Footer1Char"/>
                <w:rFonts w:eastAsia="Tw Cen MT" w:eastAsiaTheme="minorAscii"/>
                <w:sz w:val="22"/>
                <w:szCs w:val="22"/>
              </w:rPr>
              <w:t xml:space="preserve"> of </w:t>
            </w:r>
            <w:r w:rsidRPr="5953B0FC">
              <w:rPr>
                <w:rStyle w:val="Footer1Char"/>
                <w:rFonts w:eastAsia="Tw Cen MT" w:eastAsiaTheme="minorAscii"/>
                <w:sz w:val="22"/>
                <w:szCs w:val="22"/>
              </w:rPr>
              <w:fldChar w:fldCharType="begin"/>
            </w:r>
            <w:r w:rsidRPr="5953B0FC">
              <w:rPr>
                <w:rStyle w:val="Footer1Char"/>
                <w:rFonts w:eastAsia="Tw Cen MT" w:eastAsiaTheme="minorAscii"/>
                <w:sz w:val="22"/>
                <w:szCs w:val="22"/>
              </w:rPr>
              <w:instrText xml:space="preserve"> NUMPAGES  </w:instrText>
            </w:r>
            <w:r w:rsidRPr="5953B0FC">
              <w:rPr>
                <w:rStyle w:val="Footer1Char"/>
                <w:rFonts w:eastAsia="Tw Cen MT" w:eastAsiaTheme="minorAscii"/>
                <w:sz w:val="22"/>
                <w:szCs w:val="22"/>
              </w:rPr>
              <w:fldChar w:fldCharType="separate"/>
            </w:r>
            <w:r w:rsidRPr="5953B0FC" w:rsidR="5953B0FC">
              <w:rPr>
                <w:rStyle w:val="Footer1Char"/>
                <w:rFonts w:eastAsia="Tw Cen MT" w:eastAsiaTheme="minorAscii"/>
                <w:noProof/>
                <w:sz w:val="22"/>
                <w:szCs w:val="22"/>
              </w:rPr>
              <w:t>2</w:t>
            </w:r>
            <w:r w:rsidRPr="5953B0FC">
              <w:rPr>
                <w:rStyle w:val="Footer1Char"/>
                <w:rFonts w:eastAsia="Tw Cen MT" w:eastAsiaTheme="minorAscii"/>
                <w:sz w:val="22"/>
                <w:szCs w:val="22"/>
              </w:rPr>
              <w:fldChar w:fldCharType="end"/>
            </w:r>
          </w:p>
        </w:sdtContent>
      </w:sdt>
    </w:sdtContent>
  </w:sdt>
  <w:tbl>
    <w:tblPr>
      <w:tblStyle w:val="TableGrid"/>
      <w:tblW w:w="11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61"/>
      <w:gridCol w:w="3538"/>
    </w:tblGrid>
    <w:tr w:rsidRPr="00F553DC" w:rsidR="00073D92" w:rsidTr="00562742" w14:paraId="5819C8B4" w14:textId="77777777">
      <w:trPr>
        <w:jc w:val="center"/>
      </w:trPr>
      <w:tc>
        <w:tcPr>
          <w:tcW w:w="7661" w:type="dxa"/>
        </w:tcPr>
        <w:p w:rsidRPr="00F553DC" w:rsidR="00073D92" w:rsidP="00073D92" w:rsidRDefault="00073D92" w14:paraId="27A157D9" w14:textId="77777777">
          <w:pPr>
            <w:pStyle w:val="Footer1"/>
            <w:ind w:left="459"/>
          </w:pPr>
          <w:r>
            <w:t>Head Office</w:t>
          </w:r>
          <w:r w:rsidRPr="00F553DC">
            <w:t>: Vita Health Group, Suffolk House, 7 Angel Hill, Bury St Edmunds IP33 1UZ</w:t>
          </w:r>
          <w:r w:rsidRPr="00F553DC">
            <w:tab/>
          </w:r>
        </w:p>
      </w:tc>
      <w:tc>
        <w:tcPr>
          <w:tcW w:w="3538" w:type="dxa"/>
        </w:tcPr>
        <w:p w:rsidRPr="00F553DC" w:rsidR="00073D92" w:rsidP="00073D92" w:rsidRDefault="00073D92" w14:paraId="73B3E9B5" w14:textId="77777777">
          <w:pPr>
            <w:pStyle w:val="Footer1"/>
            <w:jc w:val="right"/>
          </w:pPr>
          <w:r w:rsidRPr="00F553DC">
            <w:t>www.vitahealthgroup.co.uk</w:t>
          </w:r>
        </w:p>
      </w:tc>
    </w:tr>
  </w:tbl>
  <w:p w:rsidRPr="00073D92" w:rsidR="004F04E2" w:rsidP="00073D92" w:rsidRDefault="004F04E2" w14:paraId="7035764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557"/>
      <w:gridCol w:w="222"/>
    </w:tblGrid>
    <w:tr w:rsidRPr="00511A17" w:rsidR="000361B6" w:rsidTr="00522685" w14:paraId="19CE3982" w14:textId="77777777">
      <w:trPr>
        <w:trHeight w:val="95"/>
      </w:trPr>
      <w:tc>
        <w:tcPr>
          <w:tcW w:w="5807" w:type="dxa"/>
        </w:tcPr>
        <w:tbl>
          <w:tblPr>
            <w:tblStyle w:val="TableGrid"/>
            <w:tblW w:w="113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07"/>
            <w:gridCol w:w="5534"/>
          </w:tblGrid>
          <w:tr w:rsidRPr="00511A17" w:rsidR="00073D92" w:rsidTr="00562742" w14:paraId="45CFE952" w14:textId="77777777">
            <w:tc>
              <w:tcPr>
                <w:tcW w:w="5807" w:type="dxa"/>
              </w:tcPr>
              <w:p w:rsidRPr="00511A17" w:rsidR="00073D92" w:rsidP="00073D92" w:rsidRDefault="00073D92" w14:paraId="181B1ECE" w14:textId="77777777">
                <w:pPr>
                  <w:pStyle w:val="Footer1"/>
                </w:pPr>
              </w:p>
            </w:tc>
            <w:tc>
              <w:tcPr>
                <w:tcW w:w="5534" w:type="dxa"/>
              </w:tcPr>
              <w:p w:rsidRPr="00511A17" w:rsidR="00073D92" w:rsidP="00073D92" w:rsidRDefault="00073D92" w14:paraId="637976D0" w14:textId="77777777">
                <w:pPr>
                  <w:pStyle w:val="Footer1"/>
                  <w:jc w:val="right"/>
                </w:pPr>
              </w:p>
            </w:tc>
          </w:tr>
          <w:tr w:rsidRPr="00511A17" w:rsidR="00073D92" w:rsidTr="00562742" w14:paraId="6356E4A1" w14:textId="77777777">
            <w:trPr>
              <w:trHeight w:val="95"/>
            </w:trPr>
            <w:tc>
              <w:tcPr>
                <w:tcW w:w="5807" w:type="dxa"/>
              </w:tcPr>
              <w:p w:rsidRPr="00511A17" w:rsidR="00073D92" w:rsidP="00073D92" w:rsidRDefault="00073D92" w14:paraId="5436CDDF" w14:textId="77777777">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rsidRPr="00511A17" w:rsidR="00073D92" w:rsidP="00073D92" w:rsidRDefault="00073D92" w14:paraId="5584D11B" w14:textId="77777777">
                <w:pPr>
                  <w:pStyle w:val="Footer1"/>
                  <w:jc w:val="right"/>
                </w:pPr>
                <w:r>
                  <w:t>Vita Health Group All Rights Reserved</w:t>
                </w:r>
              </w:p>
            </w:tc>
          </w:tr>
        </w:tbl>
        <w:p w:rsidRPr="00511A17" w:rsidR="000361B6" w:rsidP="00522685" w:rsidRDefault="000361B6" w14:paraId="178DDCF1" w14:textId="77777777">
          <w:pPr>
            <w:pStyle w:val="Footer1"/>
            <w:ind w:left="601" w:hanging="601"/>
          </w:pPr>
        </w:p>
      </w:tc>
      <w:tc>
        <w:tcPr>
          <w:tcW w:w="5250" w:type="dxa"/>
        </w:tcPr>
        <w:p w:rsidRPr="00511A17" w:rsidR="000361B6" w:rsidP="000361B6" w:rsidRDefault="000361B6" w14:paraId="3861C4F8" w14:textId="77777777">
          <w:pPr>
            <w:pStyle w:val="Footer1"/>
            <w:jc w:val="right"/>
          </w:pPr>
        </w:p>
      </w:tc>
    </w:tr>
  </w:tbl>
  <w:p w:rsidRPr="006A7FC8" w:rsidR="004F04E2" w:rsidP="00195D47" w:rsidRDefault="004F04E2" w14:paraId="1780FAC8" w14:textId="7777777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D5A" w:rsidP="00A96CB2" w:rsidRDefault="00B40D5A" w14:paraId="5501D472" w14:textId="77777777">
      <w:r>
        <w:separator/>
      </w:r>
    </w:p>
  </w:footnote>
  <w:footnote w:type="continuationSeparator" w:id="0">
    <w:p w:rsidR="00B40D5A" w:rsidP="00A96CB2" w:rsidRDefault="00B40D5A" w14:paraId="2B2D0D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F04E2" w:rsidP="00A96CB2" w:rsidRDefault="00917EC9" w14:paraId="5CCB21FF" w14:textId="77777777">
    <w:pPr>
      <w:pStyle w:val="HeaderEven"/>
    </w:pPr>
    <w:r w:rsidR="5953B0FC">
      <w:drawing>
        <wp:inline wp14:editId="126CD5E3" wp14:anchorId="12C2CC92">
          <wp:extent cx="1104900" cy="352425"/>
          <wp:effectExtent l="0" t="0" r="0" b="9525"/>
          <wp:docPr id="10" name="Picture 10" descr="cid:7868B9D4-D530-4542-B3DD-40B9C77C7A51@local" title=""/>
          <wp:cNvGraphicFramePr>
            <a:graphicFrameLocks noChangeAspect="1"/>
          </wp:cNvGraphicFramePr>
          <a:graphic>
            <a:graphicData uri="http://schemas.openxmlformats.org/drawingml/2006/picture">
              <pic:pic>
                <pic:nvPicPr>
                  <pic:cNvPr id="0" name="Picture 10"/>
                  <pic:cNvPicPr/>
                </pic:nvPicPr>
                <pic:blipFill>
                  <a:blip r:embed="R9aedc2a4831d47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4F04E2" w:rsidP="00195D47" w:rsidRDefault="005E1013" w14:paraId="0275B80A" w14:textId="7777777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rsidRPr="004A6AA8" w:rsidR="005E1013" w:rsidP="005E1013" w:rsidRDefault="00CE332F" w14:paraId="3F3169E4" w14:textId="3306270D">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Pr="004A6AA8" w:rsidR="005E1013">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4F09">
                                <w:t>MSK Physiotherapist Home-based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Pr="004A6AA8" w:rsidR="005E1013">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Pr="004A6AA8" w:rsidR="005E1013">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Pr="004A6AA8" w:rsidR="005E1013">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rsidRPr="00AA5860" w:rsidR="005E1013" w:rsidP="005E1013" w:rsidRDefault="005E1013" w14:paraId="65B81942" w14:textId="77777777">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4771D4">
              <v:stroke joinstyle="miter"/>
              <v:path gradientshapeok="t" o:connecttype="rect"/>
            </v:shapetype>
            <v:shape id="Text Box 8"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v:textbox>
                <w:txbxContent>
                  <w:p w:rsidRPr="004A6AA8" w:rsidR="005E1013" w:rsidP="005E1013" w:rsidRDefault="000D732E" w14:paraId="3F3169E4" w14:textId="3306270D">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Pr="004A6AA8" w:rsidR="005E1013">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4F09">
                          <w:t>MSK Physiotherapist Home-based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Pr="004A6AA8" w:rsidR="005E1013">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Pr="004A6AA8" w:rsidR="005E1013">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Pr="004A6AA8" w:rsidR="005E1013">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rsidRPr="00AA5860" w:rsidR="005E1013" w:rsidP="005E1013" w:rsidRDefault="005E1013" w14:paraId="65B81942" w14:textId="77777777">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13CA" w:rsidP="006E187D" w:rsidRDefault="00AD6216" w14:paraId="15AA906B" w14:textId="77777777">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rsidRPr="004A6AA8" w:rsidR="00AD6216" w:rsidP="00AD6216" w:rsidRDefault="00CE332F" w14:paraId="4188ED15" w14:textId="34CF790B">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Pr="004A6AA8" w:rsidR="00AD6216">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4F09">
                                <w:t>MSK Physiotherapist Home-based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rsidRPr="00AA5860" w:rsidR="00AD6216" w:rsidP="00AD6216" w:rsidRDefault="00AD6216" w14:paraId="3CFC0789" w14:textId="77777777">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6E7CFC">
              <v:stroke joinstyle="miter"/>
              <v:path gradientshapeok="t" o:connecttype="rect"/>
            </v:shapetype>
            <v:shape id="Text Box 9"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v:textbox>
                <w:txbxContent>
                  <w:p w:rsidRPr="004A6AA8" w:rsidR="00AD6216" w:rsidP="00AD6216" w:rsidRDefault="000D732E" w14:paraId="4188ED15" w14:textId="34CF790B">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B21EB7">
                          <w:t>TBC</w:t>
                        </w:r>
                      </w:sdtContent>
                    </w:sdt>
                    <w:r w:rsidRPr="004A6AA8" w:rsidR="00AD6216">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4F09">
                          <w:t>MSK Physiotherapist Home-based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rsidRPr="00AA5860" w:rsidR="00AD6216" w:rsidP="00AD6216" w:rsidRDefault="00AD6216" w14:paraId="3CFC0789" w14:textId="77777777">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r w:rsidR="5953B0FC">
      <w:rPr/>
      <w:t/>
    </w:r>
  </w:p>
  <w:p w:rsidRPr="006A7FC8" w:rsidR="004F04E2" w:rsidP="00557C5F" w:rsidRDefault="00557C5F" w14:paraId="4B730E5F" w14:textId="77777777">
    <w:pPr>
      <w:pStyle w:val="Header"/>
      <w:tabs>
        <w:tab w:val="center" w:pos="1717"/>
        <w:tab w:val="right" w:pos="3434"/>
      </w:tabs>
    </w:pPr>
    <w:r>
      <w:rPr>
        <w:noProof/>
        <w:lang w:eastAsia="en-GB"/>
      </w:rPr>
      <w:tab/>
    </w:r>
    <w:r>
      <w:rPr>
        <w:noProof/>
        <w:lang w:eastAsia="en-GB"/>
      </w:rPr>
      <w:tab/>
    </w:r>
    <w:r w:rsidRPr="00511A17" w:rsidR="001613CA">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50.25pt;height:278.25pt" o:bullet="t" type="#_x0000_t75">
        <v:imagedata o:title="VHG_petals_only_colour" r:id="rId1"/>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hint="default" w:ascii="Wingdings" w:hAnsi="Wingdings" w:cs="Wingdings"/>
      </w:rPr>
    </w:lvl>
  </w:abstractNum>
  <w:abstractNum w:abstractNumId="1" w15:restartNumberingAfterBreak="0">
    <w:nsid w:val="FFFFFF81"/>
    <w:multiLevelType w:val="multilevel"/>
    <w:tmpl w:val="E806DD90"/>
    <w:lvl w:ilvl="0">
      <w:start w:val="1"/>
      <w:numFmt w:val="bullet"/>
      <w:pStyle w:val="ListBullet4"/>
      <w:lvlText w:val=""/>
      <w:lvlJc w:val="left"/>
      <w:pPr>
        <w:ind w:left="1440" w:hanging="360"/>
      </w:pPr>
      <w:rPr>
        <w:rFonts w:hint="default" w:ascii="Wingdings" w:hAnsi="Wingdings" w:cs="Wingdings"/>
      </w:rPr>
    </w:lvl>
  </w:abstractNum>
  <w:abstractNum w:abstractNumId="2" w15:restartNumberingAfterBreak="0">
    <w:nsid w:val="FFFFFF82"/>
    <w:multiLevelType w:val="hybridMultilevel"/>
    <w:tmpl w:val="016CFCA8"/>
    <w:lvl w:ilvl="0">
      <w:start w:val="1"/>
      <w:numFmt w:val="bullet"/>
      <w:pStyle w:val="ListBullet3"/>
      <w:lvlText w:val=""/>
      <w:lvlJc w:val="left"/>
      <w:pPr>
        <w:ind w:left="864" w:hanging="360"/>
      </w:pPr>
      <w:rPr>
        <w:rFonts w:hint="default" w:ascii="Wingdings" w:hAnsi="Wingdings" w:cs="Wingdings"/>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hint="default" w:ascii="Wingdings 2" w:hAnsi="Wingdings 2"/>
      </w:rPr>
    </w:lvl>
  </w:abstractNum>
  <w:abstractNum w:abstractNumId="4" w15:restartNumberingAfterBreak="0">
    <w:nsid w:val="0A0751CC"/>
    <w:multiLevelType w:val="hybridMultilevel"/>
    <w:tmpl w:val="78FA6B2A"/>
    <w:lvl w:ilvl="0" w:tplc="6316D51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087333"/>
    <w:multiLevelType w:val="hybridMultilevel"/>
    <w:tmpl w:val="670E1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51B39CF"/>
    <w:multiLevelType w:val="hybridMultilevel"/>
    <w:tmpl w:val="71180A92"/>
    <w:lvl w:ilvl="0" w:tplc="87E60A6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hint="default" w:ascii="Calibri" w:hAnsi="Calibri"/>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hint="default" w:ascii="Wingdings 2" w:hAnsi="Wingdings 2"/>
      </w:rPr>
    </w:lvl>
    <w:lvl w:ilvl="1" w:tplc="04090003" w:tentative="1">
      <w:start w:val="1"/>
      <w:numFmt w:val="bullet"/>
      <w:pStyle w:val="List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34D2104F"/>
    <w:multiLevelType w:val="hybridMultilevel"/>
    <w:tmpl w:val="C6427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6E03C4A"/>
    <w:multiLevelType w:val="hybridMultilevel"/>
    <w:tmpl w:val="33128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F173A89"/>
    <w:multiLevelType w:val="multilevel"/>
    <w:tmpl w:val="5B82050E"/>
    <w:lvl w:ilvl="0" w:tplc="BE42A3F0">
      <w:start w:val="1"/>
      <w:numFmt w:val="bullet"/>
      <w:pStyle w:val="BulletListDense"/>
      <w:lvlText w:val=""/>
      <w:lvlPicBulletId w:val="0"/>
      <w:lvlJc w:val="left"/>
      <w:pPr>
        <w:ind w:left="853" w:hanging="360"/>
      </w:pPr>
      <w:rPr>
        <w:rFonts w:hint="default" w:ascii="Symbol" w:hAnsi="Symbol"/>
        <w:color w:val="auto"/>
      </w:rPr>
    </w:lvl>
    <w:lvl w:ilvl="1" w:tplc="08090003">
      <w:start w:val="1"/>
      <w:numFmt w:val="bullet"/>
      <w:pStyle w:val="BulletListDense"/>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60A43A8E"/>
    <w:multiLevelType w:val="hybridMultilevel"/>
    <w:tmpl w:val="6D9EB5F0"/>
    <w:lvl w:ilvl="0">
      <w:start w:val="1"/>
      <w:numFmt w:val="decimal"/>
      <w:pStyle w:val="Heading1"/>
      <w:lvlText w:val="%1."/>
      <w:lvlJc w:val="left"/>
      <w:pPr>
        <w:ind w:left="360" w:hanging="360"/>
      </w:pPr>
      <w:rPr>
        <w:rFonts w:hint="default" w:asciiTheme="minorHAnsi" w:hAnsiTheme="minorHAnsi"/>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0A522C"/>
    <w:multiLevelType w:val="hybridMultilevel"/>
    <w:tmpl w:val="6D40B502"/>
    <w:lvl w:ilvl="0" w:tplc="B9FEB37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1C60A78"/>
    <w:multiLevelType w:val="hybridMultilevel"/>
    <w:tmpl w:val="A7641F90"/>
    <w:lvl w:ilvl="0" w:tplc="6316D51C">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12"/>
  </w:num>
  <w:num w:numId="8">
    <w:abstractNumId w:val="13"/>
  </w:num>
  <w:num w:numId="9">
    <w:abstractNumId w:val="6"/>
  </w:num>
  <w:num w:numId="10">
    <w:abstractNumId w:val="10"/>
  </w:num>
  <w:num w:numId="11">
    <w:abstractNumId w:val="4"/>
  </w:num>
  <w:num w:numId="12">
    <w:abstractNumId w:val="11"/>
  </w:num>
  <w:num w:numId="13">
    <w:abstractNumId w:val="5"/>
  </w:num>
  <w:num w:numId="14">
    <w:abstractNumId w:val="14"/>
  </w:num>
  <w:num w:numId="15">
    <w:abstractNumId w:val="7"/>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4F09"/>
    <w:rsid w:val="00023F15"/>
    <w:rsid w:val="0002441C"/>
    <w:rsid w:val="0003359B"/>
    <w:rsid w:val="000361B6"/>
    <w:rsid w:val="000451AC"/>
    <w:rsid w:val="00060F4B"/>
    <w:rsid w:val="0006145D"/>
    <w:rsid w:val="00073D92"/>
    <w:rsid w:val="0007487D"/>
    <w:rsid w:val="0007775E"/>
    <w:rsid w:val="000778C3"/>
    <w:rsid w:val="0008067D"/>
    <w:rsid w:val="0009523A"/>
    <w:rsid w:val="00096451"/>
    <w:rsid w:val="000B543A"/>
    <w:rsid w:val="000C22EE"/>
    <w:rsid w:val="000F1AD1"/>
    <w:rsid w:val="000F3980"/>
    <w:rsid w:val="000F561C"/>
    <w:rsid w:val="001138E4"/>
    <w:rsid w:val="00130024"/>
    <w:rsid w:val="00132A6E"/>
    <w:rsid w:val="00145448"/>
    <w:rsid w:val="001521BA"/>
    <w:rsid w:val="001613CA"/>
    <w:rsid w:val="001730A7"/>
    <w:rsid w:val="00195D47"/>
    <w:rsid w:val="001A1E1C"/>
    <w:rsid w:val="001A27D8"/>
    <w:rsid w:val="001A4354"/>
    <w:rsid w:val="001A5D93"/>
    <w:rsid w:val="001B2A78"/>
    <w:rsid w:val="001E1018"/>
    <w:rsid w:val="00203534"/>
    <w:rsid w:val="0020406C"/>
    <w:rsid w:val="0020579B"/>
    <w:rsid w:val="00214E5E"/>
    <w:rsid w:val="00222BC1"/>
    <w:rsid w:val="002234DF"/>
    <w:rsid w:val="00232ED5"/>
    <w:rsid w:val="0024338F"/>
    <w:rsid w:val="0024473F"/>
    <w:rsid w:val="0026053A"/>
    <w:rsid w:val="00261FD4"/>
    <w:rsid w:val="00263AA8"/>
    <w:rsid w:val="00266A7A"/>
    <w:rsid w:val="002767D4"/>
    <w:rsid w:val="002856BD"/>
    <w:rsid w:val="002A0415"/>
    <w:rsid w:val="002A19D2"/>
    <w:rsid w:val="002A56DE"/>
    <w:rsid w:val="002B2152"/>
    <w:rsid w:val="002C1886"/>
    <w:rsid w:val="002C26B0"/>
    <w:rsid w:val="002E12D8"/>
    <w:rsid w:val="002E38C6"/>
    <w:rsid w:val="002E3E32"/>
    <w:rsid w:val="002F05F0"/>
    <w:rsid w:val="002F6E88"/>
    <w:rsid w:val="003009D3"/>
    <w:rsid w:val="00304CAF"/>
    <w:rsid w:val="003163AC"/>
    <w:rsid w:val="00317A49"/>
    <w:rsid w:val="00317DFA"/>
    <w:rsid w:val="0032018C"/>
    <w:rsid w:val="00331E01"/>
    <w:rsid w:val="0033354B"/>
    <w:rsid w:val="003355CB"/>
    <w:rsid w:val="00340F53"/>
    <w:rsid w:val="003469E4"/>
    <w:rsid w:val="003650D1"/>
    <w:rsid w:val="0038772C"/>
    <w:rsid w:val="0038785C"/>
    <w:rsid w:val="003A576E"/>
    <w:rsid w:val="003A591F"/>
    <w:rsid w:val="003D452C"/>
    <w:rsid w:val="003E174B"/>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4742F"/>
    <w:rsid w:val="0045070B"/>
    <w:rsid w:val="004513F5"/>
    <w:rsid w:val="00457906"/>
    <w:rsid w:val="004624E2"/>
    <w:rsid w:val="00463B4C"/>
    <w:rsid w:val="00464C15"/>
    <w:rsid w:val="00465718"/>
    <w:rsid w:val="00481D33"/>
    <w:rsid w:val="00484AE6"/>
    <w:rsid w:val="004B0D6E"/>
    <w:rsid w:val="004D7F07"/>
    <w:rsid w:val="004E07B2"/>
    <w:rsid w:val="004E1C18"/>
    <w:rsid w:val="004E7238"/>
    <w:rsid w:val="004F04E2"/>
    <w:rsid w:val="004F05E6"/>
    <w:rsid w:val="00510C55"/>
    <w:rsid w:val="0051296C"/>
    <w:rsid w:val="00522685"/>
    <w:rsid w:val="005263EA"/>
    <w:rsid w:val="00531F80"/>
    <w:rsid w:val="005343FE"/>
    <w:rsid w:val="00536354"/>
    <w:rsid w:val="00536D88"/>
    <w:rsid w:val="005378DD"/>
    <w:rsid w:val="00546C66"/>
    <w:rsid w:val="00555F90"/>
    <w:rsid w:val="0055685A"/>
    <w:rsid w:val="00556A5E"/>
    <w:rsid w:val="00557C5F"/>
    <w:rsid w:val="0056150B"/>
    <w:rsid w:val="005750BA"/>
    <w:rsid w:val="005775F8"/>
    <w:rsid w:val="00583E2F"/>
    <w:rsid w:val="00586007"/>
    <w:rsid w:val="005A0A53"/>
    <w:rsid w:val="005A2909"/>
    <w:rsid w:val="005B5863"/>
    <w:rsid w:val="005E1013"/>
    <w:rsid w:val="005E14E4"/>
    <w:rsid w:val="005E337E"/>
    <w:rsid w:val="005F2840"/>
    <w:rsid w:val="005F38EC"/>
    <w:rsid w:val="005F4391"/>
    <w:rsid w:val="00612BE0"/>
    <w:rsid w:val="00615CDB"/>
    <w:rsid w:val="00633851"/>
    <w:rsid w:val="00634E75"/>
    <w:rsid w:val="006363DE"/>
    <w:rsid w:val="006377B3"/>
    <w:rsid w:val="00640978"/>
    <w:rsid w:val="00640F57"/>
    <w:rsid w:val="00641071"/>
    <w:rsid w:val="0064279A"/>
    <w:rsid w:val="0064305C"/>
    <w:rsid w:val="006478FD"/>
    <w:rsid w:val="006513C6"/>
    <w:rsid w:val="006552F0"/>
    <w:rsid w:val="006630B8"/>
    <w:rsid w:val="006644DE"/>
    <w:rsid w:val="00671ADC"/>
    <w:rsid w:val="00681597"/>
    <w:rsid w:val="00692EAA"/>
    <w:rsid w:val="00693619"/>
    <w:rsid w:val="00693A0A"/>
    <w:rsid w:val="006A1513"/>
    <w:rsid w:val="006A615A"/>
    <w:rsid w:val="006A68B9"/>
    <w:rsid w:val="006A7FC8"/>
    <w:rsid w:val="006B647C"/>
    <w:rsid w:val="006D5A73"/>
    <w:rsid w:val="006D6121"/>
    <w:rsid w:val="006D6F7B"/>
    <w:rsid w:val="006E187D"/>
    <w:rsid w:val="006F000A"/>
    <w:rsid w:val="006F280C"/>
    <w:rsid w:val="00707FED"/>
    <w:rsid w:val="00721860"/>
    <w:rsid w:val="00722BEC"/>
    <w:rsid w:val="00722C6C"/>
    <w:rsid w:val="00723AA9"/>
    <w:rsid w:val="00735584"/>
    <w:rsid w:val="00750F11"/>
    <w:rsid w:val="00753B2E"/>
    <w:rsid w:val="00757D37"/>
    <w:rsid w:val="00766813"/>
    <w:rsid w:val="00777004"/>
    <w:rsid w:val="00785B9C"/>
    <w:rsid w:val="00794ACA"/>
    <w:rsid w:val="007A0D7D"/>
    <w:rsid w:val="007A1AC7"/>
    <w:rsid w:val="007B1F7A"/>
    <w:rsid w:val="007B7162"/>
    <w:rsid w:val="007C3C30"/>
    <w:rsid w:val="007E2E8C"/>
    <w:rsid w:val="007E2ED2"/>
    <w:rsid w:val="007F2A61"/>
    <w:rsid w:val="007F2D27"/>
    <w:rsid w:val="007F473F"/>
    <w:rsid w:val="0081095D"/>
    <w:rsid w:val="00815820"/>
    <w:rsid w:val="00817458"/>
    <w:rsid w:val="00822549"/>
    <w:rsid w:val="00830DAD"/>
    <w:rsid w:val="00836694"/>
    <w:rsid w:val="008421E2"/>
    <w:rsid w:val="0084383C"/>
    <w:rsid w:val="00850BD3"/>
    <w:rsid w:val="00870118"/>
    <w:rsid w:val="008A0F87"/>
    <w:rsid w:val="008B46BC"/>
    <w:rsid w:val="008C2BF8"/>
    <w:rsid w:val="008C6560"/>
    <w:rsid w:val="008D26D9"/>
    <w:rsid w:val="008D63A7"/>
    <w:rsid w:val="008E326A"/>
    <w:rsid w:val="008E6C1F"/>
    <w:rsid w:val="008F2028"/>
    <w:rsid w:val="008F4ECD"/>
    <w:rsid w:val="009006AB"/>
    <w:rsid w:val="009057A6"/>
    <w:rsid w:val="00912BD6"/>
    <w:rsid w:val="0091620C"/>
    <w:rsid w:val="00917EC9"/>
    <w:rsid w:val="00925DD9"/>
    <w:rsid w:val="00945FA7"/>
    <w:rsid w:val="00952D23"/>
    <w:rsid w:val="0095751E"/>
    <w:rsid w:val="00962BC8"/>
    <w:rsid w:val="00966F66"/>
    <w:rsid w:val="00973D5C"/>
    <w:rsid w:val="00975A1A"/>
    <w:rsid w:val="00976E02"/>
    <w:rsid w:val="00992211"/>
    <w:rsid w:val="009A456E"/>
    <w:rsid w:val="009A706F"/>
    <w:rsid w:val="009B2062"/>
    <w:rsid w:val="009B41B8"/>
    <w:rsid w:val="009C413E"/>
    <w:rsid w:val="009D591E"/>
    <w:rsid w:val="009D715E"/>
    <w:rsid w:val="009E32A2"/>
    <w:rsid w:val="009E4D3C"/>
    <w:rsid w:val="00A00821"/>
    <w:rsid w:val="00A11C00"/>
    <w:rsid w:val="00A215C5"/>
    <w:rsid w:val="00A34AC6"/>
    <w:rsid w:val="00A477DC"/>
    <w:rsid w:val="00A51DA9"/>
    <w:rsid w:val="00A562C0"/>
    <w:rsid w:val="00A62D61"/>
    <w:rsid w:val="00A66B4F"/>
    <w:rsid w:val="00A820BE"/>
    <w:rsid w:val="00A87CA6"/>
    <w:rsid w:val="00A909EF"/>
    <w:rsid w:val="00A95664"/>
    <w:rsid w:val="00A96CB2"/>
    <w:rsid w:val="00AA197E"/>
    <w:rsid w:val="00AC21A4"/>
    <w:rsid w:val="00AC46E1"/>
    <w:rsid w:val="00AC58D8"/>
    <w:rsid w:val="00AC76FA"/>
    <w:rsid w:val="00AD1C29"/>
    <w:rsid w:val="00AD6216"/>
    <w:rsid w:val="00AE646C"/>
    <w:rsid w:val="00AF5C72"/>
    <w:rsid w:val="00AF6D0E"/>
    <w:rsid w:val="00B070FE"/>
    <w:rsid w:val="00B07352"/>
    <w:rsid w:val="00B2053D"/>
    <w:rsid w:val="00B21EB7"/>
    <w:rsid w:val="00B21FAC"/>
    <w:rsid w:val="00B40D5A"/>
    <w:rsid w:val="00B4728A"/>
    <w:rsid w:val="00B507D2"/>
    <w:rsid w:val="00B73492"/>
    <w:rsid w:val="00B81BBF"/>
    <w:rsid w:val="00B83328"/>
    <w:rsid w:val="00B86361"/>
    <w:rsid w:val="00BB0231"/>
    <w:rsid w:val="00BB1657"/>
    <w:rsid w:val="00BB327E"/>
    <w:rsid w:val="00BB3F7F"/>
    <w:rsid w:val="00BC09DF"/>
    <w:rsid w:val="00BC296B"/>
    <w:rsid w:val="00BC7E72"/>
    <w:rsid w:val="00BD35D8"/>
    <w:rsid w:val="00BE4EA4"/>
    <w:rsid w:val="00BE5187"/>
    <w:rsid w:val="00BE6BD7"/>
    <w:rsid w:val="00BF6F51"/>
    <w:rsid w:val="00BF7514"/>
    <w:rsid w:val="00C07454"/>
    <w:rsid w:val="00C07A4A"/>
    <w:rsid w:val="00C26FAA"/>
    <w:rsid w:val="00C27077"/>
    <w:rsid w:val="00C27FB1"/>
    <w:rsid w:val="00C470DD"/>
    <w:rsid w:val="00C50A66"/>
    <w:rsid w:val="00C549D3"/>
    <w:rsid w:val="00C57856"/>
    <w:rsid w:val="00C600C2"/>
    <w:rsid w:val="00C653AC"/>
    <w:rsid w:val="00C7219D"/>
    <w:rsid w:val="00C83042"/>
    <w:rsid w:val="00C95427"/>
    <w:rsid w:val="00CA4700"/>
    <w:rsid w:val="00CA7205"/>
    <w:rsid w:val="00CB45D6"/>
    <w:rsid w:val="00CC5C14"/>
    <w:rsid w:val="00CC6228"/>
    <w:rsid w:val="00CE332F"/>
    <w:rsid w:val="00CE6F74"/>
    <w:rsid w:val="00CE73C1"/>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E027ED"/>
    <w:rsid w:val="00E10AA4"/>
    <w:rsid w:val="00E1107C"/>
    <w:rsid w:val="00E12C2D"/>
    <w:rsid w:val="00E23C11"/>
    <w:rsid w:val="00E4225D"/>
    <w:rsid w:val="00E4379F"/>
    <w:rsid w:val="00E46AC3"/>
    <w:rsid w:val="00E653E9"/>
    <w:rsid w:val="00E8547A"/>
    <w:rsid w:val="00E87141"/>
    <w:rsid w:val="00EA753A"/>
    <w:rsid w:val="00EB3B5B"/>
    <w:rsid w:val="00EB76F5"/>
    <w:rsid w:val="00EC4FA3"/>
    <w:rsid w:val="00ED2F2C"/>
    <w:rsid w:val="00ED6078"/>
    <w:rsid w:val="00EE0B3A"/>
    <w:rsid w:val="00EE6476"/>
    <w:rsid w:val="00F078B1"/>
    <w:rsid w:val="00F0798E"/>
    <w:rsid w:val="00F129F9"/>
    <w:rsid w:val="00F353AA"/>
    <w:rsid w:val="00F40F6C"/>
    <w:rsid w:val="00F553DC"/>
    <w:rsid w:val="00F62430"/>
    <w:rsid w:val="00F63E60"/>
    <w:rsid w:val="00F66FA7"/>
    <w:rsid w:val="00F67D50"/>
    <w:rsid w:val="00F9670F"/>
    <w:rsid w:val="00FA0CDC"/>
    <w:rsid w:val="00FB0343"/>
    <w:rsid w:val="00FE67D3"/>
    <w:rsid w:val="00FF130D"/>
    <w:rsid w:val="3980F9AE"/>
    <w:rsid w:val="5953B0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cs="Times New Roman" w:asciiTheme="minorHAnsi" w:hAnsiTheme="minorHAnsi" w:eastAsiaTheme="minorHAnsi"/>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lsdException w:name="List Bullet 3" w:uiPriority="36" w:semiHidden="1" w:unhideWhenUsed="1"/>
    <w:lsdException w:name="List Bullet 4" w:uiPriority="36" w:semiHidden="1" w:unhideWhenUsed="1"/>
    <w:lsdException w:name="List Bullet 5" w:uiPriority="36"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0"/>
    <w:uiPriority w:val="9"/>
    <w:rsid w:val="00F63E60"/>
    <w:rPr>
      <w:rFonts w:ascii="Calibri" w:hAnsi="Calibri"/>
      <w:b/>
      <w:color w:val="00A7CF"/>
      <w:sz w:val="32"/>
      <w:szCs w:val="24"/>
      <w:lang w:val="en-GB"/>
    </w:rPr>
  </w:style>
  <w:style w:type="character" w:styleId="Heading2Char" w:customStyle="1">
    <w:name w:val="Heading 2 Char"/>
    <w:basedOn w:val="DefaultParagraphFont"/>
    <w:link w:val="Heading2"/>
    <w:uiPriority w:val="9"/>
    <w:rsid w:val="00522685"/>
    <w:rPr>
      <w:rFonts w:ascii="Calibri" w:hAnsi="Calibri"/>
      <w:b/>
      <w:color w:val="00A7CF"/>
      <w:sz w:val="28"/>
      <w:lang w:val="en-GB"/>
    </w:rPr>
  </w:style>
  <w:style w:type="character" w:styleId="Heading3Char" w:customStyle="1">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styleId="FooterChar" w:customStyle="1">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styleId="HeaderChar" w:customStyle="1">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color="008996" w:themeColor="accent2" w:sz="12" w:space="10"/>
        <w:left w:val="double" w:color="008996" w:themeColor="accent2" w:sz="12" w:space="10"/>
        <w:bottom w:val="double" w:color="008996" w:themeColor="accent2" w:sz="12" w:space="10"/>
        <w:right w:val="double" w:color="008996" w:themeColor="accent2" w:sz="12" w:space="10"/>
      </w:pBdr>
      <w:shd w:val="clear" w:color="auto" w:fill="FFFFFF" w:themeFill="background1"/>
      <w:spacing w:before="300" w:after="300"/>
      <w:ind w:left="720" w:right="720"/>
      <w:contextualSpacing/>
    </w:pPr>
    <w:rPr>
      <w:b/>
      <w:color w:val="008996" w:themeColor="accent2"/>
    </w:rPr>
  </w:style>
  <w:style w:type="character" w:styleId="IntenseQuoteChar" w:customStyle="1">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styleId="SubtitleChar" w:customStyle="1">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styleId="TitleChar" w:customStyle="1">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styleId="BalloonTextChar" w:customStyle="1">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cs="Times New Roman" w:asciiTheme="minorHAnsi" w:hAnsiTheme="minorHAnsi"/>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styleId="Heading4Char" w:customStyle="1">
    <w:name w:val="Heading 4 Char"/>
    <w:basedOn w:val="DefaultParagraphFont"/>
    <w:link w:val="Heading4"/>
    <w:uiPriority w:val="9"/>
    <w:rsid w:val="00952D23"/>
    <w:rPr>
      <w:rFonts w:cs="Times New Roman"/>
      <w:caps/>
      <w:spacing w:val="14"/>
      <w:lang w:eastAsia="ja-JP"/>
    </w:rPr>
  </w:style>
  <w:style w:type="character" w:styleId="Heading5Char" w:customStyle="1">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styleId="Heading6Char" w:customStyle="1">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styleId="Heading7Char" w:customStyle="1">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styleId="Heading8Char" w:customStyle="1">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styleId="Heading9Char" w:customStyle="1">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color="auto" w:sz="0" w:space="0"/>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styleId="MedianListStyle" w:customStyle="1">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color="auto" w:sz="12" w:space="4"/>
      </w:pBdr>
    </w:pPr>
    <w:rPr>
      <w:i/>
      <w:smallCaps/>
      <w:color w:val="707070" w:themeColor="text2"/>
      <w:spacing w:val="6"/>
    </w:rPr>
  </w:style>
  <w:style w:type="character" w:styleId="QuoteChar" w:customStyle="1">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styleId="Category" w:customStyle="1">
    <w:name w:val="Category"/>
    <w:basedOn w:val="Normal"/>
    <w:uiPriority w:val="49"/>
    <w:rsid w:val="00952D23"/>
    <w:rPr>
      <w:b/>
      <w:sz w:val="24"/>
      <w:szCs w:val="24"/>
    </w:rPr>
  </w:style>
  <w:style w:type="paragraph" w:styleId="CompanyName" w:customStyle="1">
    <w:name w:val="Company Name"/>
    <w:basedOn w:val="Normal"/>
    <w:uiPriority w:val="49"/>
    <w:rsid w:val="00952D23"/>
    <w:rPr>
      <w:rFonts w:cstheme="minorHAnsi"/>
      <w:sz w:val="36"/>
      <w:szCs w:val="36"/>
    </w:rPr>
  </w:style>
  <w:style w:type="paragraph" w:styleId="FooterEven" w:customStyle="1">
    <w:name w:val="Footer Even"/>
    <w:basedOn w:val="Normal"/>
    <w:unhideWhenUsed/>
    <w:rsid w:val="00952D23"/>
    <w:pPr>
      <w:pBdr>
        <w:top w:val="single" w:color="00A7CF" w:themeColor="accent1" w:sz="4" w:space="1"/>
      </w:pBdr>
    </w:pPr>
    <w:rPr>
      <w:color w:val="707070" w:themeColor="text2"/>
      <w:sz w:val="20"/>
    </w:rPr>
  </w:style>
  <w:style w:type="paragraph" w:styleId="FooterOdd" w:customStyle="1">
    <w:name w:val="Footer Odd"/>
    <w:basedOn w:val="Normal"/>
    <w:unhideWhenUsed/>
    <w:rsid w:val="00952D23"/>
    <w:pPr>
      <w:pBdr>
        <w:top w:val="single" w:color="00A7CF" w:themeColor="accent1" w:sz="4" w:space="1"/>
      </w:pBdr>
      <w:jc w:val="right"/>
    </w:pPr>
    <w:rPr>
      <w:color w:val="707070" w:themeColor="text2"/>
      <w:sz w:val="20"/>
    </w:rPr>
  </w:style>
  <w:style w:type="paragraph" w:styleId="HeaderEven" w:customStyle="1">
    <w:name w:val="Header Even"/>
    <w:basedOn w:val="Normal"/>
    <w:unhideWhenUsed/>
    <w:rsid w:val="00952D23"/>
    <w:pPr>
      <w:pBdr>
        <w:bottom w:val="single" w:color="00A7CF" w:themeColor="accent1" w:sz="4" w:space="1"/>
      </w:pBdr>
    </w:pPr>
    <w:rPr>
      <w:rFonts w:eastAsia="Times New Roman"/>
      <w:b/>
      <w:color w:val="707070" w:themeColor="text2"/>
      <w:sz w:val="20"/>
      <w:szCs w:val="24"/>
      <w:lang w:eastAsia="ko-KR"/>
    </w:rPr>
  </w:style>
  <w:style w:type="paragraph" w:styleId="HeaderOdd" w:customStyle="1">
    <w:name w:val="Header Odd"/>
    <w:basedOn w:val="Normal"/>
    <w:unhideWhenUsed/>
    <w:rsid w:val="00952D23"/>
    <w:pPr>
      <w:pBdr>
        <w:bottom w:val="single" w:color="00A7CF" w:themeColor="accent1" w:sz="4" w:space="1"/>
      </w:pBdr>
      <w:jc w:val="right"/>
    </w:pPr>
    <w:rPr>
      <w:rFonts w:eastAsia="Times New Roman"/>
      <w:b/>
      <w:color w:val="707070" w:themeColor="text2"/>
      <w:sz w:val="20"/>
      <w:szCs w:val="24"/>
      <w:lang w:eastAsia="ko-KR"/>
    </w:rPr>
  </w:style>
  <w:style w:type="paragraph" w:styleId="NoSpacing0" w:customStyle="1">
    <w:name w:val="NoSpacing"/>
    <w:basedOn w:val="Normal"/>
    <w:rsid w:val="00952D23"/>
    <w:pPr>
      <w:framePr w:wrap="auto" w:hAnchor="page" w:xAlign="center" w:yAlign="top"/>
      <w:suppressOverlap/>
    </w:pPr>
    <w:rPr>
      <w:szCs w:val="120"/>
    </w:rPr>
  </w:style>
  <w:style w:type="paragraph" w:styleId="Quote1" w:customStyle="1">
    <w:name w:val="Quote1"/>
    <w:basedOn w:val="Normal"/>
    <w:link w:val="Quote1Char"/>
    <w:rsid w:val="009B41B8"/>
    <w:pPr>
      <w:pBdr>
        <w:right w:val="single" w:color="008996" w:themeColor="accent2" w:sz="12" w:space="9"/>
      </w:pBdr>
      <w:spacing w:before="160"/>
    </w:pPr>
    <w:rPr>
      <w:i/>
      <w:caps/>
      <w:color w:val="000000" w:themeColor="text1"/>
      <w:sz w:val="25"/>
      <w:szCs w:val="25"/>
    </w:rPr>
  </w:style>
  <w:style w:type="character" w:styleId="Quote1Char" w:customStyle="1">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hAnsi="Trebuchet MS" w:eastAsia="Times New Roman"/>
      <w:color w:val="000000"/>
      <w:kern w:val="0"/>
      <w:sz w:val="24"/>
      <w:szCs w:val="24"/>
      <w:lang w:eastAsia="en-GB"/>
    </w:rPr>
  </w:style>
  <w:style w:type="character" w:styleId="AddressChar" w:customStyle="1">
    <w:name w:val="Address Char"/>
    <w:basedOn w:val="DefaultParagraphFont"/>
    <w:link w:val="Address"/>
    <w:locked/>
    <w:rsid w:val="004130E5"/>
    <w:rPr>
      <w:rFonts w:ascii="Calibri" w:hAnsi="Calibri"/>
      <w:sz w:val="16"/>
      <w:szCs w:val="10"/>
      <w:lang w:val="en-GB"/>
    </w:rPr>
  </w:style>
  <w:style w:type="paragraph" w:styleId="Address" w:customStyle="1">
    <w:name w:val="Address"/>
    <w:link w:val="AddressChar"/>
    <w:rsid w:val="004130E5"/>
    <w:pPr>
      <w:spacing w:after="120"/>
      <w:contextualSpacing/>
      <w:jc w:val="right"/>
    </w:pPr>
    <w:rPr>
      <w:rFonts w:ascii="Calibri" w:hAnsi="Calibri"/>
      <w:sz w:val="16"/>
      <w:szCs w:val="10"/>
      <w:lang w:val="en-GB"/>
    </w:rPr>
  </w:style>
  <w:style w:type="paragraph" w:styleId="PROPERTIESBOX" w:customStyle="1">
    <w:name w:val="PROPERTIES BOX"/>
    <w:rsid w:val="00A96CB2"/>
    <w:rPr>
      <w:rFonts w:ascii="Calibri" w:hAnsi="Calibri" w:cs="Calibri" w:eastAsiaTheme="minorEastAsia"/>
      <w:kern w:val="0"/>
      <w:sz w:val="20"/>
      <w:szCs w:val="20"/>
      <w:lang w:val="en-GB" w:eastAsia="ja-JP"/>
    </w:rPr>
  </w:style>
  <w:style w:type="paragraph" w:styleId="BulletListDense" w:customStyle="1">
    <w:name w:val="Bullet List Dense"/>
    <w:basedOn w:val="Normal"/>
    <w:link w:val="BulletListDenseChar"/>
    <w:qFormat/>
    <w:rsid w:val="00973D5C"/>
    <w:pPr>
      <w:numPr>
        <w:numId w:val="7"/>
      </w:numPr>
      <w:spacing w:after="60"/>
    </w:pPr>
  </w:style>
  <w:style w:type="paragraph" w:styleId="RHWFOOTER" w:customStyle="1">
    <w:name w:val="RHW FOOTER"/>
    <w:link w:val="RHWFOOTERChar"/>
    <w:rsid w:val="00777004"/>
    <w:pPr>
      <w:spacing w:after="0"/>
      <w:contextualSpacing/>
      <w:jc w:val="center"/>
      <w:textAlignment w:val="baseline"/>
    </w:pPr>
    <w:rPr>
      <w:rFonts w:ascii="Tw Cen MT" w:hAnsi="Tw Cen MT" w:eastAsia="Times New Roman" w:cs="Arial"/>
      <w:b/>
      <w:bCs/>
      <w:color w:val="CA003C"/>
      <w:kern w:val="0"/>
      <w:sz w:val="36"/>
      <w:szCs w:val="36"/>
      <w:lang w:val="en-GB" w:eastAsia="en-GB"/>
    </w:rPr>
  </w:style>
  <w:style w:type="character" w:styleId="BulletListDenseChar" w:customStyle="1">
    <w:name w:val="Bullet List Dense Char"/>
    <w:basedOn w:val="DefaultParagraphFont"/>
    <w:link w:val="BulletListDense"/>
    <w:rsid w:val="004130E5"/>
    <w:rPr>
      <w:rFonts w:ascii="Calibri" w:hAnsi="Calibri"/>
      <w:sz w:val="22"/>
      <w:lang w:val="en-GB"/>
    </w:rPr>
  </w:style>
  <w:style w:type="character" w:styleId="RHWFOOTERChar" w:customStyle="1">
    <w:name w:val="RHW FOOTER Char"/>
    <w:basedOn w:val="DefaultParagraphFont"/>
    <w:link w:val="RHWFOOTER"/>
    <w:rsid w:val="00777004"/>
    <w:rPr>
      <w:rFonts w:ascii="Tw Cen MT" w:hAnsi="Tw Cen MT" w:eastAsia="Times New Roman"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styleId="Heading1" w:customStyle="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hAnsi="Tw Cen MT" w:eastAsiaTheme="majorEastAsia" w:cstheme="majorBidi"/>
      <w:color w:val="C00000"/>
      <w:spacing w:val="50"/>
      <w:kern w:val="0"/>
      <w:lang w:eastAsia="ja-JP"/>
    </w:rPr>
  </w:style>
  <w:style w:type="character" w:styleId="ListParagraphChar" w:customStyle="1">
    <w:name w:val="List Paragraph Char"/>
    <w:basedOn w:val="DefaultParagraphFont"/>
    <w:link w:val="ListParagraph"/>
    <w:uiPriority w:val="34"/>
    <w:rsid w:val="00633851"/>
    <w:rPr>
      <w:rFonts w:ascii="Calibri" w:hAnsi="Calibri"/>
      <w:sz w:val="22"/>
      <w:lang w:val="en-GB"/>
    </w:rPr>
  </w:style>
  <w:style w:type="character" w:styleId="Heading1Char0" w:customStyle="1">
    <w:name w:val="Heading1 Char"/>
    <w:basedOn w:val="ListParagraphChar"/>
    <w:link w:val="Heading1"/>
    <w:rsid w:val="00633851"/>
    <w:rPr>
      <w:rFonts w:ascii="Tw Cen MT" w:hAnsi="Tw Cen MT" w:eastAsiaTheme="majorEastAsia" w:cstheme="majorBidi"/>
      <w:b/>
      <w:color w:val="C00000"/>
      <w:spacing w:val="50"/>
      <w:kern w:val="0"/>
      <w:sz w:val="32"/>
      <w:szCs w:val="24"/>
      <w:lang w:val="en-GB" w:eastAsia="ja-JP"/>
    </w:rPr>
  </w:style>
  <w:style w:type="paragraph" w:styleId="HeaderText" w:customStyle="1">
    <w:name w:val="Header Text"/>
    <w:basedOn w:val="Normal"/>
    <w:link w:val="HeaderTextChar"/>
    <w:rsid w:val="00850BD3"/>
  </w:style>
  <w:style w:type="character" w:styleId="HeaderTextChar" w:customStyle="1">
    <w:name w:val="Header Text Char"/>
    <w:basedOn w:val="DefaultParagraphFont"/>
    <w:link w:val="HeaderText"/>
    <w:rsid w:val="00850BD3"/>
    <w:rPr>
      <w:rFonts w:ascii="Calibri" w:hAnsi="Calibri"/>
      <w:sz w:val="22"/>
      <w:lang w:val="en-GB"/>
    </w:rPr>
  </w:style>
  <w:style w:type="character" w:styleId="NoSpacingChar" w:customStyle="1">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hAnsi="Arial" w:eastAsia="Times New Roman"/>
      <w:kern w:val="0"/>
      <w:szCs w:val="20"/>
    </w:rPr>
  </w:style>
  <w:style w:type="character" w:styleId="BodyTextChar" w:customStyle="1">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hAnsi="Arial" w:eastAsia="Times New Roman"/>
      <w:kern w:val="0"/>
      <w:sz w:val="22"/>
      <w:szCs w:val="20"/>
      <w:lang w:val="en-GB"/>
    </w:rPr>
  </w:style>
  <w:style w:type="character" w:styleId="RHWDETAILChar" w:customStyle="1">
    <w:name w:val="RHW DETAIL Char"/>
    <w:basedOn w:val="DefaultParagraphFont"/>
    <w:link w:val="RHWDETAIL"/>
    <w:locked/>
    <w:rsid w:val="00992211"/>
    <w:rPr>
      <w:rFonts w:ascii="Calibri" w:hAnsi="Calibri"/>
      <w:sz w:val="10"/>
      <w:szCs w:val="10"/>
      <w:lang w:val="en-GB"/>
    </w:rPr>
  </w:style>
  <w:style w:type="paragraph" w:styleId="RHWDETAIL" w:customStyle="1">
    <w:name w:val="RHW DETAIL"/>
    <w:link w:val="RHWDETAILChar"/>
    <w:rsid w:val="00992211"/>
    <w:pPr>
      <w:spacing w:after="120"/>
      <w:contextualSpacing/>
      <w:jc w:val="right"/>
    </w:pPr>
    <w:rPr>
      <w:rFonts w:ascii="Calibri" w:hAnsi="Calibri"/>
      <w:sz w:val="10"/>
      <w:szCs w:val="10"/>
      <w:lang w:val="en-GB"/>
    </w:rPr>
  </w:style>
  <w:style w:type="paragraph" w:styleId="Footer1" w:customStyle="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styleId="Footer1Char" w:customStyle="1">
    <w:name w:val="Footer1 Char"/>
    <w:basedOn w:val="FooterChar"/>
    <w:link w:val="Footer1"/>
    <w:rsid w:val="00AA197E"/>
    <w:rPr>
      <w:rFonts w:ascii="Calibri" w:hAnsi="Calibri" w:eastAsia="Times New Roman" w:cs="Arial"/>
      <w:color w:val="707070"/>
      <w:kern w:val="0"/>
      <w:sz w:val="16"/>
      <w:szCs w:val="16"/>
      <w:lang w:val="en-GB" w:eastAsia="ja-JP"/>
    </w:rPr>
  </w:style>
  <w:style w:type="paragraph" w:styleId="Normalleftjustfied" w:customStyle="1">
    <w:name w:val="Normal left justfied"/>
    <w:basedOn w:val="Normal"/>
    <w:link w:val="NormalleftjustfiedChar"/>
    <w:rsid w:val="000361B6"/>
    <w:rPr>
      <w:rFonts w:eastAsia="Times New Roman"/>
      <w:kern w:val="0"/>
      <w:szCs w:val="24"/>
    </w:rPr>
  </w:style>
  <w:style w:type="character" w:styleId="NormalleftjustfiedChar" w:customStyle="1">
    <w:name w:val="Normal left justfied Char"/>
    <w:basedOn w:val="DefaultParagraphFont"/>
    <w:link w:val="Normalleftjustfied"/>
    <w:rsid w:val="000361B6"/>
    <w:rPr>
      <w:rFonts w:ascii="Calibri" w:hAnsi="Calibri" w:eastAsia="Times New Roman"/>
      <w:kern w:val="0"/>
      <w:sz w:val="22"/>
      <w:szCs w:val="24"/>
      <w:lang w:val="en-GB"/>
    </w:rPr>
  </w:style>
  <w:style w:type="paragraph" w:styleId="Headeraddress" w:customStyle="1">
    <w:name w:val="Header address"/>
    <w:basedOn w:val="Normal"/>
    <w:link w:val="HeaderaddressChar"/>
    <w:rsid w:val="00F553DC"/>
    <w:pPr>
      <w:jc w:val="right"/>
    </w:pPr>
    <w:rPr>
      <w:color w:val="707070"/>
      <w:sz w:val="20"/>
      <w:szCs w:val="20"/>
    </w:rPr>
  </w:style>
  <w:style w:type="character" w:styleId="HeaderaddressChar" w:customStyle="1">
    <w:name w:val="Header address Char"/>
    <w:basedOn w:val="DefaultParagraphFont"/>
    <w:link w:val="Headeraddress"/>
    <w:rsid w:val="00F553DC"/>
    <w:rPr>
      <w:rFonts w:ascii="Calibri" w:hAnsi="Calibri"/>
      <w:color w:val="707070"/>
      <w:sz w:val="20"/>
      <w:szCs w:val="20"/>
      <w:lang w:val="en-GB"/>
    </w:rPr>
  </w:style>
  <w:style w:type="paragraph" w:styleId="Subtitle2" w:customStyle="1">
    <w:name w:val="Subtitle2"/>
    <w:basedOn w:val="Subtitle"/>
    <w:link w:val="Subtitle2Char"/>
    <w:qFormat/>
    <w:rsid w:val="00735584"/>
    <w:rPr>
      <w:color w:val="008996"/>
    </w:rPr>
  </w:style>
  <w:style w:type="paragraph" w:styleId="Subtitle3" w:customStyle="1">
    <w:name w:val="Subtitle3"/>
    <w:basedOn w:val="Subtitle"/>
    <w:link w:val="Subtitle3Char"/>
    <w:qFormat/>
    <w:rsid w:val="00735584"/>
    <w:rPr>
      <w:color w:val="81BC00"/>
    </w:rPr>
  </w:style>
  <w:style w:type="character" w:styleId="Subtitle2Char" w:customStyle="1">
    <w:name w:val="Subtitle2 Char"/>
    <w:basedOn w:val="Heading1Char"/>
    <w:link w:val="Subtitle2"/>
    <w:rsid w:val="00735584"/>
    <w:rPr>
      <w:rFonts w:ascii="Calibri" w:hAnsi="Calibri"/>
      <w:b/>
      <w:color w:val="008996"/>
      <w:sz w:val="22"/>
      <w:szCs w:val="40"/>
      <w:lang w:val="en-GB"/>
    </w:rPr>
  </w:style>
  <w:style w:type="character" w:styleId="Subtitle3Char" w:customStyle="1">
    <w:name w:val="Subtitle3 Char"/>
    <w:basedOn w:val="Subtitle2Char"/>
    <w:link w:val="Subtitle3"/>
    <w:rsid w:val="00735584"/>
    <w:rPr>
      <w:rFonts w:ascii="Calibri" w:hAnsi="Calibri"/>
      <w:b/>
      <w:color w:val="81BC00"/>
      <w:sz w:val="22"/>
      <w:szCs w:val="40"/>
      <w:lang w:val="en-GB"/>
    </w:rPr>
  </w:style>
  <w:style w:type="paragraph" w:styleId="PageNos" w:customStyle="1">
    <w:name w:val="Page Nos"/>
    <w:basedOn w:val="Footer"/>
    <w:link w:val="PageNosChar"/>
    <w:rsid w:val="000123BC"/>
    <w:pPr>
      <w:spacing w:line="240" w:lineRule="auto"/>
      <w:ind w:right="-518"/>
      <w:jc w:val="right"/>
    </w:pPr>
    <w:rPr>
      <w:color w:val="707070"/>
      <w:szCs w:val="22"/>
    </w:rPr>
  </w:style>
  <w:style w:type="character" w:styleId="PageNosChar" w:customStyle="1">
    <w:name w:val="Page Nos Char"/>
    <w:basedOn w:val="FooterChar"/>
    <w:link w:val="PageNos"/>
    <w:rsid w:val="000123BC"/>
    <w:rPr>
      <w:rFonts w:ascii="Calibri" w:hAnsi="Calibri" w:cs="Times New Roman"/>
      <w:color w:val="707070"/>
      <w:sz w:val="22"/>
      <w:szCs w:val="22"/>
      <w:lang w:val="en-GB" w:eastAsia="ja-JP"/>
    </w:rPr>
  </w:style>
  <w:style w:type="paragraph" w:styleId="Subtitle4" w:customStyle="1">
    <w:name w:val="Subtitle4"/>
    <w:basedOn w:val="Subtitle3"/>
    <w:link w:val="Subtitle4Char"/>
    <w:qFormat/>
    <w:rsid w:val="00AD6216"/>
    <w:pPr>
      <w:keepNext/>
    </w:pPr>
    <w:rPr>
      <w:noProof/>
      <w:color w:val="707070"/>
      <w:szCs w:val="22"/>
      <w:lang w:eastAsia="en-GB"/>
    </w:rPr>
  </w:style>
  <w:style w:type="character" w:styleId="Subtitle4Char" w:customStyle="1">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753B2E"/>
    <w:rPr>
      <w:sz w:val="16"/>
      <w:szCs w:val="16"/>
    </w:rPr>
  </w:style>
  <w:style w:type="paragraph" w:styleId="CommentText">
    <w:name w:val="annotation text"/>
    <w:basedOn w:val="Normal"/>
    <w:link w:val="CommentTextChar"/>
    <w:uiPriority w:val="99"/>
    <w:semiHidden/>
    <w:unhideWhenUsed/>
    <w:rsid w:val="00753B2E"/>
    <w:pPr>
      <w:spacing w:line="240" w:lineRule="auto"/>
    </w:pPr>
    <w:rPr>
      <w:sz w:val="20"/>
      <w:szCs w:val="20"/>
    </w:rPr>
  </w:style>
  <w:style w:type="character" w:styleId="CommentTextChar" w:customStyle="1">
    <w:name w:val="Comment Text Char"/>
    <w:basedOn w:val="DefaultParagraphFont"/>
    <w:link w:val="CommentText"/>
    <w:uiPriority w:val="99"/>
    <w:semiHidden/>
    <w:rsid w:val="00753B2E"/>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753B2E"/>
    <w:rPr>
      <w:b/>
      <w:bCs/>
    </w:rPr>
  </w:style>
  <w:style w:type="character" w:styleId="CommentSubjectChar" w:customStyle="1">
    <w:name w:val="Comment Subject Char"/>
    <w:basedOn w:val="CommentTextChar"/>
    <w:link w:val="CommentSubject"/>
    <w:uiPriority w:val="99"/>
    <w:semiHidden/>
    <w:rsid w:val="00753B2E"/>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193612804">
      <w:bodyDiv w:val="1"/>
      <w:marLeft w:val="0"/>
      <w:marRight w:val="0"/>
      <w:marTop w:val="0"/>
      <w:marBottom w:val="0"/>
      <w:divBdr>
        <w:top w:val="none" w:sz="0" w:space="0" w:color="auto"/>
        <w:left w:val="none" w:sz="0" w:space="0" w:color="auto"/>
        <w:bottom w:val="none" w:sz="0" w:space="0" w:color="auto"/>
        <w:right w:val="none" w:sz="0" w:space="0" w:color="auto"/>
      </w:divBdr>
    </w:div>
    <w:div w:id="502165387">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782691">
      <w:bodyDiv w:val="1"/>
      <w:marLeft w:val="0"/>
      <w:marRight w:val="0"/>
      <w:marTop w:val="0"/>
      <w:marBottom w:val="0"/>
      <w:divBdr>
        <w:top w:val="none" w:sz="0" w:space="0" w:color="auto"/>
        <w:left w:val="none" w:sz="0" w:space="0" w:color="auto"/>
        <w:bottom w:val="none" w:sz="0" w:space="0" w:color="auto"/>
        <w:right w:val="none" w:sz="0" w:space="0" w:color="auto"/>
      </w:divBdr>
    </w:div>
    <w:div w:id="2118937650">
      <w:bodyDiv w:val="1"/>
      <w:marLeft w:val="0"/>
      <w:marRight w:val="0"/>
      <w:marTop w:val="0"/>
      <w:marBottom w:val="0"/>
      <w:divBdr>
        <w:top w:val="none" w:sz="0" w:space="0" w:color="auto"/>
        <w:left w:val="none" w:sz="0" w:space="0" w:color="auto"/>
        <w:bottom w:val="none" w:sz="0" w:space="0" w:color="auto"/>
        <w:right w:val="none" w:sz="0" w:space="0" w:color="auto"/>
      </w:divBdr>
      <w:divsChild>
        <w:div w:id="67121676">
          <w:marLeft w:val="0"/>
          <w:marRight w:val="0"/>
          <w:marTop w:val="0"/>
          <w:marBottom w:val="0"/>
          <w:divBdr>
            <w:top w:val="none" w:sz="0" w:space="0" w:color="auto"/>
            <w:left w:val="none" w:sz="0" w:space="0" w:color="auto"/>
            <w:bottom w:val="none" w:sz="0" w:space="0" w:color="auto"/>
            <w:right w:val="none" w:sz="0" w:space="0" w:color="auto"/>
          </w:divBdr>
          <w:divsChild>
            <w:div w:id="366757170">
              <w:marLeft w:val="0"/>
              <w:marRight w:val="0"/>
              <w:marTop w:val="0"/>
              <w:marBottom w:val="0"/>
              <w:divBdr>
                <w:top w:val="none" w:sz="0" w:space="0" w:color="auto"/>
                <w:left w:val="none" w:sz="0" w:space="0" w:color="auto"/>
                <w:bottom w:val="none" w:sz="0" w:space="0" w:color="auto"/>
                <w:right w:val="none" w:sz="0" w:space="0" w:color="auto"/>
              </w:divBdr>
            </w:div>
            <w:div w:id="1018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&#65279;<?xml version="1.0" encoding="utf-8"?><Relationships xmlns="http://schemas.openxmlformats.org/package/2006/relationships"><Relationship Type="http://schemas.openxmlformats.org/officeDocument/2006/relationships/image" Target="/media/image5.jpg" Id="R9aedc2a4831d4777" /></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3171A8F4FF1A44AE80F99D5E86A36772"/>
        <w:category>
          <w:name w:val="General"/>
          <w:gallery w:val="placeholder"/>
        </w:category>
        <w:types>
          <w:type w:val="bbPlcHdr"/>
        </w:types>
        <w:behaviors>
          <w:behavior w:val="content"/>
        </w:behaviors>
        <w:guid w:val="{734BA6B2-768B-409B-8A6F-EFA3EC90AAEB}"/>
      </w:docPartPr>
      <w:docPartBody>
        <w:p w:rsidR="00000000" w:rsidRDefault="00C549D3" w:rsidP="00C549D3">
          <w:pPr>
            <w:pStyle w:val="3171A8F4FF1A44AE80F99D5E86A36772"/>
          </w:pPr>
          <w:r>
            <w:rPr>
              <w:rFonts w:asciiTheme="majorHAnsi" w:eastAsiaTheme="majorEastAsia" w:hAnsiTheme="majorHAnsi" w:cstheme="majorBidi"/>
              <w:caps/>
              <w:color w:val="44546A" w:themeColor="text2"/>
              <w:sz w:val="110"/>
              <w:szCs w:val="110"/>
            </w:rPr>
            <w:t>[Type the document title]</w:t>
          </w:r>
        </w:p>
      </w:docPartBody>
    </w:docPart>
    <w:docPart>
      <w:docPartPr>
        <w:name w:val="D8F5C8CD046F47F084B8DC8E9A557516"/>
        <w:category>
          <w:name w:val="General"/>
          <w:gallery w:val="placeholder"/>
        </w:category>
        <w:types>
          <w:type w:val="bbPlcHdr"/>
        </w:types>
        <w:behaviors>
          <w:behavior w:val="content"/>
        </w:behaviors>
        <w:guid w:val="{6BBA3C0F-E663-4913-B030-3E8B20E1A244}"/>
      </w:docPartPr>
      <w:docPartBody>
        <w:p w:rsidR="00000000" w:rsidRDefault="00C549D3" w:rsidP="00C549D3">
          <w:pPr>
            <w:pStyle w:val="D8F5C8CD046F47F084B8DC8E9A557516"/>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30FB9"/>
    <w:rsid w:val="00456E40"/>
    <w:rsid w:val="005A05E3"/>
    <w:rsid w:val="00A134C2"/>
    <w:rsid w:val="00C549D3"/>
    <w:rsid w:val="00C85F08"/>
    <w:rsid w:val="00CB6CF1"/>
    <w:rsid w:val="00D43D3B"/>
    <w:rsid w:val="00D55AAD"/>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549D3"/>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 w:type="paragraph" w:customStyle="1" w:styleId="3171A8F4FF1A44AE80F99D5E86A36772">
    <w:name w:val="3171A8F4FF1A44AE80F99D5E86A36772"/>
    <w:rsid w:val="00C549D3"/>
  </w:style>
  <w:style w:type="paragraph" w:customStyle="1" w:styleId="D8F5C8CD046F47F084B8DC8E9A557516">
    <w:name w:val="D8F5C8CD046F47F084B8DC8E9A557516"/>
    <w:rsid w:val="00C54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78B68FB4-E487-4CAE-AA9E-02CB51B4AB1D}">
  <ds:schemaRefs>
    <ds:schemaRef ds:uri="http://schemas.microsoft.com/sharepoint/v3/contenttype/forms"/>
  </ds:schemaRefs>
</ds:datastoreItem>
</file>

<file path=customXml/itemProps4.xml><?xml version="1.0" encoding="utf-8"?>
<ds:datastoreItem xmlns:ds="http://schemas.openxmlformats.org/officeDocument/2006/customXml" ds:itemID="{F2B00137-7ADD-4B97-9F22-A3141138EAF3}"/>
</file>

<file path=customXml/itemProps5.xml><?xml version="1.0" encoding="utf-8"?>
<ds:datastoreItem xmlns:ds="http://schemas.openxmlformats.org/officeDocument/2006/customXml" ds:itemID="{0E85049C-0945-41DE-8555-64866013A410}">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dcfd9864-64df-41df-ad94-7e3198586b42"/>
    <ds:schemaRef ds:uri="http://www.w3.org/XML/1998/namespace"/>
    <ds:schemaRef ds:uri="http://purl.org/dc/elements/1.1/"/>
    <ds:schemaRef ds:uri="http://schemas.microsoft.com/office/2006/documentManagement/types"/>
    <ds:schemaRef ds:uri="d8e9d91c-3c24-48fa-bb64-7f465fd2ab3d"/>
    <ds:schemaRef ds:uri="http://schemas.microsoft.com/sharepoint/v3"/>
  </ds:schemaRefs>
</ds:datastoreItem>
</file>

<file path=customXml/itemProps6.xml><?xml version="1.0" encoding="utf-8"?>
<ds:datastoreItem xmlns:ds="http://schemas.openxmlformats.org/officeDocument/2006/customXml" ds:itemID="{CE3448B9-D6AD-4AAC-AE0C-E69CCF6EBA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BM2326-VITA Procedure Template-1</ap:Template>
  <ap:Application>Microsoft Office Word</ap:Application>
  <ap:DocSecurity>0</ap:DocSecurity>
  <ap:ScaleCrop>false</ap:ScaleCrop>
  <ap:Manager>Human Resources</ap:Manager>
  <ap:Company>RehabWorks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MSK Physiotherapist Home-based</dc:title>
  <dc:subject>Enter Sub-Title Of Policy</dc:subject>
  <dc:creator>Human Resources</dc:creator>
  <keywords>TBC</keywords>
  <dc:description>V1.1</dc:description>
  <lastModifiedBy>Anne-Marie Hodder</lastModifiedBy>
  <revision>3</revision>
  <lastPrinted>2018-03-16T13:36:00.0000000Z</lastPrinted>
  <dcterms:created xsi:type="dcterms:W3CDTF">2020-12-18T10:33:00.0000000Z</dcterms:created>
  <dcterms:modified xsi:type="dcterms:W3CDTF">2021-01-21T13:53:57.6957969Z</dcterms:modified>
  <category>1 (Proprietary)</category>
  <contentStatus>PUBLISHED</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