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D5" w:rsidRDefault="00CF53D5">
      <w:pPr>
        <w:pStyle w:val="BodyA"/>
      </w:pPr>
      <w:bookmarkStart w:id="0" w:name="_GoBack"/>
      <w:bookmarkEnd w:id="0"/>
    </w:p>
    <w:p w:rsidR="00CF53D5" w:rsidRDefault="00CF53D5">
      <w:pPr>
        <w:pStyle w:val="BodyA"/>
        <w:rPr>
          <w:b/>
          <w:bCs/>
          <w:sz w:val="24"/>
          <w:szCs w:val="24"/>
        </w:rPr>
      </w:pPr>
    </w:p>
    <w:p w:rsidR="00CF53D5" w:rsidRDefault="00CF53D5">
      <w:pPr>
        <w:pStyle w:val="BodyA"/>
        <w:jc w:val="both"/>
        <w:rPr>
          <w:b/>
          <w:bCs/>
          <w:sz w:val="24"/>
          <w:szCs w:val="24"/>
        </w:rPr>
      </w:pPr>
    </w:p>
    <w:p w:rsidR="00CF53D5" w:rsidRDefault="00DC3934">
      <w:pPr>
        <w:pStyle w:val="BodyA"/>
        <w:jc w:val="center"/>
        <w:rPr>
          <w:b/>
          <w:bCs/>
          <w:sz w:val="24"/>
          <w:szCs w:val="24"/>
          <w:lang w:val="de-DE"/>
        </w:rPr>
      </w:pPr>
      <w:r>
        <w:rPr>
          <w:b/>
          <w:bCs/>
          <w:sz w:val="24"/>
          <w:szCs w:val="24"/>
          <w:lang w:val="de-DE"/>
        </w:rPr>
        <w:t>CHARTERED SOCIETY OF PHYSIOTHERAPY</w:t>
      </w:r>
    </w:p>
    <w:p w:rsidR="00CF53D5" w:rsidRDefault="00CF53D5">
      <w:pPr>
        <w:pStyle w:val="BodyA"/>
        <w:jc w:val="center"/>
        <w:rPr>
          <w:b/>
          <w:bCs/>
          <w:sz w:val="24"/>
          <w:szCs w:val="24"/>
        </w:rPr>
      </w:pPr>
    </w:p>
    <w:p w:rsidR="00CF53D5" w:rsidRDefault="00DC3934">
      <w:pPr>
        <w:pStyle w:val="BodyA"/>
        <w:jc w:val="center"/>
        <w:rPr>
          <w:b/>
          <w:bCs/>
          <w:sz w:val="24"/>
          <w:szCs w:val="24"/>
          <w:lang w:val="de-DE"/>
        </w:rPr>
      </w:pPr>
      <w:r>
        <w:rPr>
          <w:b/>
          <w:bCs/>
          <w:sz w:val="24"/>
          <w:szCs w:val="24"/>
          <w:lang w:val="de-DE"/>
        </w:rPr>
        <w:t>JOB DESCRIPTION</w:t>
      </w:r>
    </w:p>
    <w:p w:rsidR="00CF53D5" w:rsidRDefault="00CF53D5">
      <w:pPr>
        <w:pStyle w:val="BodyA"/>
        <w:jc w:val="center"/>
        <w:rPr>
          <w:sz w:val="24"/>
          <w:szCs w:val="24"/>
        </w:rPr>
      </w:pPr>
    </w:p>
    <w:p w:rsidR="00CF53D5" w:rsidRDefault="00DC3934">
      <w:pPr>
        <w:pStyle w:val="BodyA"/>
        <w:rPr>
          <w:sz w:val="24"/>
          <w:szCs w:val="24"/>
        </w:rPr>
      </w:pPr>
      <w:r>
        <w:rPr>
          <w:b/>
          <w:bCs/>
          <w:sz w:val="24"/>
          <w:szCs w:val="24"/>
        </w:rPr>
        <w:t>Job Title:</w:t>
      </w:r>
      <w:r>
        <w:rPr>
          <w:sz w:val="24"/>
          <w:szCs w:val="24"/>
          <w:lang w:val="fr-FR"/>
        </w:rPr>
        <w:t xml:space="preserve"> </w:t>
      </w:r>
      <w:r>
        <w:rPr>
          <w:sz w:val="24"/>
          <w:szCs w:val="24"/>
          <w:lang w:val="fr-FR"/>
        </w:rPr>
        <w:tab/>
      </w:r>
      <w:r>
        <w:rPr>
          <w:sz w:val="24"/>
          <w:szCs w:val="24"/>
          <w:lang w:val="fr-FR"/>
        </w:rPr>
        <w:tab/>
        <w:t>Assistant Director,</w:t>
      </w:r>
      <w:r>
        <w:rPr>
          <w:sz w:val="24"/>
          <w:szCs w:val="24"/>
        </w:rPr>
        <w:t xml:space="preserve"> Practice &amp; Development (P&amp;D)</w:t>
      </w:r>
    </w:p>
    <w:p w:rsidR="00CF53D5" w:rsidRDefault="00CF53D5">
      <w:pPr>
        <w:pStyle w:val="BodyA"/>
        <w:rPr>
          <w:sz w:val="24"/>
          <w:szCs w:val="24"/>
        </w:rPr>
      </w:pPr>
    </w:p>
    <w:p w:rsidR="00CF53D5" w:rsidRDefault="00DC3934">
      <w:pPr>
        <w:pStyle w:val="BodyA"/>
        <w:rPr>
          <w:sz w:val="24"/>
          <w:szCs w:val="24"/>
        </w:rPr>
      </w:pPr>
      <w:r>
        <w:rPr>
          <w:rFonts w:eastAsia="Arial Unicode MS" w:cs="Arial Unicode MS"/>
          <w:b/>
          <w:bCs/>
          <w:sz w:val="24"/>
          <w:szCs w:val="24"/>
        </w:rPr>
        <w:t xml:space="preserve">Grade: </w:t>
      </w:r>
      <w:r>
        <w:rPr>
          <w:rFonts w:eastAsia="Arial Unicode MS" w:cs="Arial Unicode MS"/>
          <w:b/>
          <w:bCs/>
          <w:sz w:val="24"/>
          <w:szCs w:val="24"/>
        </w:rPr>
        <w:tab/>
      </w:r>
      <w:r>
        <w:rPr>
          <w:rFonts w:eastAsia="Arial Unicode MS" w:cs="Arial Unicode MS"/>
          <w:sz w:val="24"/>
          <w:szCs w:val="24"/>
        </w:rPr>
        <w:tab/>
        <w:t xml:space="preserve">9 </w:t>
      </w:r>
    </w:p>
    <w:p w:rsidR="00CF53D5" w:rsidRDefault="00DC3934">
      <w:pPr>
        <w:pStyle w:val="BodyA"/>
        <w:rPr>
          <w:sz w:val="24"/>
          <w:szCs w:val="24"/>
        </w:rPr>
      </w:pPr>
      <w:r>
        <w:rPr>
          <w:sz w:val="24"/>
          <w:szCs w:val="24"/>
        </w:rPr>
        <w:tab/>
      </w:r>
    </w:p>
    <w:p w:rsidR="00CF53D5" w:rsidRDefault="00DC3934">
      <w:pPr>
        <w:pStyle w:val="BodyA"/>
        <w:rPr>
          <w:sz w:val="24"/>
          <w:szCs w:val="24"/>
        </w:rPr>
      </w:pPr>
      <w:r>
        <w:rPr>
          <w:rFonts w:eastAsia="Arial Unicode MS" w:cs="Arial Unicode MS"/>
          <w:b/>
          <w:bCs/>
          <w:sz w:val="24"/>
          <w:szCs w:val="24"/>
        </w:rPr>
        <w:t>Location:</w:t>
      </w:r>
      <w:r>
        <w:rPr>
          <w:rFonts w:eastAsia="Arial Unicode MS" w:cs="Arial Unicode MS"/>
          <w:sz w:val="24"/>
          <w:szCs w:val="24"/>
        </w:rPr>
        <w:t xml:space="preserve"> </w:t>
      </w:r>
      <w:r>
        <w:rPr>
          <w:rFonts w:eastAsia="Arial Unicode MS" w:cs="Arial Unicode MS"/>
          <w:sz w:val="24"/>
          <w:szCs w:val="24"/>
        </w:rPr>
        <w:tab/>
      </w:r>
      <w:r>
        <w:rPr>
          <w:rFonts w:eastAsia="Arial Unicode MS" w:cs="Arial Unicode MS"/>
          <w:sz w:val="24"/>
          <w:szCs w:val="24"/>
        </w:rPr>
        <w:tab/>
        <w:t>Office based in London</w:t>
      </w:r>
    </w:p>
    <w:p w:rsidR="00CF53D5" w:rsidRDefault="00CF53D5">
      <w:pPr>
        <w:pStyle w:val="BodyA"/>
        <w:rPr>
          <w:sz w:val="24"/>
          <w:szCs w:val="24"/>
        </w:rPr>
      </w:pPr>
    </w:p>
    <w:p w:rsidR="00CF53D5" w:rsidRDefault="00DC3934">
      <w:pPr>
        <w:pStyle w:val="BodyA"/>
        <w:rPr>
          <w:sz w:val="24"/>
          <w:szCs w:val="24"/>
        </w:rPr>
      </w:pPr>
      <w:r>
        <w:rPr>
          <w:rFonts w:eastAsia="Arial Unicode MS" w:cs="Arial Unicode MS"/>
          <w:b/>
          <w:bCs/>
          <w:sz w:val="24"/>
          <w:szCs w:val="24"/>
        </w:rPr>
        <w:t>Hours:</w:t>
      </w:r>
      <w:r>
        <w:rPr>
          <w:rFonts w:eastAsia="Arial Unicode MS" w:cs="Arial Unicode MS"/>
          <w:sz w:val="24"/>
          <w:szCs w:val="24"/>
        </w:rPr>
        <w:t xml:space="preserve"> </w:t>
      </w:r>
      <w:r>
        <w:rPr>
          <w:rFonts w:eastAsia="Arial Unicode MS" w:cs="Arial Unicode MS"/>
          <w:sz w:val="24"/>
          <w:szCs w:val="24"/>
        </w:rPr>
        <w:tab/>
        <w:t xml:space="preserve"> </w:t>
      </w:r>
      <w:r>
        <w:rPr>
          <w:rFonts w:eastAsia="Arial Unicode MS" w:cs="Arial Unicode MS"/>
          <w:sz w:val="24"/>
          <w:szCs w:val="24"/>
        </w:rPr>
        <w:tab/>
        <w:t>0.5wte (17.5 hours)</w:t>
      </w:r>
    </w:p>
    <w:p w:rsidR="00CF53D5" w:rsidRDefault="00CF53D5">
      <w:pPr>
        <w:pStyle w:val="BodyA"/>
        <w:rPr>
          <w:sz w:val="24"/>
          <w:szCs w:val="24"/>
        </w:rPr>
      </w:pPr>
    </w:p>
    <w:p w:rsidR="00CF53D5" w:rsidRDefault="00DC3934">
      <w:pPr>
        <w:pStyle w:val="BodyA"/>
        <w:rPr>
          <w:sz w:val="24"/>
          <w:szCs w:val="24"/>
        </w:rPr>
      </w:pPr>
      <w:r>
        <w:rPr>
          <w:rFonts w:eastAsia="Arial Unicode MS" w:cs="Arial Unicode MS"/>
          <w:b/>
          <w:bCs/>
          <w:sz w:val="24"/>
          <w:szCs w:val="24"/>
        </w:rPr>
        <w:t>Accountable to:</w:t>
      </w:r>
      <w:r>
        <w:rPr>
          <w:rFonts w:eastAsia="Arial Unicode MS" w:cs="Arial Unicode MS"/>
          <w:sz w:val="24"/>
          <w:szCs w:val="24"/>
        </w:rPr>
        <w:t xml:space="preserve"> </w:t>
      </w:r>
      <w:r>
        <w:rPr>
          <w:rFonts w:eastAsia="Arial Unicode MS" w:cs="Arial Unicode MS"/>
          <w:sz w:val="24"/>
          <w:szCs w:val="24"/>
        </w:rPr>
        <w:tab/>
        <w:t xml:space="preserve">Director of Practice &amp; Development </w:t>
      </w:r>
    </w:p>
    <w:p w:rsidR="00CF53D5" w:rsidRDefault="00CF53D5">
      <w:pPr>
        <w:pStyle w:val="BodyA"/>
        <w:rPr>
          <w:sz w:val="24"/>
          <w:szCs w:val="24"/>
        </w:rPr>
      </w:pPr>
    </w:p>
    <w:p w:rsidR="00CF53D5" w:rsidRDefault="00DC3934">
      <w:pPr>
        <w:pStyle w:val="BodyA"/>
        <w:ind w:left="2160" w:hanging="2160"/>
        <w:rPr>
          <w:sz w:val="24"/>
          <w:szCs w:val="24"/>
        </w:rPr>
      </w:pPr>
      <w:r>
        <w:rPr>
          <w:b/>
          <w:bCs/>
          <w:sz w:val="24"/>
          <w:szCs w:val="24"/>
        </w:rPr>
        <w:t>Responsible for:</w:t>
      </w:r>
      <w:r>
        <w:rPr>
          <w:sz w:val="24"/>
          <w:szCs w:val="24"/>
        </w:rPr>
        <w:t xml:space="preserve">    Management of assigned teams including 4 direct reports, budgets and programmes of activity </w:t>
      </w:r>
    </w:p>
    <w:p w:rsidR="00CF53D5" w:rsidRDefault="00CF53D5">
      <w:pPr>
        <w:pStyle w:val="BodyA"/>
        <w:rPr>
          <w:b/>
          <w:bCs/>
          <w:sz w:val="24"/>
          <w:szCs w:val="24"/>
        </w:rPr>
      </w:pPr>
    </w:p>
    <w:p w:rsidR="00CF53D5" w:rsidRDefault="00DC3934">
      <w:pPr>
        <w:pStyle w:val="BodyA"/>
        <w:rPr>
          <w:b/>
          <w:bCs/>
          <w:sz w:val="24"/>
          <w:szCs w:val="24"/>
        </w:rPr>
      </w:pPr>
      <w:r>
        <w:rPr>
          <w:rFonts w:eastAsia="Arial Unicode MS" w:cs="Arial Unicode MS"/>
          <w:b/>
          <w:bCs/>
          <w:sz w:val="24"/>
          <w:szCs w:val="24"/>
        </w:rPr>
        <w:t xml:space="preserve">Working closely with: </w:t>
      </w:r>
      <w:r>
        <w:rPr>
          <w:rFonts w:eastAsia="Arial Unicode MS" w:cs="Arial Unicode MS"/>
          <w:sz w:val="24"/>
          <w:szCs w:val="24"/>
        </w:rPr>
        <w:t>Other members of the corporate Leadership Group and P&amp;D management team; heads of policy and planning; cross-organisational programmes and project teams; CSP Professional Committee; member networks; external stakeholders and networks. Matrix working is central to this role.</w:t>
      </w:r>
    </w:p>
    <w:p w:rsidR="00CF53D5" w:rsidRDefault="00CF53D5">
      <w:pPr>
        <w:pStyle w:val="BodyA"/>
        <w:rPr>
          <w:b/>
          <w:bCs/>
          <w:sz w:val="24"/>
          <w:szCs w:val="24"/>
        </w:rPr>
      </w:pPr>
    </w:p>
    <w:p w:rsidR="00CF53D5" w:rsidRDefault="00DC3934">
      <w:pPr>
        <w:pStyle w:val="BodyA"/>
        <w:rPr>
          <w:b/>
          <w:bCs/>
          <w:sz w:val="24"/>
          <w:szCs w:val="24"/>
        </w:rPr>
      </w:pPr>
      <w:r>
        <w:rPr>
          <w:rFonts w:eastAsia="Arial Unicode MS" w:cs="Arial Unicode MS"/>
          <w:b/>
          <w:bCs/>
          <w:sz w:val="24"/>
          <w:szCs w:val="24"/>
        </w:rPr>
        <w:t>Main purpose of job</w:t>
      </w:r>
    </w:p>
    <w:p w:rsidR="00CF53D5" w:rsidRDefault="00CF53D5">
      <w:pPr>
        <w:pStyle w:val="BodyA"/>
        <w:rPr>
          <w:sz w:val="24"/>
          <w:szCs w:val="24"/>
        </w:rPr>
      </w:pPr>
    </w:p>
    <w:p w:rsidR="00CF53D5" w:rsidRDefault="00DC3934">
      <w:pPr>
        <w:pStyle w:val="BodyA"/>
        <w:numPr>
          <w:ilvl w:val="0"/>
          <w:numId w:val="2"/>
        </w:numPr>
        <w:rPr>
          <w:sz w:val="24"/>
          <w:szCs w:val="24"/>
        </w:rPr>
      </w:pPr>
      <w:r>
        <w:rPr>
          <w:sz w:val="24"/>
          <w:szCs w:val="24"/>
        </w:rPr>
        <w:t>Deliver the CSP’s professional body role through initiating, leading and evaluating programmes of activity, with a particular focus on evidence-based practice, healthcare research and translation of evidence for practice.</w:t>
      </w:r>
    </w:p>
    <w:p w:rsidR="00CF53D5" w:rsidRDefault="00DC3934">
      <w:pPr>
        <w:pStyle w:val="BodyA"/>
        <w:numPr>
          <w:ilvl w:val="0"/>
          <w:numId w:val="2"/>
        </w:numPr>
        <w:rPr>
          <w:sz w:val="24"/>
          <w:szCs w:val="24"/>
        </w:rPr>
      </w:pPr>
      <w:r>
        <w:rPr>
          <w:sz w:val="24"/>
          <w:szCs w:val="24"/>
        </w:rPr>
        <w:t>Develop and keep under review the CSP’s role as a professional body in response to changing population and patient needs and emergent opportunities for UK physiotherapy</w:t>
      </w:r>
    </w:p>
    <w:p w:rsidR="00CF53D5" w:rsidRDefault="00DC3934">
      <w:pPr>
        <w:pStyle w:val="BodyA"/>
        <w:numPr>
          <w:ilvl w:val="0"/>
          <w:numId w:val="2"/>
        </w:numPr>
        <w:rPr>
          <w:sz w:val="24"/>
          <w:szCs w:val="24"/>
        </w:rPr>
      </w:pPr>
      <w:r>
        <w:rPr>
          <w:sz w:val="24"/>
          <w:szCs w:val="24"/>
        </w:rPr>
        <w:t>Contribute to the activity of the CSP Leadership Group to optimise the performance of the CSP in fulfilment of its strategic objectives and operational plan</w:t>
      </w:r>
    </w:p>
    <w:p w:rsidR="00CF53D5" w:rsidRDefault="00CF53D5">
      <w:pPr>
        <w:pStyle w:val="BodyA"/>
        <w:rPr>
          <w:b/>
          <w:bCs/>
          <w:sz w:val="24"/>
          <w:szCs w:val="24"/>
        </w:rPr>
      </w:pPr>
    </w:p>
    <w:p w:rsidR="00CF53D5" w:rsidRDefault="00DC3934">
      <w:pPr>
        <w:pStyle w:val="BodyA"/>
        <w:rPr>
          <w:b/>
          <w:bCs/>
          <w:sz w:val="24"/>
          <w:szCs w:val="24"/>
        </w:rPr>
      </w:pPr>
      <w:r>
        <w:rPr>
          <w:rFonts w:eastAsia="Arial Unicode MS" w:cs="Arial Unicode MS"/>
          <w:b/>
          <w:bCs/>
          <w:sz w:val="24"/>
          <w:szCs w:val="24"/>
        </w:rPr>
        <w:t>Main Duties and Responsibilities:</w:t>
      </w:r>
    </w:p>
    <w:p w:rsidR="00CF53D5" w:rsidRDefault="00CF53D5">
      <w:pPr>
        <w:pStyle w:val="BodyA"/>
        <w:jc w:val="both"/>
      </w:pPr>
    </w:p>
    <w:p w:rsidR="00CF53D5" w:rsidRDefault="00DC3934">
      <w:pPr>
        <w:pStyle w:val="BodyText"/>
        <w:numPr>
          <w:ilvl w:val="0"/>
          <w:numId w:val="4"/>
        </w:numPr>
        <w:rPr>
          <w:rFonts w:ascii="Arial" w:hAnsi="Arial"/>
          <w:sz w:val="24"/>
          <w:szCs w:val="24"/>
        </w:rPr>
      </w:pPr>
      <w:r>
        <w:rPr>
          <w:rFonts w:ascii="Arial" w:hAnsi="Arial"/>
          <w:sz w:val="24"/>
          <w:szCs w:val="24"/>
        </w:rPr>
        <w:t>Provide leadership and management within the directorate and via corporate structures and matrix working to contribute to the fulfilment of the CSP’s strategic objectives and operational plan</w:t>
      </w:r>
    </w:p>
    <w:p w:rsidR="00CF53D5" w:rsidRDefault="00DC3934">
      <w:pPr>
        <w:pStyle w:val="BodyA"/>
        <w:numPr>
          <w:ilvl w:val="0"/>
          <w:numId w:val="4"/>
        </w:numPr>
        <w:rPr>
          <w:sz w:val="24"/>
          <w:szCs w:val="24"/>
        </w:rPr>
      </w:pPr>
      <w:r>
        <w:rPr>
          <w:sz w:val="24"/>
          <w:szCs w:val="24"/>
        </w:rPr>
        <w:t>Lead, oversee and keep under critical review P&amp;D’s support to members, including via consultancy, advice, resources and services</w:t>
      </w:r>
    </w:p>
    <w:p w:rsidR="00CF53D5" w:rsidRDefault="00DC3934">
      <w:pPr>
        <w:pStyle w:val="BodyA"/>
        <w:numPr>
          <w:ilvl w:val="0"/>
          <w:numId w:val="4"/>
        </w:numPr>
        <w:rPr>
          <w:sz w:val="24"/>
          <w:szCs w:val="24"/>
        </w:rPr>
      </w:pPr>
      <w:r>
        <w:rPr>
          <w:sz w:val="24"/>
          <w:szCs w:val="24"/>
        </w:rPr>
        <w:t>Engage and work with external stakeholders to optimise the positioning and influence of the CSP and UK physiotherapy</w:t>
      </w:r>
    </w:p>
    <w:p w:rsidR="00CF53D5" w:rsidRDefault="00DC3934">
      <w:pPr>
        <w:pStyle w:val="BodyA"/>
        <w:numPr>
          <w:ilvl w:val="0"/>
          <w:numId w:val="4"/>
        </w:numPr>
        <w:rPr>
          <w:sz w:val="24"/>
          <w:szCs w:val="24"/>
        </w:rPr>
      </w:pPr>
      <w:r>
        <w:rPr>
          <w:sz w:val="24"/>
          <w:szCs w:val="24"/>
        </w:rPr>
        <w:t xml:space="preserve">Engage and work with cross-organisational teams to ensure work on professional education, regulation and workforce development and deployment, supports the delivery of corporate objectives and priorities. </w:t>
      </w:r>
    </w:p>
    <w:p w:rsidR="00CF53D5" w:rsidRDefault="00DC3934">
      <w:pPr>
        <w:pStyle w:val="BodyA"/>
        <w:numPr>
          <w:ilvl w:val="0"/>
          <w:numId w:val="4"/>
        </w:numPr>
        <w:rPr>
          <w:sz w:val="24"/>
          <w:szCs w:val="24"/>
        </w:rPr>
      </w:pPr>
      <w:r>
        <w:rPr>
          <w:sz w:val="24"/>
          <w:szCs w:val="24"/>
        </w:rPr>
        <w:t>Promote the value and impact of the CSP and physiotherapy, including the outputs and outcomes of programmes and projects</w:t>
      </w:r>
    </w:p>
    <w:p w:rsidR="00CF53D5" w:rsidRDefault="00DC3934">
      <w:pPr>
        <w:pStyle w:val="BodyText"/>
        <w:numPr>
          <w:ilvl w:val="0"/>
          <w:numId w:val="4"/>
        </w:numPr>
        <w:rPr>
          <w:rFonts w:ascii="Arial" w:hAnsi="Arial"/>
          <w:sz w:val="24"/>
          <w:szCs w:val="24"/>
        </w:rPr>
      </w:pPr>
      <w:r>
        <w:rPr>
          <w:rFonts w:ascii="Arial" w:hAnsi="Arial"/>
          <w:sz w:val="24"/>
          <w:szCs w:val="24"/>
        </w:rPr>
        <w:t xml:space="preserve">Actively promote fulfilment the CSP’s values in all aspects of activity, including through cross-organisational working  </w:t>
      </w:r>
    </w:p>
    <w:p w:rsidR="00CF53D5" w:rsidRDefault="00DC3934">
      <w:pPr>
        <w:pStyle w:val="BodyA"/>
        <w:numPr>
          <w:ilvl w:val="0"/>
          <w:numId w:val="5"/>
        </w:numPr>
        <w:jc w:val="both"/>
        <w:rPr>
          <w:sz w:val="24"/>
          <w:szCs w:val="24"/>
        </w:rPr>
      </w:pPr>
      <w:r>
        <w:rPr>
          <w:sz w:val="24"/>
          <w:szCs w:val="24"/>
        </w:rPr>
        <w:t>Undertake any other duties as reasonably required by the Director.</w:t>
      </w:r>
    </w:p>
    <w:p w:rsidR="00CF53D5" w:rsidRDefault="00CF53D5">
      <w:pPr>
        <w:pStyle w:val="BodyA"/>
        <w:tabs>
          <w:tab w:val="left" w:pos="360"/>
        </w:tabs>
        <w:jc w:val="both"/>
      </w:pPr>
    </w:p>
    <w:p w:rsidR="00CF53D5" w:rsidRDefault="00CF53D5">
      <w:pPr>
        <w:pStyle w:val="BodyA"/>
        <w:tabs>
          <w:tab w:val="left" w:pos="360"/>
        </w:tabs>
        <w:jc w:val="both"/>
      </w:pPr>
    </w:p>
    <w:p w:rsidR="00CF53D5" w:rsidRDefault="00DC3934">
      <w:pPr>
        <w:pStyle w:val="BodyA"/>
        <w:tabs>
          <w:tab w:val="left" w:pos="360"/>
        </w:tabs>
        <w:jc w:val="both"/>
      </w:pPr>
      <w:r>
        <w:t xml:space="preserve">Person specification </w:t>
      </w:r>
    </w:p>
    <w:p w:rsidR="00CF53D5" w:rsidRDefault="00CF53D5">
      <w:pPr>
        <w:pStyle w:val="BodyA"/>
        <w:tabs>
          <w:tab w:val="left" w:pos="360"/>
        </w:tabs>
        <w:jc w:val="both"/>
      </w:pPr>
    </w:p>
    <w:p w:rsidR="00CF53D5" w:rsidRDefault="00DC3934">
      <w:pPr>
        <w:pStyle w:val="NoSpacing"/>
        <w:jc w:val="center"/>
        <w:rPr>
          <w:b/>
          <w:bCs/>
        </w:rPr>
      </w:pPr>
      <w:r>
        <w:rPr>
          <w:b/>
          <w:bCs/>
        </w:rPr>
        <w:t>The Chartered Society of Physiotherapy</w:t>
      </w:r>
    </w:p>
    <w:p w:rsidR="00CF53D5" w:rsidRDefault="00DC3934">
      <w:pPr>
        <w:pStyle w:val="NoSpacing"/>
        <w:jc w:val="center"/>
        <w:rPr>
          <w:b/>
          <w:bCs/>
        </w:rPr>
      </w:pPr>
      <w:r>
        <w:rPr>
          <w:b/>
          <w:bCs/>
        </w:rPr>
        <w:t>Person Specification</w:t>
      </w:r>
    </w:p>
    <w:p w:rsidR="00CF53D5" w:rsidRDefault="00CF53D5">
      <w:pPr>
        <w:pStyle w:val="NoSpacing"/>
        <w:jc w:val="center"/>
      </w:pPr>
    </w:p>
    <w:tbl>
      <w:tblPr>
        <w:tblW w:w="100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088"/>
        <w:gridCol w:w="1418"/>
        <w:gridCol w:w="1559"/>
      </w:tblGrid>
      <w:tr w:rsidR="00CF53D5">
        <w:trPr>
          <w:trHeight w:val="913"/>
          <w:tblHeader/>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pPr>
            <w:r>
              <w:rPr>
                <w:b/>
                <w:bCs/>
                <w:sz w:val="20"/>
                <w:szCs w:val="20"/>
              </w:rPr>
              <w:t>Essential/Desirable(E/D)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rPr>
                <w:b/>
                <w:bCs/>
                <w:sz w:val="20"/>
                <w:szCs w:val="20"/>
              </w:rPr>
            </w:pPr>
            <w:r>
              <w:rPr>
                <w:b/>
                <w:bCs/>
                <w:sz w:val="20"/>
                <w:szCs w:val="20"/>
              </w:rPr>
              <w:t>Assessed by  Application/Interview/Test</w:t>
            </w:r>
          </w:p>
          <w:p w:rsidR="00CF53D5" w:rsidRDefault="00DC3934">
            <w:pPr>
              <w:pStyle w:val="BodyA"/>
            </w:pPr>
            <w:r>
              <w:rPr>
                <w:b/>
                <w:bCs/>
                <w:sz w:val="20"/>
                <w:szCs w:val="20"/>
              </w:rPr>
              <w:t xml:space="preserve"> (A/I/T)</w:t>
            </w:r>
          </w:p>
        </w:tc>
      </w:tr>
      <w:tr w:rsidR="00CF53D5">
        <w:tblPrEx>
          <w:shd w:val="clear" w:color="auto" w:fill="CED7E7"/>
        </w:tblPrEx>
        <w:trPr>
          <w:trHeight w:val="320"/>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pPr>
            <w:r>
              <w:rPr>
                <w:b/>
                <w:bCs/>
                <w:sz w:val="24"/>
                <w:szCs w:val="24"/>
              </w:rPr>
              <w:t>EDUCATIONAL REQUIREMENTS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r>
      <w:tr w:rsidR="00CF53D5">
        <w:tblPrEx>
          <w:shd w:val="clear" w:color="auto" w:fill="CED7E7"/>
        </w:tblPrEx>
        <w:trPr>
          <w:trHeight w:val="862"/>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numPr>
                <w:ilvl w:val="0"/>
                <w:numId w:val="6"/>
              </w:numPr>
              <w:rPr>
                <w:sz w:val="24"/>
                <w:szCs w:val="24"/>
              </w:rPr>
            </w:pPr>
            <w:r>
              <w:rPr>
                <w:sz w:val="24"/>
                <w:szCs w:val="24"/>
              </w:rPr>
              <w:t>Postgraduate degree, or evidence of equivalent-level learning and the ability to manage high levels of complexity, uncertainty and risk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pPr>
            <w:r>
              <w:rPr>
                <w:sz w:val="24"/>
                <w:szCs w:val="24"/>
              </w:rPr>
              <w: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pPr>
            <w:r>
              <w:rPr>
                <w:sz w:val="24"/>
                <w:szCs w:val="24"/>
              </w:rPr>
              <w:t>A</w:t>
            </w:r>
          </w:p>
        </w:tc>
      </w:tr>
      <w:tr w:rsidR="00CF53D5">
        <w:tblPrEx>
          <w:shd w:val="clear" w:color="auto" w:fill="CED7E7"/>
        </w:tblPrEx>
        <w:trPr>
          <w:trHeight w:val="320"/>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pPr>
            <w:r>
              <w:rPr>
                <w:b/>
                <w:bCs/>
                <w:sz w:val="24"/>
                <w:szCs w:val="24"/>
              </w:rPr>
              <w:t>PREVIOUS EXPERIENCE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r>
      <w:tr w:rsidR="00CF53D5">
        <w:tblPrEx>
          <w:shd w:val="clear" w:color="auto" w:fill="CED7E7"/>
        </w:tblPrEx>
        <w:trPr>
          <w:trHeight w:val="5052"/>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numPr>
                <w:ilvl w:val="0"/>
                <w:numId w:val="7"/>
              </w:numPr>
              <w:rPr>
                <w:sz w:val="24"/>
                <w:szCs w:val="24"/>
              </w:rPr>
            </w:pPr>
            <w:r>
              <w:rPr>
                <w:sz w:val="24"/>
                <w:szCs w:val="24"/>
              </w:rPr>
              <w:lastRenderedPageBreak/>
              <w:t>Practice as a physiotherapist, or other experience that has developed an in-depth, critical understanding of healthcare practice, and research</w:t>
            </w:r>
          </w:p>
          <w:p w:rsidR="00CF53D5" w:rsidRDefault="00DC3934">
            <w:pPr>
              <w:pStyle w:val="BodyA"/>
              <w:numPr>
                <w:ilvl w:val="0"/>
                <w:numId w:val="7"/>
              </w:numPr>
              <w:rPr>
                <w:sz w:val="24"/>
                <w:szCs w:val="24"/>
              </w:rPr>
            </w:pPr>
            <w:r>
              <w:rPr>
                <w:sz w:val="24"/>
                <w:szCs w:val="24"/>
              </w:rPr>
              <w:t xml:space="preserve">Initiating, developing and implementing resources and networking/engagement approaches to lead and support professional practice, learning or research </w:t>
            </w:r>
          </w:p>
          <w:p w:rsidR="00CF53D5" w:rsidRDefault="00DC3934">
            <w:pPr>
              <w:pStyle w:val="BodyA"/>
              <w:numPr>
                <w:ilvl w:val="0"/>
                <w:numId w:val="7"/>
              </w:numPr>
              <w:rPr>
                <w:sz w:val="24"/>
                <w:szCs w:val="24"/>
              </w:rPr>
            </w:pPr>
            <w:r>
              <w:rPr>
                <w:sz w:val="24"/>
                <w:szCs w:val="24"/>
              </w:rPr>
              <w:t xml:space="preserve">Developing and sustaining stakeholder relationships </w:t>
            </w:r>
          </w:p>
          <w:p w:rsidR="00CF53D5" w:rsidRDefault="00DC3934">
            <w:pPr>
              <w:pStyle w:val="BodyA"/>
              <w:numPr>
                <w:ilvl w:val="0"/>
                <w:numId w:val="7"/>
              </w:numPr>
              <w:rPr>
                <w:sz w:val="24"/>
                <w:szCs w:val="24"/>
              </w:rPr>
            </w:pPr>
            <w:r>
              <w:rPr>
                <w:sz w:val="24"/>
                <w:szCs w:val="24"/>
              </w:rPr>
              <w:t xml:space="preserve">Initiating, managing and evaluating programmes and projects </w:t>
            </w:r>
          </w:p>
          <w:p w:rsidR="00CF53D5" w:rsidRDefault="00DC3934">
            <w:pPr>
              <w:pStyle w:val="BodyA"/>
              <w:numPr>
                <w:ilvl w:val="0"/>
                <w:numId w:val="7"/>
              </w:numPr>
              <w:rPr>
                <w:sz w:val="24"/>
                <w:szCs w:val="24"/>
              </w:rPr>
            </w:pPr>
            <w:r>
              <w:rPr>
                <w:sz w:val="24"/>
                <w:szCs w:val="24"/>
              </w:rPr>
              <w:t xml:space="preserve">Acting as a member of a department- or corporate-level management team and active engagement in planning and managing performance, resources and risks </w:t>
            </w:r>
          </w:p>
          <w:p w:rsidR="00CF53D5" w:rsidRDefault="00DC3934">
            <w:pPr>
              <w:pStyle w:val="BodyA"/>
              <w:numPr>
                <w:ilvl w:val="0"/>
                <w:numId w:val="8"/>
              </w:numPr>
              <w:rPr>
                <w:sz w:val="24"/>
                <w:szCs w:val="24"/>
              </w:rPr>
            </w:pPr>
            <w:r>
              <w:rPr>
                <w:sz w:val="24"/>
                <w:szCs w:val="24"/>
              </w:rPr>
              <w:t xml:space="preserve">Staff management and development </w:t>
            </w:r>
          </w:p>
          <w:p w:rsidR="00CF53D5" w:rsidRPr="00DC3934" w:rsidRDefault="00DC3934" w:rsidP="00DC3934">
            <w:pPr>
              <w:pStyle w:val="BodyA"/>
              <w:numPr>
                <w:ilvl w:val="0"/>
                <w:numId w:val="8"/>
              </w:numPr>
              <w:rPr>
                <w:sz w:val="24"/>
                <w:szCs w:val="24"/>
              </w:rPr>
            </w:pPr>
            <w:r>
              <w:rPr>
                <w:sz w:val="24"/>
                <w:szCs w:val="24"/>
              </w:rPr>
              <w:t>Managing a budget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rPr>
                <w:sz w:val="24"/>
                <w:szCs w:val="24"/>
              </w:rPr>
            </w:pPr>
            <w:r>
              <w:rPr>
                <w:sz w:val="24"/>
                <w:szCs w:val="24"/>
              </w:rPr>
              <w:t>E</w:t>
            </w:r>
          </w:p>
          <w:p w:rsidR="00CF53D5" w:rsidRDefault="00CF53D5">
            <w:pPr>
              <w:pStyle w:val="BodyA"/>
              <w:rPr>
                <w:sz w:val="24"/>
                <w:szCs w:val="24"/>
              </w:rPr>
            </w:pPr>
          </w:p>
          <w:p w:rsidR="00CF53D5" w:rsidRDefault="00CF53D5">
            <w:pPr>
              <w:pStyle w:val="BodyA"/>
              <w:rPr>
                <w:sz w:val="24"/>
                <w:szCs w:val="24"/>
              </w:rPr>
            </w:pPr>
          </w:p>
          <w:p w:rsidR="00CF53D5" w:rsidRDefault="00DC3934">
            <w:pPr>
              <w:pStyle w:val="BodyA"/>
              <w:rPr>
                <w:sz w:val="24"/>
                <w:szCs w:val="24"/>
              </w:rPr>
            </w:pPr>
            <w:r>
              <w:rPr>
                <w:sz w:val="24"/>
                <w:szCs w:val="24"/>
              </w:rPr>
              <w:t>E</w:t>
            </w:r>
          </w:p>
          <w:p w:rsidR="00CF53D5" w:rsidRDefault="00CF53D5">
            <w:pPr>
              <w:pStyle w:val="BodyA"/>
            </w:pPr>
          </w:p>
          <w:p w:rsidR="00CF53D5" w:rsidRDefault="00CF53D5">
            <w:pPr>
              <w:pStyle w:val="BodyA"/>
            </w:pPr>
          </w:p>
          <w:p w:rsidR="00CF53D5" w:rsidRDefault="00DC3934">
            <w:pPr>
              <w:pStyle w:val="BodyA"/>
            </w:pPr>
            <w:r>
              <w:t>E</w:t>
            </w:r>
          </w:p>
          <w:p w:rsidR="00CF53D5" w:rsidRDefault="00CF53D5">
            <w:pPr>
              <w:pStyle w:val="BodyA"/>
            </w:pPr>
          </w:p>
          <w:p w:rsidR="00CF53D5" w:rsidRDefault="00DC3934">
            <w:pPr>
              <w:pStyle w:val="BodyA"/>
            </w:pPr>
            <w:r>
              <w:t>E</w:t>
            </w:r>
          </w:p>
          <w:p w:rsidR="00CF53D5" w:rsidRDefault="00CF53D5">
            <w:pPr>
              <w:pStyle w:val="BodyA"/>
            </w:pPr>
          </w:p>
          <w:p w:rsidR="00CF53D5" w:rsidRDefault="00DC3934">
            <w:pPr>
              <w:pStyle w:val="BodyA"/>
            </w:pPr>
            <w:r>
              <w:t>E</w:t>
            </w:r>
          </w:p>
          <w:p w:rsidR="00CF53D5" w:rsidRDefault="00CF53D5">
            <w:pPr>
              <w:pStyle w:val="BodyA"/>
            </w:pPr>
          </w:p>
          <w:p w:rsidR="00CF53D5" w:rsidRDefault="00CF53D5">
            <w:pPr>
              <w:pStyle w:val="BodyA"/>
            </w:pPr>
          </w:p>
          <w:p w:rsidR="00CF53D5" w:rsidRDefault="00DC3934">
            <w:pPr>
              <w:pStyle w:val="BodyA"/>
            </w:pPr>
            <w:r>
              <w:t>E</w:t>
            </w:r>
          </w:p>
          <w:p w:rsidR="00CF53D5" w:rsidRDefault="00CF53D5">
            <w:pPr>
              <w:pStyle w:val="BodyA"/>
            </w:pPr>
          </w:p>
          <w:p w:rsidR="00CF53D5" w:rsidRDefault="00DC3934">
            <w:pPr>
              <w:pStyle w:val="BodyA"/>
            </w:pPr>
            <w:r>
              <w: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Header"/>
              <w:tabs>
                <w:tab w:val="left" w:pos="720"/>
              </w:tabs>
              <w:rPr>
                <w:sz w:val="24"/>
                <w:szCs w:val="24"/>
              </w:rPr>
            </w:pPr>
            <w:r>
              <w:rPr>
                <w:sz w:val="24"/>
                <w:szCs w:val="24"/>
              </w:rPr>
              <w:t>A/I</w:t>
            </w:r>
          </w:p>
          <w:p w:rsidR="00CF53D5" w:rsidRDefault="00CF53D5">
            <w:pPr>
              <w:pStyle w:val="Header"/>
              <w:tabs>
                <w:tab w:val="left" w:pos="720"/>
              </w:tabs>
              <w:rPr>
                <w:sz w:val="24"/>
                <w:szCs w:val="24"/>
              </w:rPr>
            </w:pPr>
          </w:p>
          <w:p w:rsidR="00CF53D5" w:rsidRDefault="00CF53D5">
            <w:pPr>
              <w:pStyle w:val="Header"/>
              <w:tabs>
                <w:tab w:val="left" w:pos="720"/>
              </w:tabs>
              <w:rPr>
                <w:sz w:val="24"/>
                <w:szCs w:val="24"/>
              </w:rPr>
            </w:pPr>
          </w:p>
          <w:p w:rsidR="00CF53D5" w:rsidRDefault="00DC3934">
            <w:pPr>
              <w:pStyle w:val="Header"/>
              <w:tabs>
                <w:tab w:val="left" w:pos="720"/>
              </w:tabs>
              <w:rPr>
                <w:sz w:val="24"/>
                <w:szCs w:val="24"/>
              </w:rPr>
            </w:pPr>
            <w:r>
              <w:rPr>
                <w:sz w:val="24"/>
                <w:szCs w:val="24"/>
              </w:rPr>
              <w:t>A</w:t>
            </w:r>
          </w:p>
          <w:p w:rsidR="00CF53D5" w:rsidRDefault="00CF53D5">
            <w:pPr>
              <w:pStyle w:val="Header"/>
              <w:tabs>
                <w:tab w:val="left" w:pos="720"/>
              </w:tabs>
              <w:rPr>
                <w:sz w:val="24"/>
                <w:szCs w:val="24"/>
              </w:rPr>
            </w:pPr>
          </w:p>
          <w:p w:rsidR="00CF53D5" w:rsidRDefault="00CF53D5">
            <w:pPr>
              <w:pStyle w:val="Header"/>
              <w:tabs>
                <w:tab w:val="left" w:pos="720"/>
              </w:tabs>
              <w:rPr>
                <w:sz w:val="24"/>
                <w:szCs w:val="24"/>
              </w:rPr>
            </w:pPr>
          </w:p>
          <w:p w:rsidR="00CF53D5" w:rsidRDefault="00DC3934">
            <w:pPr>
              <w:pStyle w:val="Header"/>
              <w:tabs>
                <w:tab w:val="left" w:pos="720"/>
              </w:tabs>
              <w:rPr>
                <w:sz w:val="24"/>
                <w:szCs w:val="24"/>
              </w:rPr>
            </w:pPr>
            <w:r>
              <w:rPr>
                <w:sz w:val="24"/>
                <w:szCs w:val="24"/>
              </w:rPr>
              <w:t>A/I</w:t>
            </w:r>
          </w:p>
          <w:p w:rsidR="00CF53D5" w:rsidRDefault="00DC3934">
            <w:pPr>
              <w:pStyle w:val="Header"/>
              <w:tabs>
                <w:tab w:val="left" w:pos="720"/>
              </w:tabs>
              <w:rPr>
                <w:sz w:val="24"/>
                <w:szCs w:val="24"/>
              </w:rPr>
            </w:pPr>
            <w:r>
              <w:rPr>
                <w:sz w:val="24"/>
                <w:szCs w:val="24"/>
              </w:rPr>
              <w:t>A/I</w:t>
            </w:r>
          </w:p>
          <w:p w:rsidR="00CF53D5" w:rsidRDefault="00CF53D5">
            <w:pPr>
              <w:pStyle w:val="Header"/>
              <w:tabs>
                <w:tab w:val="left" w:pos="720"/>
              </w:tabs>
              <w:rPr>
                <w:sz w:val="24"/>
                <w:szCs w:val="24"/>
              </w:rPr>
            </w:pPr>
          </w:p>
          <w:p w:rsidR="00CF53D5" w:rsidRDefault="00DC3934">
            <w:pPr>
              <w:pStyle w:val="Header"/>
              <w:tabs>
                <w:tab w:val="left" w:pos="720"/>
              </w:tabs>
              <w:rPr>
                <w:sz w:val="24"/>
                <w:szCs w:val="24"/>
              </w:rPr>
            </w:pPr>
            <w:r>
              <w:rPr>
                <w:sz w:val="24"/>
                <w:szCs w:val="24"/>
              </w:rPr>
              <w:t>A/I</w:t>
            </w:r>
          </w:p>
          <w:p w:rsidR="00CF53D5" w:rsidRDefault="00CF53D5">
            <w:pPr>
              <w:pStyle w:val="Header"/>
              <w:tabs>
                <w:tab w:val="left" w:pos="720"/>
              </w:tabs>
              <w:rPr>
                <w:sz w:val="24"/>
                <w:szCs w:val="24"/>
              </w:rPr>
            </w:pPr>
          </w:p>
          <w:p w:rsidR="00CF53D5" w:rsidRDefault="00CF53D5">
            <w:pPr>
              <w:pStyle w:val="Header"/>
              <w:tabs>
                <w:tab w:val="left" w:pos="720"/>
              </w:tabs>
            </w:pPr>
          </w:p>
          <w:p w:rsidR="00CF53D5" w:rsidRDefault="00DC3934">
            <w:pPr>
              <w:pStyle w:val="Header"/>
              <w:tabs>
                <w:tab w:val="left" w:pos="720"/>
              </w:tabs>
            </w:pPr>
            <w:r>
              <w:t>A/I</w:t>
            </w:r>
          </w:p>
          <w:p w:rsidR="00CF53D5" w:rsidRDefault="00CF53D5">
            <w:pPr>
              <w:pStyle w:val="Header"/>
              <w:tabs>
                <w:tab w:val="left" w:pos="720"/>
              </w:tabs>
            </w:pPr>
          </w:p>
          <w:p w:rsidR="00CF53D5" w:rsidRDefault="00DC3934">
            <w:pPr>
              <w:pStyle w:val="Header"/>
              <w:tabs>
                <w:tab w:val="left" w:pos="720"/>
              </w:tabs>
            </w:pPr>
            <w:r>
              <w:rPr>
                <w:sz w:val="24"/>
                <w:szCs w:val="24"/>
              </w:rPr>
              <w:t>A/I</w:t>
            </w:r>
          </w:p>
        </w:tc>
      </w:tr>
      <w:tr w:rsidR="00CF53D5">
        <w:tblPrEx>
          <w:shd w:val="clear" w:color="auto" w:fill="CED7E7"/>
        </w:tblPrEx>
        <w:trPr>
          <w:trHeight w:val="592"/>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pPr>
            <w:r>
              <w:rPr>
                <w:b/>
                <w:bCs/>
                <w:sz w:val="24"/>
                <w:szCs w:val="24"/>
              </w:rPr>
              <w:t>PROFESSIONAL/TECHNICAL AND OCCUPATIONAL REQUIREMENTS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r>
      <w:tr w:rsidR="00CF53D5">
        <w:tblPrEx>
          <w:shd w:val="clear" w:color="auto" w:fill="CED7E7"/>
        </w:tblPrEx>
        <w:trPr>
          <w:trHeight w:val="5332"/>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numPr>
                <w:ilvl w:val="0"/>
                <w:numId w:val="9"/>
              </w:numPr>
              <w:jc w:val="both"/>
              <w:rPr>
                <w:sz w:val="24"/>
                <w:szCs w:val="24"/>
              </w:rPr>
            </w:pPr>
            <w:r>
              <w:rPr>
                <w:sz w:val="24"/>
                <w:szCs w:val="24"/>
              </w:rPr>
              <w:t>Professional/technical and occupational requirements:</w:t>
            </w:r>
          </w:p>
          <w:p w:rsidR="00CF53D5" w:rsidRDefault="00DC3934">
            <w:pPr>
              <w:pStyle w:val="BodyA"/>
              <w:numPr>
                <w:ilvl w:val="1"/>
                <w:numId w:val="9"/>
              </w:numPr>
              <w:rPr>
                <w:sz w:val="24"/>
                <w:szCs w:val="24"/>
              </w:rPr>
            </w:pPr>
            <w:r>
              <w:rPr>
                <w:sz w:val="24"/>
                <w:szCs w:val="24"/>
              </w:rPr>
              <w:t>A physiotherapy qualification that provides eligibility for registration in the UK and current registration with the HCPC, or the demonstration of knowledge and skills that is relevant to the focus of the Assistant Director role</w:t>
            </w:r>
          </w:p>
          <w:p w:rsidR="00CF53D5" w:rsidRDefault="00DC3934">
            <w:pPr>
              <w:pStyle w:val="BodyA"/>
              <w:rPr>
                <w:sz w:val="24"/>
                <w:szCs w:val="24"/>
              </w:rPr>
            </w:pPr>
            <w:r>
              <w:rPr>
                <w:sz w:val="24"/>
                <w:szCs w:val="24"/>
              </w:rPr>
              <w:t xml:space="preserve">Expertise in the following areas: </w:t>
            </w:r>
          </w:p>
          <w:p w:rsidR="00CF53D5" w:rsidRDefault="00DC3934">
            <w:pPr>
              <w:pStyle w:val="BodyA"/>
              <w:numPr>
                <w:ilvl w:val="1"/>
                <w:numId w:val="10"/>
              </w:numPr>
              <w:rPr>
                <w:sz w:val="24"/>
                <w:szCs w:val="24"/>
              </w:rPr>
            </w:pPr>
            <w:r>
              <w:rPr>
                <w:sz w:val="24"/>
                <w:szCs w:val="24"/>
              </w:rPr>
              <w:t>Healthcare research</w:t>
            </w:r>
          </w:p>
          <w:p w:rsidR="00CF53D5" w:rsidRDefault="00DC3934">
            <w:pPr>
              <w:pStyle w:val="BodyA"/>
              <w:numPr>
                <w:ilvl w:val="1"/>
                <w:numId w:val="10"/>
              </w:numPr>
              <w:rPr>
                <w:sz w:val="24"/>
                <w:szCs w:val="24"/>
              </w:rPr>
            </w:pPr>
            <w:r>
              <w:rPr>
                <w:sz w:val="24"/>
                <w:szCs w:val="24"/>
              </w:rPr>
              <w:t>Evidence-based practice</w:t>
            </w:r>
          </w:p>
          <w:p w:rsidR="00CF53D5" w:rsidRDefault="00DC3934">
            <w:pPr>
              <w:pStyle w:val="BodyA"/>
              <w:numPr>
                <w:ilvl w:val="1"/>
                <w:numId w:val="10"/>
              </w:numPr>
              <w:rPr>
                <w:sz w:val="24"/>
                <w:szCs w:val="24"/>
              </w:rPr>
            </w:pPr>
            <w:r>
              <w:rPr>
                <w:sz w:val="24"/>
                <w:szCs w:val="24"/>
              </w:rPr>
              <w:t xml:space="preserve">Translation of evidence for practice </w:t>
            </w:r>
          </w:p>
          <w:p w:rsidR="00CF53D5" w:rsidRDefault="00CF53D5">
            <w:pPr>
              <w:pStyle w:val="BodyA"/>
              <w:rPr>
                <w:sz w:val="24"/>
                <w:szCs w:val="24"/>
              </w:rPr>
            </w:pPr>
          </w:p>
          <w:p w:rsidR="00CF53D5" w:rsidRDefault="00DC3934">
            <w:pPr>
              <w:pStyle w:val="BodyA"/>
              <w:rPr>
                <w:sz w:val="24"/>
                <w:szCs w:val="24"/>
              </w:rPr>
            </w:pPr>
            <w:r>
              <w:rPr>
                <w:sz w:val="24"/>
                <w:szCs w:val="24"/>
              </w:rPr>
              <w:t>Expertise in one of more of the following areas:</w:t>
            </w:r>
          </w:p>
          <w:p w:rsidR="00CF53D5" w:rsidRDefault="00DC3934">
            <w:pPr>
              <w:pStyle w:val="BodyA"/>
              <w:numPr>
                <w:ilvl w:val="1"/>
                <w:numId w:val="10"/>
              </w:numPr>
              <w:rPr>
                <w:sz w:val="24"/>
                <w:szCs w:val="24"/>
              </w:rPr>
            </w:pPr>
            <w:r>
              <w:rPr>
                <w:sz w:val="24"/>
                <w:szCs w:val="24"/>
              </w:rPr>
              <w:t xml:space="preserve">Healthcare service delivery </w:t>
            </w:r>
          </w:p>
          <w:p w:rsidR="00CF53D5" w:rsidRDefault="00DC3934">
            <w:pPr>
              <w:pStyle w:val="BodyA"/>
              <w:numPr>
                <w:ilvl w:val="1"/>
                <w:numId w:val="10"/>
              </w:numPr>
              <w:rPr>
                <w:sz w:val="24"/>
                <w:szCs w:val="24"/>
              </w:rPr>
            </w:pPr>
            <w:r>
              <w:rPr>
                <w:sz w:val="24"/>
                <w:szCs w:val="24"/>
              </w:rPr>
              <w:t>Healthcare service development/evaluation</w:t>
            </w:r>
          </w:p>
          <w:p w:rsidR="00CF53D5" w:rsidRDefault="00DC3934">
            <w:pPr>
              <w:pStyle w:val="BodyA"/>
              <w:numPr>
                <w:ilvl w:val="1"/>
                <w:numId w:val="10"/>
              </w:numPr>
              <w:rPr>
                <w:sz w:val="24"/>
                <w:szCs w:val="24"/>
              </w:rPr>
            </w:pPr>
            <w:r>
              <w:rPr>
                <w:sz w:val="24"/>
                <w:szCs w:val="24"/>
              </w:rPr>
              <w:t>Healthcare policy</w:t>
            </w:r>
          </w:p>
          <w:p w:rsidR="00CF53D5" w:rsidRDefault="00DC3934">
            <w:pPr>
              <w:pStyle w:val="BodyA"/>
              <w:numPr>
                <w:ilvl w:val="1"/>
                <w:numId w:val="10"/>
              </w:numPr>
              <w:rPr>
                <w:sz w:val="24"/>
                <w:szCs w:val="24"/>
              </w:rPr>
            </w:pPr>
            <w:r>
              <w:rPr>
                <w:sz w:val="24"/>
                <w:szCs w:val="24"/>
              </w:rPr>
              <w:lastRenderedPageBreak/>
              <w:t>Physiotherapy practice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pPr>
              <w:pStyle w:val="BodyA"/>
              <w:rPr>
                <w:sz w:val="24"/>
                <w:szCs w:val="24"/>
              </w:rPr>
            </w:pPr>
          </w:p>
          <w:p w:rsidR="00CF53D5" w:rsidRDefault="00DC3934">
            <w:pPr>
              <w:pStyle w:val="BodyA"/>
              <w:rPr>
                <w:sz w:val="24"/>
                <w:szCs w:val="24"/>
              </w:rPr>
            </w:pPr>
            <w:r>
              <w:rPr>
                <w:sz w:val="24"/>
                <w:szCs w:val="24"/>
              </w:rPr>
              <w:t>E</w:t>
            </w:r>
          </w:p>
          <w:p w:rsidR="00CF53D5" w:rsidRDefault="00CF53D5">
            <w:pPr>
              <w:pStyle w:val="BodyA"/>
              <w:rPr>
                <w:sz w:val="24"/>
                <w:szCs w:val="24"/>
              </w:rPr>
            </w:pPr>
          </w:p>
          <w:p w:rsidR="00CF53D5" w:rsidRDefault="00CF53D5">
            <w:pPr>
              <w:pStyle w:val="BodyA"/>
              <w:rPr>
                <w:sz w:val="24"/>
                <w:szCs w:val="24"/>
              </w:rPr>
            </w:pPr>
          </w:p>
          <w:p w:rsidR="00CF53D5" w:rsidRDefault="00CF53D5">
            <w:pPr>
              <w:pStyle w:val="BodyA"/>
              <w:rPr>
                <w:sz w:val="24"/>
                <w:szCs w:val="24"/>
              </w:rPr>
            </w:pPr>
          </w:p>
          <w:p w:rsidR="00CF53D5" w:rsidRDefault="00CF53D5">
            <w:pPr>
              <w:pStyle w:val="BodyA"/>
              <w:rPr>
                <w:sz w:val="24"/>
                <w:szCs w:val="24"/>
              </w:rPr>
            </w:pPr>
          </w:p>
          <w:p w:rsidR="00CF53D5" w:rsidRDefault="00DC3934">
            <w:pPr>
              <w:pStyle w:val="BodyA"/>
              <w:rPr>
                <w:sz w:val="24"/>
                <w:szCs w:val="24"/>
              </w:rPr>
            </w:pPr>
            <w:r>
              <w:rPr>
                <w:sz w:val="24"/>
                <w:szCs w:val="24"/>
              </w:rPr>
              <w:t>E</w:t>
            </w:r>
          </w:p>
          <w:p w:rsidR="00CF53D5" w:rsidRDefault="00CF53D5">
            <w:pPr>
              <w:pStyle w:val="BodyA"/>
              <w:rPr>
                <w:sz w:val="24"/>
                <w:szCs w:val="24"/>
              </w:rPr>
            </w:pPr>
          </w:p>
          <w:p w:rsidR="00CF53D5" w:rsidRDefault="00CF53D5">
            <w:pPr>
              <w:pStyle w:val="BodyA"/>
              <w:rPr>
                <w:sz w:val="24"/>
                <w:szCs w:val="24"/>
              </w:rPr>
            </w:pPr>
          </w:p>
          <w:p w:rsidR="00CF53D5" w:rsidRDefault="00CF53D5">
            <w:pPr>
              <w:pStyle w:val="BodyA"/>
              <w:rPr>
                <w:sz w:val="24"/>
                <w:szCs w:val="24"/>
              </w:rPr>
            </w:pPr>
          </w:p>
          <w:p w:rsidR="00CF53D5" w:rsidRDefault="00CF53D5">
            <w:pPr>
              <w:pStyle w:val="BodyA"/>
              <w:rPr>
                <w:sz w:val="24"/>
                <w:szCs w:val="24"/>
              </w:rPr>
            </w:pPr>
          </w:p>
          <w:p w:rsidR="00CF53D5" w:rsidRDefault="00DC3934">
            <w:pPr>
              <w:pStyle w:val="BodyA"/>
            </w:pPr>
            <w:r>
              <w:rPr>
                <w:sz w:val="24"/>
                <w:szCs w:val="24"/>
              </w:rPr>
              <w:t>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pPr>
              <w:pStyle w:val="BodyA"/>
              <w:rPr>
                <w:sz w:val="24"/>
                <w:szCs w:val="24"/>
              </w:rPr>
            </w:pPr>
          </w:p>
          <w:p w:rsidR="00CF53D5" w:rsidRDefault="00DC3934">
            <w:pPr>
              <w:pStyle w:val="BodyA"/>
              <w:rPr>
                <w:sz w:val="24"/>
                <w:szCs w:val="24"/>
              </w:rPr>
            </w:pPr>
            <w:r>
              <w:rPr>
                <w:sz w:val="24"/>
                <w:szCs w:val="24"/>
              </w:rPr>
              <w:t>A</w:t>
            </w:r>
          </w:p>
          <w:p w:rsidR="00CF53D5" w:rsidRDefault="00CF53D5">
            <w:pPr>
              <w:pStyle w:val="BodyA"/>
              <w:rPr>
                <w:sz w:val="24"/>
                <w:szCs w:val="24"/>
              </w:rPr>
            </w:pPr>
          </w:p>
          <w:p w:rsidR="00CF53D5" w:rsidRDefault="00CF53D5">
            <w:pPr>
              <w:pStyle w:val="BodyA"/>
              <w:rPr>
                <w:sz w:val="24"/>
                <w:szCs w:val="24"/>
              </w:rPr>
            </w:pPr>
          </w:p>
          <w:p w:rsidR="00CF53D5" w:rsidRDefault="00CF53D5">
            <w:pPr>
              <w:pStyle w:val="BodyA"/>
              <w:rPr>
                <w:sz w:val="24"/>
                <w:szCs w:val="24"/>
              </w:rPr>
            </w:pPr>
          </w:p>
          <w:p w:rsidR="00CF53D5" w:rsidRDefault="00CF53D5">
            <w:pPr>
              <w:pStyle w:val="BodyA"/>
              <w:rPr>
                <w:sz w:val="24"/>
                <w:szCs w:val="24"/>
              </w:rPr>
            </w:pPr>
          </w:p>
          <w:p w:rsidR="00CF53D5" w:rsidRDefault="00DC3934">
            <w:pPr>
              <w:pStyle w:val="BodyA"/>
              <w:rPr>
                <w:sz w:val="24"/>
                <w:szCs w:val="24"/>
              </w:rPr>
            </w:pPr>
            <w:r>
              <w:rPr>
                <w:sz w:val="24"/>
                <w:szCs w:val="24"/>
              </w:rPr>
              <w:t>A/I/T</w:t>
            </w:r>
          </w:p>
          <w:p w:rsidR="00CF53D5" w:rsidRDefault="00CF53D5">
            <w:pPr>
              <w:pStyle w:val="BodyA"/>
              <w:rPr>
                <w:sz w:val="24"/>
                <w:szCs w:val="24"/>
              </w:rPr>
            </w:pPr>
          </w:p>
          <w:p w:rsidR="00CF53D5" w:rsidRDefault="00CF53D5">
            <w:pPr>
              <w:pStyle w:val="BodyA"/>
              <w:rPr>
                <w:sz w:val="24"/>
                <w:szCs w:val="24"/>
              </w:rPr>
            </w:pPr>
          </w:p>
          <w:p w:rsidR="00CF53D5" w:rsidRDefault="00CF53D5">
            <w:pPr>
              <w:pStyle w:val="BodyA"/>
              <w:rPr>
                <w:sz w:val="24"/>
                <w:szCs w:val="24"/>
              </w:rPr>
            </w:pPr>
          </w:p>
          <w:p w:rsidR="00CF53D5" w:rsidRDefault="00CF53D5">
            <w:pPr>
              <w:pStyle w:val="BodyA"/>
              <w:rPr>
                <w:sz w:val="24"/>
                <w:szCs w:val="24"/>
              </w:rPr>
            </w:pPr>
          </w:p>
          <w:p w:rsidR="00CF53D5" w:rsidRDefault="00DC3934">
            <w:pPr>
              <w:pStyle w:val="BodyA"/>
            </w:pPr>
            <w:r>
              <w:rPr>
                <w:sz w:val="24"/>
                <w:szCs w:val="24"/>
              </w:rPr>
              <w:t>A/I/T</w:t>
            </w:r>
          </w:p>
        </w:tc>
      </w:tr>
      <w:tr w:rsidR="00CF53D5">
        <w:tblPrEx>
          <w:shd w:val="clear" w:color="auto" w:fill="CED7E7"/>
        </w:tblPrEx>
        <w:trPr>
          <w:trHeight w:val="592"/>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pPr>
              <w:pStyle w:val="BodyA"/>
              <w:rPr>
                <w:b/>
                <w:bCs/>
                <w:sz w:val="24"/>
                <w:szCs w:val="24"/>
              </w:rPr>
            </w:pPr>
          </w:p>
          <w:p w:rsidR="00CF53D5" w:rsidRDefault="00DC3934">
            <w:pPr>
              <w:pStyle w:val="BodyA"/>
            </w:pPr>
            <w:r>
              <w:rPr>
                <w:b/>
                <w:bCs/>
                <w:sz w:val="24"/>
                <w:szCs w:val="24"/>
              </w:rPr>
              <w:t>SKILLS/ABILITIES AND KNOWLEDGE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r>
      <w:tr w:rsidR="00CF53D5">
        <w:tblPrEx>
          <w:shd w:val="clear" w:color="auto" w:fill="CED7E7"/>
        </w:tblPrEx>
        <w:trPr>
          <w:trHeight w:val="4772"/>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numPr>
                <w:ilvl w:val="0"/>
                <w:numId w:val="11"/>
              </w:numPr>
              <w:rPr>
                <w:sz w:val="24"/>
                <w:szCs w:val="24"/>
              </w:rPr>
            </w:pPr>
            <w:r>
              <w:rPr>
                <w:sz w:val="24"/>
                <w:szCs w:val="24"/>
              </w:rPr>
              <w:t xml:space="preserve">Understanding of the environments in which physiotherapy practice, learning and research occurs, and the opportunities and challenges presented by changing population, patient, service delivery and workforce requirements </w:t>
            </w:r>
          </w:p>
          <w:p w:rsidR="00CF53D5" w:rsidRDefault="00DC3934">
            <w:pPr>
              <w:pStyle w:val="BodyA"/>
              <w:numPr>
                <w:ilvl w:val="0"/>
                <w:numId w:val="11"/>
              </w:numPr>
              <w:rPr>
                <w:sz w:val="24"/>
                <w:szCs w:val="24"/>
              </w:rPr>
            </w:pPr>
            <w:r>
              <w:rPr>
                <w:sz w:val="24"/>
                <w:szCs w:val="24"/>
              </w:rPr>
              <w:t xml:space="preserve">The ability to lead programmes of activity, including through clear communication, active engagement and distributed models of leadership </w:t>
            </w:r>
          </w:p>
          <w:p w:rsidR="00CF53D5" w:rsidRDefault="00DC3934">
            <w:pPr>
              <w:pStyle w:val="BodyA"/>
              <w:numPr>
                <w:ilvl w:val="0"/>
                <w:numId w:val="11"/>
              </w:numPr>
              <w:rPr>
                <w:sz w:val="24"/>
                <w:szCs w:val="24"/>
              </w:rPr>
            </w:pPr>
            <w:r>
              <w:rPr>
                <w:sz w:val="24"/>
                <w:szCs w:val="24"/>
              </w:rPr>
              <w:t>The ability to identify and optimise the inter-dependencies between work areas and facilitate effective matrix working</w:t>
            </w:r>
          </w:p>
          <w:p w:rsidR="00CF53D5" w:rsidRDefault="00DC3934">
            <w:pPr>
              <w:pStyle w:val="BodyA"/>
              <w:numPr>
                <w:ilvl w:val="0"/>
                <w:numId w:val="11"/>
              </w:numPr>
              <w:rPr>
                <w:sz w:val="24"/>
                <w:szCs w:val="24"/>
              </w:rPr>
            </w:pPr>
            <w:r>
              <w:rPr>
                <w:sz w:val="24"/>
                <w:szCs w:val="24"/>
              </w:rPr>
              <w:t xml:space="preserve">The skills and ability to progress a coaching style of management to optimise individual and team performance in line with strategic priorities </w:t>
            </w:r>
          </w:p>
          <w:p w:rsidR="00CF53D5" w:rsidRDefault="00DC3934">
            <w:pPr>
              <w:pStyle w:val="BodyA"/>
              <w:numPr>
                <w:ilvl w:val="0"/>
                <w:numId w:val="12"/>
              </w:numPr>
              <w:rPr>
                <w:sz w:val="24"/>
                <w:szCs w:val="24"/>
              </w:rPr>
            </w:pPr>
            <w:r>
              <w:rPr>
                <w:sz w:val="24"/>
                <w:szCs w:val="24"/>
              </w:rPr>
              <w:t xml:space="preserve">The ability to foster and sustain collaborative working relationships with </w:t>
            </w:r>
            <w:r>
              <w:rPr>
                <w:sz w:val="24"/>
                <w:szCs w:val="24"/>
              </w:rPr>
              <w:lastRenderedPageBreak/>
              <w:t>both organisational colleagues and external stakeholders.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rPr>
                <w:sz w:val="24"/>
                <w:szCs w:val="24"/>
              </w:rPr>
            </w:pPr>
            <w:r>
              <w:rPr>
                <w:sz w:val="24"/>
                <w:szCs w:val="24"/>
              </w:rPr>
              <w:lastRenderedPageBreak/>
              <w:t>E</w:t>
            </w:r>
          </w:p>
          <w:p w:rsidR="00CF53D5" w:rsidRDefault="00CF53D5">
            <w:pPr>
              <w:pStyle w:val="BodyA"/>
              <w:rPr>
                <w:sz w:val="24"/>
                <w:szCs w:val="24"/>
              </w:rPr>
            </w:pPr>
          </w:p>
          <w:p w:rsidR="00CF53D5" w:rsidRDefault="00CF53D5">
            <w:pPr>
              <w:pStyle w:val="BodyA"/>
              <w:rPr>
                <w:sz w:val="24"/>
                <w:szCs w:val="24"/>
              </w:rPr>
            </w:pPr>
          </w:p>
          <w:p w:rsidR="00CF53D5" w:rsidRDefault="00CF53D5">
            <w:pPr>
              <w:pStyle w:val="BodyA"/>
              <w:rPr>
                <w:sz w:val="24"/>
                <w:szCs w:val="24"/>
              </w:rPr>
            </w:pPr>
          </w:p>
          <w:p w:rsidR="00CF53D5" w:rsidRDefault="00CF53D5">
            <w:pPr>
              <w:pStyle w:val="BodyA"/>
              <w:rPr>
                <w:sz w:val="24"/>
                <w:szCs w:val="24"/>
              </w:rPr>
            </w:pPr>
          </w:p>
          <w:p w:rsidR="00CF53D5" w:rsidRDefault="00DC3934">
            <w:pPr>
              <w:pStyle w:val="BodyA"/>
              <w:rPr>
                <w:sz w:val="24"/>
                <w:szCs w:val="24"/>
              </w:rPr>
            </w:pPr>
            <w:r>
              <w:rPr>
                <w:sz w:val="24"/>
                <w:szCs w:val="24"/>
              </w:rPr>
              <w:t>E</w:t>
            </w:r>
          </w:p>
          <w:p w:rsidR="00CF53D5" w:rsidRDefault="00CF53D5">
            <w:pPr>
              <w:pStyle w:val="BodyA"/>
              <w:rPr>
                <w:sz w:val="24"/>
                <w:szCs w:val="24"/>
              </w:rPr>
            </w:pPr>
          </w:p>
          <w:p w:rsidR="00CF53D5" w:rsidRDefault="00CF53D5">
            <w:pPr>
              <w:pStyle w:val="BodyA"/>
              <w:rPr>
                <w:sz w:val="24"/>
                <w:szCs w:val="24"/>
              </w:rPr>
            </w:pPr>
          </w:p>
          <w:p w:rsidR="00CF53D5" w:rsidRDefault="00DC3934">
            <w:pPr>
              <w:pStyle w:val="BodyA"/>
              <w:rPr>
                <w:sz w:val="24"/>
                <w:szCs w:val="24"/>
              </w:rPr>
            </w:pPr>
            <w:r>
              <w:rPr>
                <w:sz w:val="24"/>
                <w:szCs w:val="24"/>
              </w:rPr>
              <w:t>E</w:t>
            </w:r>
          </w:p>
          <w:p w:rsidR="00CF53D5" w:rsidRDefault="00CF53D5">
            <w:pPr>
              <w:pStyle w:val="BodyA"/>
              <w:rPr>
                <w:sz w:val="24"/>
                <w:szCs w:val="24"/>
              </w:rPr>
            </w:pPr>
          </w:p>
          <w:p w:rsidR="00CF53D5" w:rsidRDefault="00DC3934">
            <w:pPr>
              <w:pStyle w:val="BodyA"/>
              <w:rPr>
                <w:sz w:val="24"/>
                <w:szCs w:val="24"/>
              </w:rPr>
            </w:pPr>
            <w:r>
              <w:rPr>
                <w:sz w:val="24"/>
                <w:szCs w:val="24"/>
              </w:rPr>
              <w:t>E</w:t>
            </w:r>
          </w:p>
          <w:p w:rsidR="00CF53D5" w:rsidRDefault="00CF53D5">
            <w:pPr>
              <w:pStyle w:val="BodyA"/>
              <w:rPr>
                <w:sz w:val="24"/>
                <w:szCs w:val="24"/>
              </w:rPr>
            </w:pPr>
          </w:p>
          <w:p w:rsidR="00CF53D5" w:rsidRDefault="00CF53D5">
            <w:pPr>
              <w:pStyle w:val="BodyA"/>
              <w:rPr>
                <w:sz w:val="24"/>
                <w:szCs w:val="24"/>
              </w:rPr>
            </w:pPr>
          </w:p>
          <w:p w:rsidR="00CF53D5" w:rsidRDefault="00DC3934">
            <w:pPr>
              <w:pStyle w:val="BodyA"/>
            </w:pPr>
            <w:r>
              <w:rPr>
                <w:sz w:val="24"/>
                <w:szCs w:val="24"/>
              </w:rPr>
              <w: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Header"/>
              <w:tabs>
                <w:tab w:val="left" w:pos="720"/>
              </w:tabs>
              <w:rPr>
                <w:sz w:val="24"/>
                <w:szCs w:val="24"/>
              </w:rPr>
            </w:pPr>
            <w:r>
              <w:rPr>
                <w:sz w:val="24"/>
                <w:szCs w:val="24"/>
              </w:rPr>
              <w:t>A/I</w:t>
            </w:r>
          </w:p>
          <w:p w:rsidR="00CF53D5" w:rsidRDefault="00CF53D5">
            <w:pPr>
              <w:pStyle w:val="Header"/>
              <w:tabs>
                <w:tab w:val="left" w:pos="720"/>
              </w:tabs>
              <w:rPr>
                <w:sz w:val="24"/>
                <w:szCs w:val="24"/>
              </w:rPr>
            </w:pPr>
          </w:p>
          <w:p w:rsidR="00CF53D5" w:rsidRDefault="00CF53D5">
            <w:pPr>
              <w:pStyle w:val="Header"/>
              <w:tabs>
                <w:tab w:val="left" w:pos="720"/>
              </w:tabs>
              <w:rPr>
                <w:sz w:val="24"/>
                <w:szCs w:val="24"/>
              </w:rPr>
            </w:pPr>
          </w:p>
          <w:p w:rsidR="00CF53D5" w:rsidRDefault="00CF53D5">
            <w:pPr>
              <w:pStyle w:val="Header"/>
              <w:tabs>
                <w:tab w:val="left" w:pos="720"/>
              </w:tabs>
              <w:rPr>
                <w:sz w:val="24"/>
                <w:szCs w:val="24"/>
              </w:rPr>
            </w:pPr>
          </w:p>
          <w:p w:rsidR="00CF53D5" w:rsidRDefault="00CF53D5">
            <w:pPr>
              <w:pStyle w:val="Header"/>
              <w:tabs>
                <w:tab w:val="left" w:pos="720"/>
              </w:tabs>
              <w:rPr>
                <w:sz w:val="24"/>
                <w:szCs w:val="24"/>
              </w:rPr>
            </w:pPr>
          </w:p>
          <w:p w:rsidR="00CF53D5" w:rsidRDefault="00DC3934">
            <w:pPr>
              <w:pStyle w:val="Header"/>
              <w:tabs>
                <w:tab w:val="left" w:pos="720"/>
              </w:tabs>
              <w:rPr>
                <w:sz w:val="24"/>
                <w:szCs w:val="24"/>
              </w:rPr>
            </w:pPr>
            <w:r>
              <w:rPr>
                <w:sz w:val="24"/>
                <w:szCs w:val="24"/>
              </w:rPr>
              <w:t>A/I</w:t>
            </w:r>
          </w:p>
          <w:p w:rsidR="00CF53D5" w:rsidRDefault="00CF53D5">
            <w:pPr>
              <w:pStyle w:val="Header"/>
              <w:tabs>
                <w:tab w:val="left" w:pos="720"/>
              </w:tabs>
              <w:rPr>
                <w:sz w:val="24"/>
                <w:szCs w:val="24"/>
              </w:rPr>
            </w:pPr>
          </w:p>
          <w:p w:rsidR="00CF53D5" w:rsidRDefault="00CF53D5">
            <w:pPr>
              <w:pStyle w:val="Header"/>
              <w:tabs>
                <w:tab w:val="left" w:pos="720"/>
              </w:tabs>
              <w:rPr>
                <w:sz w:val="24"/>
                <w:szCs w:val="24"/>
              </w:rPr>
            </w:pPr>
          </w:p>
          <w:p w:rsidR="00CF53D5" w:rsidRDefault="00DC3934">
            <w:pPr>
              <w:pStyle w:val="Header"/>
              <w:tabs>
                <w:tab w:val="left" w:pos="720"/>
              </w:tabs>
              <w:rPr>
                <w:sz w:val="24"/>
                <w:szCs w:val="24"/>
              </w:rPr>
            </w:pPr>
            <w:r>
              <w:rPr>
                <w:sz w:val="24"/>
                <w:szCs w:val="24"/>
              </w:rPr>
              <w:t>A/I</w:t>
            </w:r>
          </w:p>
          <w:p w:rsidR="00CF53D5" w:rsidRDefault="00CF53D5">
            <w:pPr>
              <w:pStyle w:val="Header"/>
              <w:tabs>
                <w:tab w:val="left" w:pos="720"/>
              </w:tabs>
              <w:rPr>
                <w:sz w:val="24"/>
                <w:szCs w:val="24"/>
              </w:rPr>
            </w:pPr>
          </w:p>
          <w:p w:rsidR="00CF53D5" w:rsidRDefault="00DC3934">
            <w:pPr>
              <w:pStyle w:val="Header"/>
              <w:tabs>
                <w:tab w:val="left" w:pos="720"/>
              </w:tabs>
              <w:rPr>
                <w:sz w:val="24"/>
                <w:szCs w:val="24"/>
              </w:rPr>
            </w:pPr>
            <w:r>
              <w:rPr>
                <w:sz w:val="24"/>
                <w:szCs w:val="24"/>
              </w:rPr>
              <w:t>A/I</w:t>
            </w:r>
          </w:p>
          <w:p w:rsidR="00CF53D5" w:rsidRDefault="00CF53D5">
            <w:pPr>
              <w:pStyle w:val="Header"/>
              <w:tabs>
                <w:tab w:val="left" w:pos="720"/>
              </w:tabs>
              <w:rPr>
                <w:sz w:val="24"/>
                <w:szCs w:val="24"/>
              </w:rPr>
            </w:pPr>
          </w:p>
          <w:p w:rsidR="00CF53D5" w:rsidRDefault="00CF53D5">
            <w:pPr>
              <w:pStyle w:val="Header"/>
              <w:tabs>
                <w:tab w:val="left" w:pos="720"/>
              </w:tabs>
              <w:rPr>
                <w:sz w:val="24"/>
                <w:szCs w:val="24"/>
              </w:rPr>
            </w:pPr>
          </w:p>
          <w:p w:rsidR="00CF53D5" w:rsidRDefault="00DC3934">
            <w:pPr>
              <w:pStyle w:val="Header"/>
              <w:tabs>
                <w:tab w:val="left" w:pos="720"/>
              </w:tabs>
            </w:pPr>
            <w:r>
              <w:rPr>
                <w:sz w:val="24"/>
                <w:szCs w:val="24"/>
              </w:rPr>
              <w:t>A/I</w:t>
            </w:r>
          </w:p>
        </w:tc>
      </w:tr>
      <w:tr w:rsidR="00CF53D5">
        <w:tblPrEx>
          <w:shd w:val="clear" w:color="auto" w:fill="CED7E7"/>
        </w:tblPrEx>
        <w:trPr>
          <w:trHeight w:val="320"/>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pPr>
            <w:r>
              <w:rPr>
                <w:b/>
                <w:bCs/>
                <w:sz w:val="24"/>
                <w:szCs w:val="24"/>
              </w:rPr>
              <w:lastRenderedPageBreak/>
              <w:t>OTHER REQUIREMENTS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CF53D5"/>
        </w:tc>
      </w:tr>
      <w:tr w:rsidR="00CF53D5">
        <w:tblPrEx>
          <w:shd w:val="clear" w:color="auto" w:fill="CED7E7"/>
        </w:tblPrEx>
        <w:trPr>
          <w:trHeight w:val="1692"/>
          <w:jc w:val="center"/>
        </w:trPr>
        <w:tc>
          <w:tcPr>
            <w:tcW w:w="7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numPr>
                <w:ilvl w:val="0"/>
                <w:numId w:val="13"/>
              </w:numPr>
              <w:rPr>
                <w:sz w:val="24"/>
                <w:szCs w:val="24"/>
              </w:rPr>
            </w:pPr>
            <w:r>
              <w:rPr>
                <w:sz w:val="24"/>
                <w:szCs w:val="24"/>
              </w:rPr>
              <w:t xml:space="preserve">Adherence to and promotion of the CSP’s values </w:t>
            </w:r>
          </w:p>
          <w:p w:rsidR="00CF53D5" w:rsidRDefault="00DC3934">
            <w:pPr>
              <w:pStyle w:val="BodyA"/>
              <w:numPr>
                <w:ilvl w:val="0"/>
                <w:numId w:val="13"/>
              </w:numPr>
              <w:rPr>
                <w:sz w:val="24"/>
                <w:szCs w:val="24"/>
              </w:rPr>
            </w:pPr>
            <w:r>
              <w:rPr>
                <w:sz w:val="24"/>
                <w:szCs w:val="24"/>
              </w:rPr>
              <w:t>Takes responsibility for ensuring that data is accurate and up to date, whilst being aware of sensitive and confidential data.</w:t>
            </w:r>
          </w:p>
          <w:p w:rsidR="00CF53D5" w:rsidRDefault="00DC3934">
            <w:pPr>
              <w:pStyle w:val="BodyA"/>
              <w:numPr>
                <w:ilvl w:val="0"/>
                <w:numId w:val="14"/>
              </w:numPr>
              <w:rPr>
                <w:sz w:val="24"/>
                <w:szCs w:val="24"/>
              </w:rPr>
            </w:pPr>
            <w:r>
              <w:rPr>
                <w:sz w:val="24"/>
                <w:szCs w:val="24"/>
              </w:rPr>
              <w:t>Willingness to engage in regular travel and accommodate some overnight stays to fulfil role requirements</w:t>
            </w: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rPr>
                <w:sz w:val="24"/>
                <w:szCs w:val="24"/>
              </w:rPr>
            </w:pPr>
            <w:r>
              <w:rPr>
                <w:sz w:val="24"/>
                <w:szCs w:val="24"/>
              </w:rPr>
              <w:t>E</w:t>
            </w:r>
          </w:p>
          <w:p w:rsidR="00CF53D5" w:rsidRDefault="00DC3934">
            <w:pPr>
              <w:pStyle w:val="BodyA"/>
              <w:rPr>
                <w:sz w:val="24"/>
                <w:szCs w:val="24"/>
              </w:rPr>
            </w:pPr>
            <w:r>
              <w:rPr>
                <w:sz w:val="24"/>
                <w:szCs w:val="24"/>
              </w:rPr>
              <w:t>E</w:t>
            </w:r>
          </w:p>
          <w:p w:rsidR="00CF53D5" w:rsidRDefault="00CF53D5">
            <w:pPr>
              <w:pStyle w:val="BodyA"/>
              <w:rPr>
                <w:sz w:val="24"/>
                <w:szCs w:val="24"/>
              </w:rPr>
            </w:pPr>
          </w:p>
          <w:p w:rsidR="00CF53D5" w:rsidRDefault="00DC3934">
            <w:pPr>
              <w:pStyle w:val="BodyA"/>
            </w:pPr>
            <w:r>
              <w:rPr>
                <w:sz w:val="24"/>
                <w:szCs w:val="24"/>
              </w:rPr>
              <w: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F53D5" w:rsidRDefault="00DC3934">
            <w:pPr>
              <w:pStyle w:val="BodyA"/>
              <w:rPr>
                <w:sz w:val="24"/>
                <w:szCs w:val="24"/>
              </w:rPr>
            </w:pPr>
            <w:r>
              <w:rPr>
                <w:sz w:val="24"/>
                <w:szCs w:val="24"/>
              </w:rPr>
              <w:t>A/I</w:t>
            </w:r>
          </w:p>
          <w:p w:rsidR="00CF53D5" w:rsidRDefault="00DC3934">
            <w:pPr>
              <w:pStyle w:val="BodyA"/>
            </w:pPr>
            <w:r>
              <w:t>A/I</w:t>
            </w:r>
          </w:p>
          <w:p w:rsidR="00CF53D5" w:rsidRDefault="00CF53D5">
            <w:pPr>
              <w:pStyle w:val="BodyA"/>
            </w:pPr>
          </w:p>
          <w:p w:rsidR="00CF53D5" w:rsidRDefault="00DC3934">
            <w:pPr>
              <w:pStyle w:val="BodyA"/>
            </w:pPr>
            <w:r>
              <w:t>A/I</w:t>
            </w:r>
          </w:p>
        </w:tc>
      </w:tr>
    </w:tbl>
    <w:p w:rsidR="00CF53D5" w:rsidRDefault="00CF53D5">
      <w:pPr>
        <w:pStyle w:val="NoSpacing"/>
        <w:widowControl w:val="0"/>
        <w:jc w:val="center"/>
      </w:pPr>
    </w:p>
    <w:p w:rsidR="00CF53D5" w:rsidRDefault="00CF53D5">
      <w:pPr>
        <w:pStyle w:val="NoSpacing"/>
        <w:widowControl w:val="0"/>
        <w:jc w:val="center"/>
      </w:pPr>
    </w:p>
    <w:p w:rsidR="00CF53D5" w:rsidRDefault="00CF53D5">
      <w:pPr>
        <w:pStyle w:val="NoSpacing"/>
        <w:widowControl w:val="0"/>
        <w:jc w:val="center"/>
      </w:pPr>
    </w:p>
    <w:p w:rsidR="00CF53D5" w:rsidRDefault="00CF53D5">
      <w:pPr>
        <w:pStyle w:val="NoSpacing"/>
        <w:widowControl w:val="0"/>
        <w:jc w:val="center"/>
      </w:pPr>
    </w:p>
    <w:p w:rsidR="00CF53D5" w:rsidRDefault="00DC3934">
      <w:pPr>
        <w:pStyle w:val="BodyA"/>
      </w:pPr>
      <w:r>
        <w:rPr>
          <w:rFonts w:eastAsia="Arial Unicode MS" w:cs="Arial Unicode MS"/>
        </w:rPr>
        <w:t>Draft 16</w:t>
      </w:r>
      <w:r>
        <w:rPr>
          <w:rFonts w:eastAsia="Arial Unicode MS" w:cs="Arial Unicode MS"/>
          <w:vertAlign w:val="superscript"/>
        </w:rPr>
        <w:t>th</w:t>
      </w:r>
      <w:r>
        <w:rPr>
          <w:rFonts w:eastAsia="Arial Unicode MS" w:cs="Arial Unicode MS"/>
        </w:rPr>
        <w:t xml:space="preserve"> September 2019</w:t>
      </w:r>
    </w:p>
    <w:sectPr w:rsidR="00CF53D5">
      <w:headerReference w:type="default" r:id="rId7"/>
      <w:footerReference w:type="default" r:id="rId8"/>
      <w:pgSz w:w="11900" w:h="16840"/>
      <w:pgMar w:top="2230" w:right="1021" w:bottom="1021" w:left="1134" w:header="397"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8D6" w:rsidRDefault="009668D6">
      <w:r>
        <w:separator/>
      </w:r>
    </w:p>
  </w:endnote>
  <w:endnote w:type="continuationSeparator" w:id="0">
    <w:p w:rsidR="009668D6" w:rsidRDefault="0096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D5" w:rsidRDefault="00DC3934">
    <w:pPr>
      <w:pStyle w:val="Footer"/>
      <w:jc w:val="right"/>
    </w:pPr>
    <w:r>
      <w:t xml:space="preserve">Page </w:t>
    </w:r>
    <w:r>
      <w:fldChar w:fldCharType="begin"/>
    </w:r>
    <w:r>
      <w:instrText xml:space="preserve"> PAGE </w:instrText>
    </w:r>
    <w:r>
      <w:fldChar w:fldCharType="separate"/>
    </w:r>
    <w:r w:rsidR="005A229E">
      <w:rPr>
        <w:noProof/>
      </w:rPr>
      <w:t>1</w:t>
    </w:r>
    <w:r>
      <w:fldChar w:fldCharType="end"/>
    </w:r>
    <w:r>
      <w:t xml:space="preserve"> of </w:t>
    </w:r>
    <w:r>
      <w:fldChar w:fldCharType="begin"/>
    </w:r>
    <w:r>
      <w:instrText xml:space="preserve"> NUMPAGES </w:instrText>
    </w:r>
    <w:r>
      <w:fldChar w:fldCharType="separate"/>
    </w:r>
    <w:r w:rsidR="005A229E">
      <w:rPr>
        <w:noProof/>
      </w:rPr>
      <w:t>1</w:t>
    </w:r>
    <w:r>
      <w:fldChar w:fldCharType="end"/>
    </w:r>
  </w:p>
  <w:p w:rsidR="00CF53D5" w:rsidRDefault="00DC3934">
    <w:pPr>
      <w:pStyle w:val="Footer"/>
    </w:pPr>
    <w:r>
      <w:rPr>
        <w:sz w:val="20"/>
        <w:szCs w:val="20"/>
      </w:rPr>
      <w:fldChar w:fldCharType="begin"/>
    </w:r>
    <w:r>
      <w:rPr>
        <w:sz w:val="20"/>
        <w:szCs w:val="20"/>
      </w:rPr>
      <w:instrText xml:space="preserve"> FILENAME \* MERGEFORMAT</w:instrText>
    </w:r>
    <w:r>
      <w:rPr>
        <w:sz w:val="20"/>
        <w:szCs w:val="20"/>
      </w:rPr>
      <w:fldChar w:fldCharType="separate"/>
    </w:r>
    <w:r>
      <w:rPr>
        <w:sz w:val="20"/>
        <w:szCs w:val="20"/>
      </w:rPr>
      <w:t>J:\H</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8D6" w:rsidRDefault="009668D6">
      <w:r>
        <w:separator/>
      </w:r>
    </w:p>
  </w:footnote>
  <w:footnote w:type="continuationSeparator" w:id="0">
    <w:p w:rsidR="009668D6" w:rsidRDefault="00966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3D5" w:rsidRDefault="00DC3934">
    <w:pPr>
      <w:pStyle w:val="Header"/>
    </w:pPr>
    <w:r>
      <w:rPr>
        <w:noProof/>
        <w:lang w:val="en-GB"/>
      </w:rPr>
      <w:drawing>
        <wp:inline distT="0" distB="0" distL="0" distR="0">
          <wp:extent cx="1819275" cy="10477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819275" cy="10477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CD8"/>
    <w:multiLevelType w:val="hybridMultilevel"/>
    <w:tmpl w:val="E8CC729C"/>
    <w:styleLink w:val="ImportedStyle2"/>
    <w:lvl w:ilvl="0" w:tplc="34CE48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5A4EC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DC3DF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EBC2F8C">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A038B0">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CCA35A">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AC21B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026152">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4018E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FF5E55"/>
    <w:multiLevelType w:val="hybridMultilevel"/>
    <w:tmpl w:val="80EC62BC"/>
    <w:lvl w:ilvl="0" w:tplc="310261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B6EF34">
      <w:start w:val="1"/>
      <w:numFmt w:val="bullet"/>
      <w:lvlText w:val="o"/>
      <w:lvlJc w:val="left"/>
      <w:pPr>
        <w:tabs>
          <w:tab w:val="left" w:pos="360"/>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3A843DA">
      <w:start w:val="1"/>
      <w:numFmt w:val="bullet"/>
      <w:lvlText w:val="▪"/>
      <w:lvlJc w:val="left"/>
      <w:pPr>
        <w:tabs>
          <w:tab w:val="left" w:pos="36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44C2BA2">
      <w:start w:val="1"/>
      <w:numFmt w:val="bullet"/>
      <w:lvlText w:val="•"/>
      <w:lvlJc w:val="left"/>
      <w:pPr>
        <w:tabs>
          <w:tab w:val="left" w:pos="36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988BE0">
      <w:start w:val="1"/>
      <w:numFmt w:val="bullet"/>
      <w:lvlText w:val="o"/>
      <w:lvlJc w:val="left"/>
      <w:pPr>
        <w:tabs>
          <w:tab w:val="left" w:pos="36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2E06F22">
      <w:start w:val="1"/>
      <w:numFmt w:val="bullet"/>
      <w:lvlText w:val="▪"/>
      <w:lvlJc w:val="left"/>
      <w:pPr>
        <w:tabs>
          <w:tab w:val="left" w:pos="36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FA88692">
      <w:start w:val="1"/>
      <w:numFmt w:val="bullet"/>
      <w:lvlText w:val="•"/>
      <w:lvlJc w:val="left"/>
      <w:pPr>
        <w:tabs>
          <w:tab w:val="left" w:pos="360"/>
        </w:tabs>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F30088A">
      <w:start w:val="1"/>
      <w:numFmt w:val="bullet"/>
      <w:lvlText w:val="o"/>
      <w:lvlJc w:val="left"/>
      <w:pPr>
        <w:tabs>
          <w:tab w:val="left" w:pos="360"/>
        </w:tabs>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9D4E726">
      <w:start w:val="1"/>
      <w:numFmt w:val="bullet"/>
      <w:lvlText w:val="▪"/>
      <w:lvlJc w:val="left"/>
      <w:pPr>
        <w:tabs>
          <w:tab w:val="left" w:pos="360"/>
        </w:tabs>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98547D"/>
    <w:multiLevelType w:val="hybridMultilevel"/>
    <w:tmpl w:val="EBDCF4AC"/>
    <w:lvl w:ilvl="0" w:tplc="238C18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1EA54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4898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7ECA7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AE17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C63A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CC06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08852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28BB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7934C9C"/>
    <w:multiLevelType w:val="hybridMultilevel"/>
    <w:tmpl w:val="E8CC729C"/>
    <w:numStyleLink w:val="ImportedStyle2"/>
  </w:abstractNum>
  <w:abstractNum w:abstractNumId="4" w15:restartNumberingAfterBreak="0">
    <w:nsid w:val="44B77168"/>
    <w:multiLevelType w:val="hybridMultilevel"/>
    <w:tmpl w:val="07721332"/>
    <w:styleLink w:val="ImportedStyle1"/>
    <w:lvl w:ilvl="0" w:tplc="CA68B3E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C0BF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13C6F7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C6C48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167F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0E3B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34581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D0BB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4AA0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CCD790D"/>
    <w:multiLevelType w:val="hybridMultilevel"/>
    <w:tmpl w:val="8856D2DC"/>
    <w:lvl w:ilvl="0" w:tplc="CF9C31E8">
      <w:start w:val="1"/>
      <w:numFmt w:val="bullet"/>
      <w:lvlText w:val="·"/>
      <w:lvlJc w:val="left"/>
      <w:pPr>
        <w:tabs>
          <w:tab w:val="left" w:pos="360"/>
        </w:tabs>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EEA4AE00">
      <w:start w:val="1"/>
      <w:numFmt w:val="bullet"/>
      <w:lvlText w:val="o"/>
      <w:lvlJc w:val="left"/>
      <w:pPr>
        <w:tabs>
          <w:tab w:val="left" w:pos="360"/>
        </w:tabs>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C2C21990">
      <w:start w:val="1"/>
      <w:numFmt w:val="bullet"/>
      <w:lvlText w:val="▪"/>
      <w:lvlJc w:val="left"/>
      <w:pPr>
        <w:tabs>
          <w:tab w:val="left" w:pos="360"/>
        </w:tabs>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128269DC">
      <w:start w:val="1"/>
      <w:numFmt w:val="bullet"/>
      <w:lvlText w:val="·"/>
      <w:lvlJc w:val="left"/>
      <w:pPr>
        <w:tabs>
          <w:tab w:val="left" w:pos="360"/>
        </w:tabs>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A4165A14">
      <w:start w:val="1"/>
      <w:numFmt w:val="bullet"/>
      <w:lvlText w:val="o"/>
      <w:lvlJc w:val="left"/>
      <w:pPr>
        <w:tabs>
          <w:tab w:val="left" w:pos="360"/>
        </w:tabs>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06868642">
      <w:start w:val="1"/>
      <w:numFmt w:val="bullet"/>
      <w:lvlText w:val="▪"/>
      <w:lvlJc w:val="left"/>
      <w:pPr>
        <w:tabs>
          <w:tab w:val="left" w:pos="360"/>
        </w:tabs>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17E4C3A2">
      <w:start w:val="1"/>
      <w:numFmt w:val="bullet"/>
      <w:lvlText w:val="·"/>
      <w:lvlJc w:val="left"/>
      <w:pPr>
        <w:tabs>
          <w:tab w:val="left" w:pos="360"/>
        </w:tabs>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C7E2B93A">
      <w:start w:val="1"/>
      <w:numFmt w:val="bullet"/>
      <w:lvlText w:val="o"/>
      <w:lvlJc w:val="left"/>
      <w:pPr>
        <w:tabs>
          <w:tab w:val="left" w:pos="360"/>
        </w:tabs>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5CA3266">
      <w:start w:val="1"/>
      <w:numFmt w:val="bullet"/>
      <w:lvlText w:val="▪"/>
      <w:lvlJc w:val="left"/>
      <w:pPr>
        <w:tabs>
          <w:tab w:val="left" w:pos="360"/>
        </w:tabs>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66CA0F9F"/>
    <w:multiLevelType w:val="hybridMultilevel"/>
    <w:tmpl w:val="07721332"/>
    <w:numStyleLink w:val="ImportedStyle1"/>
  </w:abstractNum>
  <w:abstractNum w:abstractNumId="7" w15:restartNumberingAfterBreak="0">
    <w:nsid w:val="68043A3A"/>
    <w:multiLevelType w:val="hybridMultilevel"/>
    <w:tmpl w:val="F8E645DE"/>
    <w:lvl w:ilvl="0" w:tplc="E036FC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01A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D0D7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CC4E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D4094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A05A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6C788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325C5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020C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66F54C1"/>
    <w:multiLevelType w:val="hybridMultilevel"/>
    <w:tmpl w:val="5F9438F6"/>
    <w:lvl w:ilvl="0" w:tplc="9844FC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F2255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72F8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4ECE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B24F7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0E4A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C44AE7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1E68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942F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0"/>
  </w:num>
  <w:num w:numId="4">
    <w:abstractNumId w:val="3"/>
  </w:num>
  <w:num w:numId="5">
    <w:abstractNumId w:val="3"/>
    <w:lvlOverride w:ilvl="0">
      <w:lvl w:ilvl="0" w:tplc="CBA0449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D90207C">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9E5CA8C8">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92DA3D92">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64E88464">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8F10BB48">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6ABAD3BA">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39DC1864">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28D49AE8">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Override>
  </w:num>
  <w:num w:numId="6">
    <w:abstractNumId w:val="5"/>
  </w:num>
  <w:num w:numId="7">
    <w:abstractNumId w:val="8"/>
  </w:num>
  <w:num w:numId="8">
    <w:abstractNumId w:val="8"/>
    <w:lvlOverride w:ilvl="0">
      <w:lvl w:ilvl="0" w:tplc="9844FC7E">
        <w:start w:val="1"/>
        <w:numFmt w:val="bullet"/>
        <w:lvlText w:val="·"/>
        <w:lvlJc w:val="left"/>
        <w:pPr>
          <w:tabs>
            <w:tab w:val="left" w:pos="360"/>
          </w:tabs>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FBF2255A">
        <w:start w:val="1"/>
        <w:numFmt w:val="bullet"/>
        <w:lvlText w:val="o"/>
        <w:lvlJc w:val="left"/>
        <w:pPr>
          <w:tabs>
            <w:tab w:val="left" w:pos="360"/>
          </w:tabs>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A72F858">
        <w:start w:val="1"/>
        <w:numFmt w:val="bullet"/>
        <w:lvlText w:val="▪"/>
        <w:lvlJc w:val="left"/>
        <w:pPr>
          <w:tabs>
            <w:tab w:val="left" w:pos="360"/>
          </w:tabs>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024ECEFC">
        <w:start w:val="1"/>
        <w:numFmt w:val="bullet"/>
        <w:lvlText w:val="·"/>
        <w:lvlJc w:val="left"/>
        <w:pPr>
          <w:tabs>
            <w:tab w:val="left" w:pos="360"/>
          </w:tabs>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8B24F74">
        <w:start w:val="1"/>
        <w:numFmt w:val="bullet"/>
        <w:lvlText w:val="o"/>
        <w:lvlJc w:val="left"/>
        <w:pPr>
          <w:tabs>
            <w:tab w:val="left" w:pos="360"/>
          </w:tabs>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780E4A78">
        <w:start w:val="1"/>
        <w:numFmt w:val="bullet"/>
        <w:lvlText w:val="▪"/>
        <w:lvlJc w:val="left"/>
        <w:pPr>
          <w:tabs>
            <w:tab w:val="left" w:pos="360"/>
          </w:tabs>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C44AE7C">
        <w:start w:val="1"/>
        <w:numFmt w:val="bullet"/>
        <w:lvlText w:val="·"/>
        <w:lvlJc w:val="left"/>
        <w:pPr>
          <w:tabs>
            <w:tab w:val="left" w:pos="360"/>
          </w:tabs>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801E6802">
        <w:start w:val="1"/>
        <w:numFmt w:val="bullet"/>
        <w:lvlText w:val="o"/>
        <w:lvlJc w:val="left"/>
        <w:pPr>
          <w:tabs>
            <w:tab w:val="left" w:pos="360"/>
          </w:tabs>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B1942FAC">
        <w:start w:val="1"/>
        <w:numFmt w:val="bullet"/>
        <w:lvlText w:val="▪"/>
        <w:lvlJc w:val="left"/>
        <w:pPr>
          <w:tabs>
            <w:tab w:val="left" w:pos="360"/>
          </w:tabs>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9">
    <w:abstractNumId w:val="1"/>
  </w:num>
  <w:num w:numId="10">
    <w:abstractNumId w:val="1"/>
    <w:lvlOverride w:ilvl="0">
      <w:lvl w:ilvl="0" w:tplc="310261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B6EF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A843D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44C2B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988B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2E06F2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A886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F30088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D4E72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num>
  <w:num w:numId="12">
    <w:abstractNumId w:val="2"/>
    <w:lvlOverride w:ilvl="0">
      <w:lvl w:ilvl="0" w:tplc="238C18D8">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91EA5404">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9848980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547ECA7A">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20AE17B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4DC63AF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79CC06E6">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0885202">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7428BB16">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3">
    <w:abstractNumId w:val="7"/>
  </w:num>
  <w:num w:numId="14">
    <w:abstractNumId w:val="7"/>
    <w:lvlOverride w:ilvl="0">
      <w:lvl w:ilvl="0" w:tplc="E036FCAC">
        <w:start w:val="1"/>
        <w:numFmt w:val="bullet"/>
        <w:lvlText w:val="·"/>
        <w:lvlJc w:val="left"/>
        <w:pPr>
          <w:ind w:left="33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03701ADE">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DD0D734">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FCC4ED4">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86D40948">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60A05AB4">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36C788A">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E8325C5C">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F020CB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D5"/>
    <w:rsid w:val="004F13F4"/>
    <w:rsid w:val="005A229E"/>
    <w:rsid w:val="009668D6"/>
    <w:rsid w:val="00CF53D5"/>
    <w:rsid w:val="00DC3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8C2AA-1A0E-4E86-8211-8370A70E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styleId="Footer">
    <w:name w:val="footer"/>
    <w:pPr>
      <w:tabs>
        <w:tab w:val="center" w:pos="4513"/>
        <w:tab w:val="right" w:pos="9026"/>
      </w:tabs>
    </w:pPr>
    <w:rPr>
      <w:rFonts w:ascii="Arial" w:hAnsi="Arial" w:cs="Arial Unicode MS"/>
      <w:color w:val="000000"/>
      <w:sz w:val="22"/>
      <w:szCs w:val="22"/>
      <w:u w:color="000000"/>
      <w:lang w:val="en-US"/>
    </w:rPr>
  </w:style>
  <w:style w:type="paragraph" w:customStyle="1" w:styleId="BodyA">
    <w:name w:val="Body A"/>
    <w:rPr>
      <w:rFonts w:ascii="Arial" w:eastAsia="Arial" w:hAnsi="Arial" w:cs="Arial"/>
      <w:color w:val="000000"/>
      <w:sz w:val="22"/>
      <w:szCs w:val="22"/>
      <w:u w:color="000000"/>
      <w:lang w:val="en-US"/>
    </w:rPr>
  </w:style>
  <w:style w:type="numbering" w:customStyle="1" w:styleId="ImportedStyle1">
    <w:name w:val="Imported Style 1"/>
    <w:pPr>
      <w:numPr>
        <w:numId w:val="1"/>
      </w:numPr>
    </w:pPr>
  </w:style>
  <w:style w:type="paragraph" w:styleId="BodyText">
    <w:name w:val="Body Text"/>
    <w:rPr>
      <w:rFonts w:ascii="Times" w:hAnsi="Times" w:cs="Arial Unicode MS"/>
      <w:color w:val="000000"/>
      <w:sz w:val="28"/>
      <w:szCs w:val="28"/>
      <w:u w:color="000000"/>
      <w:lang w:val="en-US"/>
    </w:rPr>
  </w:style>
  <w:style w:type="numbering" w:customStyle="1" w:styleId="ImportedStyle2">
    <w:name w:val="Imported Style 2"/>
    <w:pPr>
      <w:numPr>
        <w:numId w:val="3"/>
      </w:numPr>
    </w:pPr>
  </w:style>
  <w:style w:type="paragraph" w:styleId="NoSpacing">
    <w:name w:val="No Spacing"/>
    <w:rPr>
      <w:rFonts w:ascii="Arial" w:hAnsi="Arial"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Costello</dc:creator>
  <cp:lastModifiedBy>Cheryl Gurgul</cp:lastModifiedBy>
  <cp:revision>2</cp:revision>
  <dcterms:created xsi:type="dcterms:W3CDTF">2019-11-21T09:47:00Z</dcterms:created>
  <dcterms:modified xsi:type="dcterms:W3CDTF">2019-11-21T09:47:00Z</dcterms:modified>
</cp:coreProperties>
</file>