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4A" w:rsidRDefault="0031064A">
      <w:pPr>
        <w:rPr>
          <w:b/>
          <w:sz w:val="22"/>
          <w:szCs w:val="22"/>
        </w:rPr>
      </w:pPr>
    </w:p>
    <w:p w:rsidR="002C3789" w:rsidRPr="008C5494" w:rsidRDefault="0075513A">
      <w:pPr>
        <w:rPr>
          <w:b/>
          <w:sz w:val="22"/>
          <w:szCs w:val="22"/>
        </w:rPr>
      </w:pPr>
      <w:r w:rsidRPr="008C5494">
        <w:rPr>
          <w:b/>
          <w:sz w:val="22"/>
          <w:szCs w:val="22"/>
        </w:rPr>
        <w:t>JOB DETAILS</w:t>
      </w:r>
    </w:p>
    <w:tbl>
      <w:tblPr>
        <w:tblStyle w:val="TableGrid"/>
        <w:tblW w:w="0" w:type="auto"/>
        <w:tblLook w:val="04A0" w:firstRow="1" w:lastRow="0" w:firstColumn="1" w:lastColumn="0" w:noHBand="0" w:noVBand="1"/>
      </w:tblPr>
      <w:tblGrid>
        <w:gridCol w:w="3510"/>
        <w:gridCol w:w="5732"/>
      </w:tblGrid>
      <w:tr w:rsidR="0075513A" w:rsidRPr="008C5494" w:rsidTr="001C44BE">
        <w:tc>
          <w:tcPr>
            <w:tcW w:w="3510" w:type="dxa"/>
          </w:tcPr>
          <w:p w:rsidR="0075513A" w:rsidRPr="008C5494" w:rsidRDefault="0075513A">
            <w:pPr>
              <w:rPr>
                <w:sz w:val="22"/>
                <w:szCs w:val="22"/>
              </w:rPr>
            </w:pPr>
            <w:r w:rsidRPr="008C5494">
              <w:rPr>
                <w:sz w:val="22"/>
                <w:szCs w:val="22"/>
              </w:rPr>
              <w:t>Directorate</w:t>
            </w:r>
          </w:p>
        </w:tc>
        <w:tc>
          <w:tcPr>
            <w:tcW w:w="5732" w:type="dxa"/>
          </w:tcPr>
          <w:p w:rsidR="0075513A" w:rsidRPr="008C5494" w:rsidRDefault="007808D1" w:rsidP="007808D1">
            <w:pPr>
              <w:rPr>
                <w:sz w:val="22"/>
                <w:szCs w:val="22"/>
              </w:rPr>
            </w:pPr>
            <w:r>
              <w:rPr>
                <w:sz w:val="22"/>
                <w:szCs w:val="22"/>
              </w:rPr>
              <w:t>Children and Young Peoples Service</w:t>
            </w:r>
          </w:p>
        </w:tc>
      </w:tr>
      <w:tr w:rsidR="0075513A" w:rsidRPr="008C5494" w:rsidTr="001C44BE">
        <w:tc>
          <w:tcPr>
            <w:tcW w:w="3510" w:type="dxa"/>
          </w:tcPr>
          <w:p w:rsidR="0075513A" w:rsidRPr="008C5494" w:rsidRDefault="0075513A">
            <w:pPr>
              <w:rPr>
                <w:sz w:val="22"/>
                <w:szCs w:val="22"/>
              </w:rPr>
            </w:pPr>
            <w:r w:rsidRPr="008C5494">
              <w:rPr>
                <w:sz w:val="22"/>
                <w:szCs w:val="22"/>
              </w:rPr>
              <w:t>Service</w:t>
            </w:r>
          </w:p>
        </w:tc>
        <w:tc>
          <w:tcPr>
            <w:tcW w:w="5732" w:type="dxa"/>
          </w:tcPr>
          <w:p w:rsidR="0075513A" w:rsidRPr="008C5494" w:rsidRDefault="007808D1">
            <w:pPr>
              <w:rPr>
                <w:sz w:val="22"/>
                <w:szCs w:val="22"/>
              </w:rPr>
            </w:pPr>
            <w:r>
              <w:rPr>
                <w:sz w:val="22"/>
                <w:szCs w:val="22"/>
              </w:rPr>
              <w:t>Childrens community physiotherapy</w:t>
            </w:r>
          </w:p>
        </w:tc>
      </w:tr>
      <w:tr w:rsidR="0075513A" w:rsidRPr="008C5494" w:rsidTr="001C44BE">
        <w:tc>
          <w:tcPr>
            <w:tcW w:w="3510" w:type="dxa"/>
          </w:tcPr>
          <w:p w:rsidR="0075513A" w:rsidRPr="008C5494" w:rsidRDefault="0075513A">
            <w:pPr>
              <w:rPr>
                <w:sz w:val="22"/>
                <w:szCs w:val="22"/>
              </w:rPr>
            </w:pPr>
            <w:r w:rsidRPr="008C5494">
              <w:rPr>
                <w:sz w:val="22"/>
                <w:szCs w:val="22"/>
              </w:rPr>
              <w:t>Post Title</w:t>
            </w:r>
          </w:p>
        </w:tc>
        <w:tc>
          <w:tcPr>
            <w:tcW w:w="5732" w:type="dxa"/>
          </w:tcPr>
          <w:p w:rsidR="0075513A" w:rsidRPr="008C5494" w:rsidRDefault="00B8486B">
            <w:pPr>
              <w:rPr>
                <w:sz w:val="22"/>
                <w:szCs w:val="22"/>
              </w:rPr>
            </w:pPr>
            <w:r>
              <w:rPr>
                <w:sz w:val="22"/>
                <w:szCs w:val="22"/>
              </w:rPr>
              <w:t>Highly Specialist Children</w:t>
            </w:r>
            <w:r w:rsidR="006C31B2">
              <w:rPr>
                <w:sz w:val="22"/>
                <w:szCs w:val="22"/>
              </w:rPr>
              <w:t>’</w:t>
            </w:r>
            <w:r>
              <w:rPr>
                <w:sz w:val="22"/>
                <w:szCs w:val="22"/>
              </w:rPr>
              <w:t>s Physiotherapist</w:t>
            </w:r>
          </w:p>
        </w:tc>
      </w:tr>
      <w:tr w:rsidR="0075513A" w:rsidRPr="008C5494" w:rsidTr="001C44BE">
        <w:tc>
          <w:tcPr>
            <w:tcW w:w="3510" w:type="dxa"/>
          </w:tcPr>
          <w:p w:rsidR="0075513A" w:rsidRPr="008C5494" w:rsidRDefault="0075513A">
            <w:pPr>
              <w:rPr>
                <w:sz w:val="22"/>
                <w:szCs w:val="22"/>
              </w:rPr>
            </w:pPr>
            <w:r w:rsidRPr="008C5494">
              <w:rPr>
                <w:sz w:val="22"/>
                <w:szCs w:val="22"/>
              </w:rPr>
              <w:t>Staff Group</w:t>
            </w:r>
          </w:p>
        </w:tc>
        <w:tc>
          <w:tcPr>
            <w:tcW w:w="5732" w:type="dxa"/>
          </w:tcPr>
          <w:p w:rsidR="0075513A" w:rsidRPr="008C5494" w:rsidRDefault="0093553A">
            <w:pPr>
              <w:rPr>
                <w:sz w:val="22"/>
                <w:szCs w:val="22"/>
              </w:rPr>
            </w:pPr>
            <w:r>
              <w:rPr>
                <w:sz w:val="22"/>
                <w:szCs w:val="22"/>
              </w:rPr>
              <w:t>Allied Health Professionals</w:t>
            </w:r>
          </w:p>
        </w:tc>
      </w:tr>
      <w:tr w:rsidR="0075513A" w:rsidRPr="008C5494" w:rsidTr="001C44BE">
        <w:tc>
          <w:tcPr>
            <w:tcW w:w="3510" w:type="dxa"/>
          </w:tcPr>
          <w:p w:rsidR="0075513A" w:rsidRPr="008C5494" w:rsidRDefault="0075513A">
            <w:pPr>
              <w:rPr>
                <w:sz w:val="22"/>
                <w:szCs w:val="22"/>
              </w:rPr>
            </w:pPr>
            <w:r w:rsidRPr="008C5494">
              <w:rPr>
                <w:sz w:val="22"/>
                <w:szCs w:val="22"/>
              </w:rPr>
              <w:t>Band</w:t>
            </w:r>
          </w:p>
        </w:tc>
        <w:tc>
          <w:tcPr>
            <w:tcW w:w="5732" w:type="dxa"/>
          </w:tcPr>
          <w:p w:rsidR="0075513A" w:rsidRPr="008C5494" w:rsidRDefault="0093553A" w:rsidP="00B8486B">
            <w:pPr>
              <w:rPr>
                <w:sz w:val="22"/>
                <w:szCs w:val="22"/>
              </w:rPr>
            </w:pPr>
            <w:r>
              <w:rPr>
                <w:sz w:val="22"/>
                <w:szCs w:val="22"/>
              </w:rPr>
              <w:t xml:space="preserve">Band </w:t>
            </w:r>
            <w:r w:rsidR="00B8486B">
              <w:rPr>
                <w:sz w:val="22"/>
                <w:szCs w:val="22"/>
              </w:rPr>
              <w:t>7</w:t>
            </w:r>
          </w:p>
        </w:tc>
      </w:tr>
      <w:tr w:rsidR="0075513A" w:rsidRPr="008C5494" w:rsidTr="001C44BE">
        <w:tc>
          <w:tcPr>
            <w:tcW w:w="3510" w:type="dxa"/>
          </w:tcPr>
          <w:p w:rsidR="0075513A" w:rsidRPr="008C5494" w:rsidRDefault="0075513A">
            <w:pPr>
              <w:rPr>
                <w:sz w:val="22"/>
                <w:szCs w:val="22"/>
              </w:rPr>
            </w:pPr>
            <w:r w:rsidRPr="008C5494">
              <w:rPr>
                <w:sz w:val="22"/>
                <w:szCs w:val="22"/>
              </w:rPr>
              <w:t>Reports to</w:t>
            </w:r>
          </w:p>
        </w:tc>
        <w:tc>
          <w:tcPr>
            <w:tcW w:w="5732" w:type="dxa"/>
          </w:tcPr>
          <w:p w:rsidR="0075513A" w:rsidRPr="008C5494" w:rsidRDefault="00C358EF">
            <w:pPr>
              <w:rPr>
                <w:sz w:val="22"/>
                <w:szCs w:val="22"/>
              </w:rPr>
            </w:pPr>
            <w:r>
              <w:rPr>
                <w:sz w:val="22"/>
                <w:szCs w:val="22"/>
              </w:rPr>
              <w:t>Clinical Lead</w:t>
            </w:r>
          </w:p>
        </w:tc>
      </w:tr>
      <w:tr w:rsidR="0075513A" w:rsidRPr="008C5494" w:rsidTr="001C44BE">
        <w:tc>
          <w:tcPr>
            <w:tcW w:w="3510" w:type="dxa"/>
          </w:tcPr>
          <w:p w:rsidR="0075513A" w:rsidRPr="008C5494" w:rsidRDefault="0075513A">
            <w:pPr>
              <w:rPr>
                <w:sz w:val="22"/>
                <w:szCs w:val="22"/>
              </w:rPr>
            </w:pPr>
            <w:r w:rsidRPr="008C5494">
              <w:rPr>
                <w:sz w:val="22"/>
                <w:szCs w:val="22"/>
              </w:rPr>
              <w:t>Accountable to</w:t>
            </w:r>
          </w:p>
        </w:tc>
        <w:tc>
          <w:tcPr>
            <w:tcW w:w="5732" w:type="dxa"/>
          </w:tcPr>
          <w:p w:rsidR="0075513A" w:rsidRPr="008C5494" w:rsidRDefault="00C358EF">
            <w:pPr>
              <w:rPr>
                <w:sz w:val="22"/>
                <w:szCs w:val="22"/>
              </w:rPr>
            </w:pPr>
            <w:r w:rsidRPr="00C358EF">
              <w:rPr>
                <w:sz w:val="22"/>
                <w:szCs w:val="22"/>
              </w:rPr>
              <w:t>Clinical Lead</w:t>
            </w:r>
          </w:p>
        </w:tc>
      </w:tr>
      <w:tr w:rsidR="0075513A" w:rsidRPr="008C5494" w:rsidTr="001C44BE">
        <w:tc>
          <w:tcPr>
            <w:tcW w:w="3510" w:type="dxa"/>
          </w:tcPr>
          <w:p w:rsidR="0075513A" w:rsidRPr="008C5494" w:rsidRDefault="0075513A" w:rsidP="008C5494">
            <w:pPr>
              <w:rPr>
                <w:sz w:val="22"/>
                <w:szCs w:val="22"/>
              </w:rPr>
            </w:pPr>
            <w:r w:rsidRPr="008C5494">
              <w:rPr>
                <w:sz w:val="22"/>
                <w:szCs w:val="22"/>
              </w:rPr>
              <w:t xml:space="preserve">Number of Direct </w:t>
            </w:r>
            <w:r w:rsidR="008C5494" w:rsidRPr="008C5494">
              <w:rPr>
                <w:sz w:val="22"/>
                <w:szCs w:val="22"/>
              </w:rPr>
              <w:t>R</w:t>
            </w:r>
            <w:r w:rsidRPr="008C5494">
              <w:rPr>
                <w:sz w:val="22"/>
                <w:szCs w:val="22"/>
              </w:rPr>
              <w:t>eports</w:t>
            </w:r>
          </w:p>
        </w:tc>
        <w:tc>
          <w:tcPr>
            <w:tcW w:w="5732" w:type="dxa"/>
          </w:tcPr>
          <w:p w:rsidR="0075513A" w:rsidRPr="008C5494" w:rsidRDefault="006C31B2">
            <w:pPr>
              <w:rPr>
                <w:sz w:val="22"/>
                <w:szCs w:val="22"/>
              </w:rPr>
            </w:pPr>
            <w:r>
              <w:rPr>
                <w:sz w:val="22"/>
                <w:szCs w:val="22"/>
              </w:rPr>
              <w:t>Junior staff, assistants, students</w:t>
            </w:r>
          </w:p>
        </w:tc>
      </w:tr>
      <w:tr w:rsidR="0075513A" w:rsidRPr="008C5494" w:rsidTr="001C44BE">
        <w:tc>
          <w:tcPr>
            <w:tcW w:w="3510" w:type="dxa"/>
          </w:tcPr>
          <w:p w:rsidR="0075513A" w:rsidRPr="008C5494" w:rsidRDefault="00A448EF">
            <w:pPr>
              <w:rPr>
                <w:sz w:val="22"/>
                <w:szCs w:val="22"/>
              </w:rPr>
            </w:pPr>
            <w:r w:rsidRPr="008C5494">
              <w:rPr>
                <w:sz w:val="22"/>
                <w:szCs w:val="22"/>
              </w:rPr>
              <w:t>Overall Headcount Responsibility</w:t>
            </w:r>
          </w:p>
        </w:tc>
        <w:tc>
          <w:tcPr>
            <w:tcW w:w="5732" w:type="dxa"/>
          </w:tcPr>
          <w:p w:rsidR="0075513A" w:rsidRPr="008C5494" w:rsidRDefault="006C31B2">
            <w:pPr>
              <w:rPr>
                <w:sz w:val="22"/>
                <w:szCs w:val="22"/>
              </w:rPr>
            </w:pPr>
            <w:r>
              <w:rPr>
                <w:sz w:val="22"/>
                <w:szCs w:val="22"/>
              </w:rPr>
              <w:t>2-4</w:t>
            </w:r>
          </w:p>
        </w:tc>
      </w:tr>
      <w:tr w:rsidR="0075513A" w:rsidRPr="008C5494" w:rsidTr="001C44BE">
        <w:tc>
          <w:tcPr>
            <w:tcW w:w="3510" w:type="dxa"/>
          </w:tcPr>
          <w:p w:rsidR="0075513A" w:rsidRPr="008C5494" w:rsidRDefault="00A448EF">
            <w:pPr>
              <w:rPr>
                <w:sz w:val="22"/>
                <w:szCs w:val="22"/>
              </w:rPr>
            </w:pPr>
            <w:r w:rsidRPr="008C5494">
              <w:rPr>
                <w:sz w:val="22"/>
                <w:szCs w:val="22"/>
              </w:rPr>
              <w:t>Budget Responsibility (£)</w:t>
            </w:r>
          </w:p>
        </w:tc>
        <w:tc>
          <w:tcPr>
            <w:tcW w:w="5732" w:type="dxa"/>
          </w:tcPr>
          <w:p w:rsidR="0075513A" w:rsidRPr="008C5494" w:rsidRDefault="007808D1">
            <w:pPr>
              <w:rPr>
                <w:sz w:val="22"/>
                <w:szCs w:val="22"/>
              </w:rPr>
            </w:pPr>
            <w:r>
              <w:rPr>
                <w:sz w:val="22"/>
                <w:szCs w:val="22"/>
              </w:rPr>
              <w:t>none</w:t>
            </w:r>
          </w:p>
        </w:tc>
      </w:tr>
    </w:tbl>
    <w:p w:rsidR="006F5DC8" w:rsidRDefault="006F5DC8" w:rsidP="008C5494">
      <w:pPr>
        <w:rPr>
          <w:b/>
          <w:sz w:val="22"/>
          <w:szCs w:val="22"/>
        </w:rPr>
      </w:pPr>
    </w:p>
    <w:p w:rsidR="006C31B2" w:rsidRDefault="008C5494" w:rsidP="006C31B2">
      <w:pPr>
        <w:pStyle w:val="Default"/>
        <w:rPr>
          <w:b/>
          <w:sz w:val="22"/>
          <w:szCs w:val="22"/>
        </w:rPr>
      </w:pPr>
      <w:r w:rsidRPr="008C5494">
        <w:rPr>
          <w:b/>
          <w:sz w:val="22"/>
          <w:szCs w:val="22"/>
        </w:rPr>
        <w:t>KEY RELATIONSHIPS</w:t>
      </w:r>
    </w:p>
    <w:p w:rsidR="006C31B2" w:rsidRPr="006C31B2" w:rsidRDefault="006C31B2" w:rsidP="006C31B2">
      <w:pPr>
        <w:pStyle w:val="Default"/>
        <w:rPr>
          <w:sz w:val="22"/>
          <w:szCs w:val="22"/>
        </w:rPr>
      </w:pPr>
    </w:p>
    <w:p w:rsidR="006C31B2" w:rsidRPr="006C31B2" w:rsidRDefault="006C31B2" w:rsidP="006C31B2">
      <w:pPr>
        <w:autoSpaceDE w:val="0"/>
        <w:autoSpaceDN w:val="0"/>
        <w:adjustRightInd w:val="0"/>
        <w:spacing w:after="0" w:line="240" w:lineRule="auto"/>
        <w:rPr>
          <w:b/>
          <w:bCs/>
          <w:color w:val="000000"/>
          <w:sz w:val="22"/>
          <w:szCs w:val="22"/>
        </w:rPr>
      </w:pPr>
      <w:r w:rsidRPr="006C31B2">
        <w:rPr>
          <w:b/>
          <w:bCs/>
          <w:color w:val="000000"/>
          <w:sz w:val="22"/>
          <w:szCs w:val="22"/>
        </w:rPr>
        <w:t xml:space="preserve">Internal: </w:t>
      </w:r>
    </w:p>
    <w:p w:rsidR="006C31B2" w:rsidRPr="006C31B2" w:rsidRDefault="006C31B2" w:rsidP="006C31B2">
      <w:pPr>
        <w:autoSpaceDE w:val="0"/>
        <w:autoSpaceDN w:val="0"/>
        <w:adjustRightInd w:val="0"/>
        <w:spacing w:after="0" w:line="240" w:lineRule="auto"/>
        <w:rPr>
          <w:color w:val="000000"/>
          <w:sz w:val="22"/>
          <w:szCs w:val="22"/>
        </w:rPr>
      </w:pPr>
    </w:p>
    <w:p w:rsidR="006C31B2" w:rsidRPr="006C31B2" w:rsidRDefault="006C31B2" w:rsidP="006C31B2">
      <w:pPr>
        <w:autoSpaceDE w:val="0"/>
        <w:autoSpaceDN w:val="0"/>
        <w:adjustRightInd w:val="0"/>
        <w:spacing w:after="30" w:line="240" w:lineRule="auto"/>
        <w:rPr>
          <w:color w:val="000000"/>
          <w:sz w:val="22"/>
          <w:szCs w:val="22"/>
        </w:rPr>
      </w:pPr>
      <w:r w:rsidRPr="006C31B2">
        <w:rPr>
          <w:color w:val="000000"/>
          <w:sz w:val="22"/>
          <w:szCs w:val="22"/>
        </w:rPr>
        <w:t xml:space="preserve"> </w:t>
      </w:r>
      <w:r w:rsidRPr="006C31B2">
        <w:rPr>
          <w:b/>
          <w:bCs/>
          <w:color w:val="000000"/>
          <w:sz w:val="22"/>
          <w:szCs w:val="22"/>
        </w:rPr>
        <w:t>Physiotherapy Team , Clinical lead</w:t>
      </w:r>
    </w:p>
    <w:p w:rsidR="006C31B2" w:rsidRPr="006C31B2" w:rsidRDefault="006C31B2" w:rsidP="006C31B2">
      <w:pPr>
        <w:autoSpaceDE w:val="0"/>
        <w:autoSpaceDN w:val="0"/>
        <w:adjustRightInd w:val="0"/>
        <w:spacing w:after="0" w:line="240" w:lineRule="auto"/>
        <w:rPr>
          <w:b/>
          <w:bCs/>
          <w:color w:val="000000"/>
          <w:sz w:val="22"/>
          <w:szCs w:val="22"/>
        </w:rPr>
      </w:pPr>
      <w:r w:rsidRPr="006C31B2">
        <w:rPr>
          <w:color w:val="000000"/>
          <w:sz w:val="22"/>
          <w:szCs w:val="22"/>
        </w:rPr>
        <w:t xml:space="preserve"> </w:t>
      </w:r>
      <w:r w:rsidRPr="006C31B2">
        <w:rPr>
          <w:b/>
          <w:bCs/>
          <w:color w:val="000000"/>
          <w:sz w:val="22"/>
          <w:szCs w:val="22"/>
        </w:rPr>
        <w:t xml:space="preserve">Childrens health professionals </w:t>
      </w:r>
    </w:p>
    <w:p w:rsidR="006C31B2" w:rsidRPr="006C31B2" w:rsidRDefault="006C31B2" w:rsidP="006C31B2">
      <w:pPr>
        <w:autoSpaceDE w:val="0"/>
        <w:autoSpaceDN w:val="0"/>
        <w:adjustRightInd w:val="0"/>
        <w:spacing w:after="0" w:line="240" w:lineRule="auto"/>
        <w:rPr>
          <w:color w:val="000000"/>
          <w:sz w:val="22"/>
          <w:szCs w:val="22"/>
        </w:rPr>
      </w:pPr>
    </w:p>
    <w:p w:rsidR="006C31B2" w:rsidRPr="006C31B2" w:rsidRDefault="006C31B2" w:rsidP="006C31B2">
      <w:pPr>
        <w:autoSpaceDE w:val="0"/>
        <w:autoSpaceDN w:val="0"/>
        <w:adjustRightInd w:val="0"/>
        <w:spacing w:after="0" w:line="240" w:lineRule="auto"/>
        <w:rPr>
          <w:color w:val="000000"/>
          <w:sz w:val="22"/>
          <w:szCs w:val="22"/>
        </w:rPr>
      </w:pPr>
    </w:p>
    <w:p w:rsidR="006C31B2" w:rsidRPr="006C31B2" w:rsidRDefault="006C31B2" w:rsidP="006C31B2">
      <w:pPr>
        <w:autoSpaceDE w:val="0"/>
        <w:autoSpaceDN w:val="0"/>
        <w:adjustRightInd w:val="0"/>
        <w:spacing w:after="0" w:line="240" w:lineRule="auto"/>
        <w:rPr>
          <w:color w:val="000000"/>
          <w:sz w:val="22"/>
          <w:szCs w:val="22"/>
        </w:rPr>
      </w:pPr>
      <w:r w:rsidRPr="006C31B2">
        <w:rPr>
          <w:b/>
          <w:bCs/>
          <w:color w:val="000000"/>
          <w:sz w:val="22"/>
          <w:szCs w:val="22"/>
        </w:rPr>
        <w:t xml:space="preserve">External: </w:t>
      </w:r>
    </w:p>
    <w:p w:rsidR="006C31B2" w:rsidRPr="006C31B2" w:rsidRDefault="006C31B2" w:rsidP="006C31B2">
      <w:pPr>
        <w:autoSpaceDE w:val="0"/>
        <w:autoSpaceDN w:val="0"/>
        <w:adjustRightInd w:val="0"/>
        <w:spacing w:after="0" w:line="240" w:lineRule="auto"/>
        <w:rPr>
          <w:color w:val="000000"/>
          <w:sz w:val="22"/>
          <w:szCs w:val="22"/>
        </w:rPr>
      </w:pPr>
      <w:r w:rsidRPr="006C31B2">
        <w:rPr>
          <w:color w:val="000000"/>
          <w:sz w:val="22"/>
          <w:szCs w:val="22"/>
        </w:rPr>
        <w:t xml:space="preserve"> </w:t>
      </w:r>
      <w:r w:rsidRPr="006C31B2">
        <w:rPr>
          <w:b/>
          <w:bCs/>
          <w:color w:val="000000"/>
          <w:sz w:val="22"/>
          <w:szCs w:val="22"/>
        </w:rPr>
        <w:t>Local Authority,social services</w:t>
      </w:r>
    </w:p>
    <w:p w:rsidR="006C31B2" w:rsidRPr="006C31B2" w:rsidRDefault="006C31B2" w:rsidP="006C31B2">
      <w:pPr>
        <w:autoSpaceDE w:val="0"/>
        <w:autoSpaceDN w:val="0"/>
        <w:adjustRightInd w:val="0"/>
        <w:spacing w:after="0" w:line="240" w:lineRule="auto"/>
        <w:rPr>
          <w:b/>
          <w:bCs/>
          <w:color w:val="000000"/>
          <w:sz w:val="22"/>
          <w:szCs w:val="22"/>
        </w:rPr>
      </w:pPr>
      <w:r w:rsidRPr="006C31B2">
        <w:rPr>
          <w:color w:val="000000"/>
          <w:sz w:val="22"/>
          <w:szCs w:val="22"/>
        </w:rPr>
        <w:t xml:space="preserve"> </w:t>
      </w:r>
      <w:r w:rsidRPr="006C31B2">
        <w:rPr>
          <w:b/>
          <w:bCs/>
          <w:color w:val="000000"/>
          <w:sz w:val="22"/>
          <w:szCs w:val="22"/>
        </w:rPr>
        <w:t xml:space="preserve">Schools ,Pre-school staff, portage, sensory support staff, </w:t>
      </w:r>
    </w:p>
    <w:p w:rsidR="006C31B2" w:rsidRDefault="006C31B2" w:rsidP="006C31B2">
      <w:pPr>
        <w:autoSpaceDE w:val="0"/>
        <w:autoSpaceDN w:val="0"/>
        <w:adjustRightInd w:val="0"/>
        <w:spacing w:after="0" w:line="240" w:lineRule="auto"/>
        <w:rPr>
          <w:b/>
          <w:bCs/>
          <w:color w:val="000000"/>
          <w:sz w:val="22"/>
          <w:szCs w:val="22"/>
        </w:rPr>
      </w:pPr>
      <w:r w:rsidRPr="006C31B2">
        <w:rPr>
          <w:b/>
          <w:bCs/>
          <w:color w:val="000000"/>
          <w:sz w:val="22"/>
          <w:szCs w:val="22"/>
        </w:rPr>
        <w:t xml:space="preserve">    Voluntary agencies</w:t>
      </w:r>
    </w:p>
    <w:p w:rsidR="00A41E34" w:rsidRPr="006C31B2" w:rsidRDefault="00A41E34" w:rsidP="006C31B2">
      <w:pPr>
        <w:autoSpaceDE w:val="0"/>
        <w:autoSpaceDN w:val="0"/>
        <w:adjustRightInd w:val="0"/>
        <w:spacing w:after="0" w:line="240" w:lineRule="auto"/>
        <w:rPr>
          <w:b/>
          <w:bCs/>
          <w:color w:val="000000"/>
          <w:sz w:val="22"/>
          <w:szCs w:val="22"/>
        </w:rPr>
      </w:pPr>
      <w:r>
        <w:rPr>
          <w:b/>
          <w:bCs/>
          <w:color w:val="000000"/>
          <w:sz w:val="22"/>
          <w:szCs w:val="22"/>
        </w:rPr>
        <w:t>Tertiary centres</w:t>
      </w:r>
    </w:p>
    <w:p w:rsidR="008C5494" w:rsidRPr="008C5494" w:rsidRDefault="008C5494">
      <w:pPr>
        <w:rPr>
          <w:sz w:val="22"/>
          <w:szCs w:val="22"/>
        </w:rPr>
      </w:pPr>
    </w:p>
    <w:p w:rsidR="00A448EF" w:rsidRPr="008C5494" w:rsidRDefault="00A448EF">
      <w:pPr>
        <w:rPr>
          <w:b/>
          <w:sz w:val="22"/>
          <w:szCs w:val="22"/>
        </w:rPr>
      </w:pPr>
      <w:r w:rsidRPr="008C5494">
        <w:rPr>
          <w:b/>
          <w:sz w:val="22"/>
          <w:szCs w:val="22"/>
        </w:rPr>
        <w:t>JOB SUMMARY</w:t>
      </w:r>
    </w:p>
    <w:tbl>
      <w:tblPr>
        <w:tblStyle w:val="TableGrid"/>
        <w:tblW w:w="0" w:type="auto"/>
        <w:tblLook w:val="04A0" w:firstRow="1" w:lastRow="0" w:firstColumn="1" w:lastColumn="0" w:noHBand="0" w:noVBand="1"/>
      </w:tblPr>
      <w:tblGrid>
        <w:gridCol w:w="9242"/>
      </w:tblGrid>
      <w:tr w:rsidR="00A448EF" w:rsidRPr="008C5494" w:rsidTr="00A448EF">
        <w:tc>
          <w:tcPr>
            <w:tcW w:w="9242" w:type="dxa"/>
          </w:tcPr>
          <w:p w:rsidR="00B8486B" w:rsidRPr="00B8486B" w:rsidRDefault="00B8486B" w:rsidP="00B8486B">
            <w:pPr>
              <w:rPr>
                <w:bCs/>
                <w:sz w:val="22"/>
                <w:szCs w:val="22"/>
              </w:rPr>
            </w:pPr>
            <w:r w:rsidRPr="00B8486B">
              <w:rPr>
                <w:bCs/>
                <w:sz w:val="22"/>
                <w:szCs w:val="22"/>
              </w:rPr>
              <w:t xml:space="preserve">To provide a high standard of physiotherapy assessment, </w:t>
            </w:r>
            <w:r w:rsidR="006C31B2">
              <w:rPr>
                <w:bCs/>
                <w:sz w:val="22"/>
                <w:szCs w:val="22"/>
              </w:rPr>
              <w:t>treatment and advice to children and young people</w:t>
            </w:r>
            <w:r w:rsidRPr="00B8486B">
              <w:rPr>
                <w:bCs/>
                <w:sz w:val="22"/>
                <w:szCs w:val="22"/>
              </w:rPr>
              <w:t>, carers and families.  Undertaking the lead role in the assessment, diagnosis and formulation of physiotherapy treatment plans.</w:t>
            </w:r>
          </w:p>
          <w:p w:rsidR="00B8486B" w:rsidRPr="00B8486B" w:rsidRDefault="00B8486B" w:rsidP="00B8486B">
            <w:pPr>
              <w:rPr>
                <w:bCs/>
                <w:sz w:val="22"/>
                <w:szCs w:val="22"/>
              </w:rPr>
            </w:pPr>
            <w:r w:rsidRPr="00B8486B">
              <w:rPr>
                <w:bCs/>
                <w:sz w:val="22"/>
                <w:szCs w:val="22"/>
              </w:rPr>
              <w:t>Be the physiotherapy lead within the multi-disciplinary team, providing specialist advice to other specialist health professionals, such as child psychologists, health visitors, GPs, and social care professionals, education services and others as necessary.</w:t>
            </w:r>
          </w:p>
          <w:p w:rsidR="00B8486B" w:rsidRPr="00B8486B" w:rsidRDefault="00B8486B" w:rsidP="00B8486B">
            <w:pPr>
              <w:rPr>
                <w:bCs/>
                <w:sz w:val="22"/>
                <w:szCs w:val="22"/>
              </w:rPr>
            </w:pPr>
          </w:p>
          <w:p w:rsidR="00B8486B" w:rsidRPr="00B8486B" w:rsidRDefault="00B8486B" w:rsidP="00B8486B">
            <w:pPr>
              <w:rPr>
                <w:bCs/>
                <w:sz w:val="22"/>
                <w:szCs w:val="22"/>
              </w:rPr>
            </w:pPr>
            <w:r w:rsidRPr="00B8486B">
              <w:rPr>
                <w:bCs/>
                <w:sz w:val="22"/>
                <w:szCs w:val="22"/>
              </w:rPr>
              <w:t xml:space="preserve">To provide supervision and education to </w:t>
            </w:r>
            <w:r w:rsidR="00BE5D69">
              <w:rPr>
                <w:bCs/>
                <w:sz w:val="22"/>
                <w:szCs w:val="22"/>
              </w:rPr>
              <w:t xml:space="preserve">band 6 physiotherapists, </w:t>
            </w:r>
            <w:r w:rsidRPr="00B8486B">
              <w:rPr>
                <w:bCs/>
                <w:sz w:val="22"/>
                <w:szCs w:val="22"/>
              </w:rPr>
              <w:t xml:space="preserve">physiotherapy assistants, colleagues and physiotherapy students. </w:t>
            </w:r>
          </w:p>
          <w:p w:rsidR="00B8486B" w:rsidRPr="00B8486B" w:rsidRDefault="00B8486B" w:rsidP="00B8486B">
            <w:pPr>
              <w:rPr>
                <w:bCs/>
                <w:sz w:val="22"/>
                <w:szCs w:val="22"/>
              </w:rPr>
            </w:pPr>
          </w:p>
          <w:p w:rsidR="00B8486B" w:rsidRDefault="00B8486B" w:rsidP="00B8486B">
            <w:pPr>
              <w:rPr>
                <w:bCs/>
                <w:sz w:val="22"/>
                <w:szCs w:val="22"/>
              </w:rPr>
            </w:pPr>
            <w:r w:rsidRPr="00B8486B">
              <w:rPr>
                <w:bCs/>
                <w:sz w:val="22"/>
                <w:szCs w:val="22"/>
              </w:rPr>
              <w:t>To provide clinical supervision and act as a source of specialist advice to other physiotherapists.</w:t>
            </w:r>
          </w:p>
          <w:p w:rsidR="004E1DF3" w:rsidRDefault="004E1DF3" w:rsidP="00B8486B">
            <w:pPr>
              <w:rPr>
                <w:bCs/>
                <w:sz w:val="22"/>
                <w:szCs w:val="22"/>
              </w:rPr>
            </w:pPr>
          </w:p>
          <w:p w:rsidR="004E1DF3" w:rsidRPr="00B8486B" w:rsidRDefault="004E1DF3" w:rsidP="00B8486B">
            <w:pPr>
              <w:rPr>
                <w:bCs/>
                <w:sz w:val="22"/>
                <w:szCs w:val="22"/>
              </w:rPr>
            </w:pPr>
            <w:r>
              <w:rPr>
                <w:bCs/>
                <w:sz w:val="22"/>
                <w:szCs w:val="22"/>
              </w:rPr>
              <w:t xml:space="preserve">To provide annual appraisals to those in your line management. </w:t>
            </w:r>
          </w:p>
          <w:p w:rsidR="00B8486B" w:rsidRPr="00B8486B" w:rsidRDefault="00B8486B" w:rsidP="00B8486B">
            <w:pPr>
              <w:rPr>
                <w:bCs/>
                <w:sz w:val="22"/>
                <w:szCs w:val="22"/>
              </w:rPr>
            </w:pPr>
          </w:p>
          <w:p w:rsidR="00B8486B" w:rsidRPr="00B8486B" w:rsidRDefault="00B8486B" w:rsidP="00B8486B">
            <w:pPr>
              <w:rPr>
                <w:bCs/>
                <w:sz w:val="22"/>
                <w:szCs w:val="22"/>
              </w:rPr>
            </w:pPr>
            <w:r w:rsidRPr="00B8486B">
              <w:rPr>
                <w:bCs/>
                <w:sz w:val="22"/>
                <w:szCs w:val="22"/>
              </w:rPr>
              <w:t xml:space="preserve">To work with the head of service ensuring clinical governance.  </w:t>
            </w:r>
          </w:p>
          <w:p w:rsidR="00B8486B" w:rsidRPr="00B8486B" w:rsidRDefault="00B8486B" w:rsidP="00B8486B">
            <w:pPr>
              <w:rPr>
                <w:bCs/>
                <w:sz w:val="22"/>
                <w:szCs w:val="22"/>
              </w:rPr>
            </w:pPr>
          </w:p>
          <w:p w:rsidR="00B8486B" w:rsidRPr="00B8486B" w:rsidRDefault="00B8486B" w:rsidP="00B8486B">
            <w:pPr>
              <w:rPr>
                <w:bCs/>
                <w:sz w:val="22"/>
                <w:szCs w:val="22"/>
              </w:rPr>
            </w:pPr>
            <w:r w:rsidRPr="00B8486B">
              <w:rPr>
                <w:bCs/>
                <w:sz w:val="22"/>
                <w:szCs w:val="22"/>
              </w:rPr>
              <w:lastRenderedPageBreak/>
              <w:t>To be</w:t>
            </w:r>
            <w:r w:rsidR="006C31B2">
              <w:rPr>
                <w:bCs/>
                <w:sz w:val="22"/>
                <w:szCs w:val="22"/>
              </w:rPr>
              <w:t xml:space="preserve"> the</w:t>
            </w:r>
            <w:r w:rsidRPr="00B8486B">
              <w:rPr>
                <w:bCs/>
                <w:sz w:val="22"/>
                <w:szCs w:val="22"/>
              </w:rPr>
              <w:t xml:space="preserve"> responsible</w:t>
            </w:r>
            <w:r w:rsidR="006C31B2">
              <w:rPr>
                <w:bCs/>
                <w:sz w:val="22"/>
                <w:szCs w:val="22"/>
              </w:rPr>
              <w:t xml:space="preserve"> lead</w:t>
            </w:r>
            <w:r w:rsidRPr="00B8486B">
              <w:rPr>
                <w:bCs/>
                <w:sz w:val="22"/>
                <w:szCs w:val="22"/>
              </w:rPr>
              <w:t xml:space="preserve"> for the operational delivery of a defined area</w:t>
            </w:r>
            <w:r w:rsidR="00BE5D69">
              <w:rPr>
                <w:bCs/>
                <w:sz w:val="22"/>
                <w:szCs w:val="22"/>
              </w:rPr>
              <w:t>/ team</w:t>
            </w:r>
            <w:r w:rsidRPr="00B8486B">
              <w:rPr>
                <w:bCs/>
                <w:sz w:val="22"/>
                <w:szCs w:val="22"/>
              </w:rPr>
              <w:t xml:space="preserve"> within the service</w:t>
            </w:r>
            <w:r w:rsidR="00A20260">
              <w:rPr>
                <w:bCs/>
                <w:sz w:val="22"/>
                <w:szCs w:val="22"/>
              </w:rPr>
              <w:t>, such as Musculoskeletal, Special school service</w:t>
            </w:r>
            <w:r w:rsidRPr="00B8486B">
              <w:rPr>
                <w:bCs/>
                <w:sz w:val="22"/>
                <w:szCs w:val="22"/>
              </w:rPr>
              <w:t>.</w:t>
            </w:r>
          </w:p>
          <w:p w:rsidR="00B8486B" w:rsidRPr="00B8486B" w:rsidRDefault="00B8486B" w:rsidP="00B8486B">
            <w:pPr>
              <w:rPr>
                <w:bCs/>
                <w:sz w:val="22"/>
                <w:szCs w:val="22"/>
              </w:rPr>
            </w:pPr>
          </w:p>
          <w:p w:rsidR="00B8486B" w:rsidRDefault="00B8486B" w:rsidP="00B8486B">
            <w:pPr>
              <w:rPr>
                <w:bCs/>
                <w:sz w:val="22"/>
                <w:szCs w:val="22"/>
              </w:rPr>
            </w:pPr>
            <w:r w:rsidRPr="00B8486B">
              <w:rPr>
                <w:bCs/>
                <w:sz w:val="22"/>
                <w:szCs w:val="22"/>
              </w:rPr>
              <w:t>Work closely with Wheelchair Services, Specialist Equipment Agencies, Voluntary Agencies, and other providers to ensure physiotherapy treatment is fully integrated into the patients care programmes.</w:t>
            </w:r>
          </w:p>
          <w:p w:rsidR="00A43225" w:rsidRPr="00B8486B" w:rsidRDefault="00A43225" w:rsidP="00B8486B">
            <w:pPr>
              <w:rPr>
                <w:bCs/>
                <w:sz w:val="22"/>
                <w:szCs w:val="22"/>
              </w:rPr>
            </w:pPr>
            <w:r>
              <w:rPr>
                <w:bCs/>
                <w:sz w:val="22"/>
                <w:szCs w:val="22"/>
              </w:rPr>
              <w:t xml:space="preserve">Work closely with referrers and specialist centres to manage </w:t>
            </w:r>
            <w:r w:rsidR="000F6B6E">
              <w:rPr>
                <w:bCs/>
                <w:sz w:val="22"/>
                <w:szCs w:val="22"/>
              </w:rPr>
              <w:t>children’s individual needs.</w:t>
            </w:r>
          </w:p>
          <w:p w:rsidR="00B8486B" w:rsidRPr="00B8486B" w:rsidRDefault="00B8486B" w:rsidP="00B8486B">
            <w:pPr>
              <w:rPr>
                <w:bCs/>
                <w:sz w:val="22"/>
                <w:szCs w:val="22"/>
              </w:rPr>
            </w:pPr>
          </w:p>
          <w:p w:rsidR="00A448EF" w:rsidRPr="008C5494" w:rsidRDefault="00A448EF" w:rsidP="00311C90">
            <w:pPr>
              <w:rPr>
                <w:sz w:val="22"/>
                <w:szCs w:val="22"/>
              </w:rPr>
            </w:pPr>
          </w:p>
        </w:tc>
      </w:tr>
    </w:tbl>
    <w:p w:rsidR="0031064A" w:rsidRDefault="0031064A">
      <w:pPr>
        <w:rPr>
          <w:b/>
          <w:sz w:val="22"/>
          <w:szCs w:val="22"/>
        </w:rPr>
      </w:pPr>
    </w:p>
    <w:p w:rsidR="00A448EF" w:rsidRPr="008C5494" w:rsidRDefault="00A448EF">
      <w:pPr>
        <w:rPr>
          <w:b/>
          <w:sz w:val="22"/>
          <w:szCs w:val="22"/>
        </w:rPr>
      </w:pPr>
      <w:r w:rsidRPr="008C5494">
        <w:rPr>
          <w:b/>
          <w:sz w:val="22"/>
          <w:szCs w:val="22"/>
        </w:rPr>
        <w:t>MAIN DUTIES AND RESPONSIBILITIES</w:t>
      </w:r>
    </w:p>
    <w:tbl>
      <w:tblPr>
        <w:tblStyle w:val="TableGrid"/>
        <w:tblW w:w="0" w:type="auto"/>
        <w:tblLook w:val="04A0" w:firstRow="1" w:lastRow="0" w:firstColumn="1" w:lastColumn="0" w:noHBand="0" w:noVBand="1"/>
      </w:tblPr>
      <w:tblGrid>
        <w:gridCol w:w="9242"/>
      </w:tblGrid>
      <w:tr w:rsidR="00A448EF" w:rsidRPr="008C5494" w:rsidTr="004C4EE4">
        <w:trPr>
          <w:trHeight w:val="3351"/>
        </w:trPr>
        <w:tc>
          <w:tcPr>
            <w:tcW w:w="9242" w:type="dxa"/>
          </w:tcPr>
          <w:p w:rsidR="00262660" w:rsidRDefault="00262660" w:rsidP="00262660">
            <w:pPr>
              <w:widowControl w:val="0"/>
              <w:autoSpaceDE w:val="0"/>
              <w:autoSpaceDN w:val="0"/>
              <w:adjustRightInd w:val="0"/>
              <w:jc w:val="both"/>
              <w:outlineLvl w:val="1"/>
              <w:rPr>
                <w:rFonts w:eastAsia="Times New Roman"/>
                <w:b/>
                <w:sz w:val="22"/>
                <w:szCs w:val="22"/>
                <w:u w:val="single"/>
                <w:lang w:val="en-US" w:eastAsia="en-GB"/>
              </w:rPr>
            </w:pPr>
            <w:r w:rsidRPr="00262660">
              <w:rPr>
                <w:rFonts w:eastAsia="Times New Roman"/>
                <w:b/>
                <w:sz w:val="22"/>
                <w:szCs w:val="22"/>
                <w:u w:val="single"/>
                <w:lang w:val="en-US" w:eastAsia="en-GB"/>
              </w:rPr>
              <w:t>Clinical – patient / client care</w:t>
            </w:r>
          </w:p>
          <w:p w:rsidR="00311C90" w:rsidRDefault="00311C90" w:rsidP="00262660">
            <w:pPr>
              <w:widowControl w:val="0"/>
              <w:autoSpaceDE w:val="0"/>
              <w:autoSpaceDN w:val="0"/>
              <w:adjustRightInd w:val="0"/>
              <w:jc w:val="both"/>
              <w:outlineLvl w:val="1"/>
              <w:rPr>
                <w:rFonts w:eastAsia="Times New Roman"/>
                <w:b/>
                <w:sz w:val="22"/>
                <w:szCs w:val="22"/>
                <w:u w:val="single"/>
                <w:lang w:val="en-US" w:eastAsia="en-GB"/>
              </w:rPr>
            </w:pP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be responsible for own practice and accountable for all aspects of physiotherapy treatment and care delivered to the patient.  To ensure clinical effectiveness using evidence based practice.</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Manage the physiotherapeutic treatment of children with a range of conditions, including children with severe physical and cognitive impairment or disabilities.</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To undertake highly specialist physiotherapy assessment and treatment </w:t>
            </w:r>
            <w:r w:rsidR="006C31B2">
              <w:rPr>
                <w:bCs/>
                <w:spacing w:val="-3"/>
                <w:sz w:val="22"/>
                <w:szCs w:val="22"/>
              </w:rPr>
              <w:t xml:space="preserve">as an autonomous practitioner, and support / advise colleagues where appropriate. </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assess, diagnose and develop individual care/treatment plans for a range of paediatric conditions in conjunction with parents/carers, some of which will be highly complex or will be for patients with complex clinical, social and emotional needs.</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be responsible for reassessing patient care as treatment progresses and alter treatment programmes as appropriate.</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Be able to analyse clinical and social information from a range of sources and integrate into physiotherapy assessment and development of care/treatment plan.</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be a source of clinical expertise and advice for other physiotherapists in the team and colleagues in the acute services.</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provide specialist advice on patient care to other health, social, educational and voluntary sector services.  This may involve negotiating or requesting changes to treatment programmes/care plans set by other paediatric professionals.</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Analyse and understand impact on child and physiotherapy treatment of various treatment plans/diagnosis from other disciplines.  This includes interpreting medical and educational and psychological assessments of the patient.</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Be responsible for maintaining a high standard of clinical practice using evidence based practice to ensure a high quality physiotherapy service.</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Be highly skilled in communicating with children of all ages who have a range of physical and psychological barriers to understanding</w:t>
            </w:r>
            <w:r w:rsidR="006C31B2">
              <w:rPr>
                <w:bCs/>
                <w:spacing w:val="-3"/>
                <w:sz w:val="22"/>
                <w:szCs w:val="22"/>
              </w:rPr>
              <w:t xml:space="preserve"> eg. CP, autism</w:t>
            </w:r>
            <w:r>
              <w:rPr>
                <w:bCs/>
                <w:spacing w:val="-3"/>
                <w:sz w:val="22"/>
                <w:szCs w:val="22"/>
              </w:rPr>
              <w:t>.</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Be able to motivate and persuade children of all ages with a range of complex conditions/disabilities to work with treatment programmes and work towards treatment goals.</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To assess children for specialist equipment and recommend it’s purchase from health, Education and Social Services.  To set up and adjust specialist equipment for the individual child.  To train parents/carers and other agencies in the use of the equipment.  To have ongoing responsibility for safety and maintenance of the equipment.  </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initiate multi-disciplinary case meetings/team meetings to discuss individual patients or groups of patients when appropriate.</w:t>
            </w:r>
          </w:p>
          <w:p w:rsidR="00311C90" w:rsidRDefault="000A06C3" w:rsidP="000A06C3">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sidRPr="000A06C3">
              <w:rPr>
                <w:bCs/>
                <w:spacing w:val="-3"/>
                <w:sz w:val="22"/>
                <w:szCs w:val="22"/>
              </w:rPr>
              <w:t xml:space="preserve">Write reports in accordance with service procedures/guidelines and ensure timely delivery </w:t>
            </w:r>
            <w:r w:rsidRPr="000A06C3">
              <w:rPr>
                <w:bCs/>
                <w:spacing w:val="-3"/>
                <w:sz w:val="22"/>
                <w:szCs w:val="22"/>
              </w:rPr>
              <w:lastRenderedPageBreak/>
              <w:t>to other members of the wider care team. The position will require you to have, or to attain a working knowledge of best practice under the Special Educational Needs and Disability reforms which came into force on 1 September 2014.</w:t>
            </w:r>
          </w:p>
          <w:p w:rsidR="006C31B2" w:rsidRDefault="00C95E83" w:rsidP="006C31B2">
            <w:pPr>
              <w:widowControl w:val="0"/>
              <w:tabs>
                <w:tab w:val="left" w:pos="-720"/>
                <w:tab w:val="left" w:pos="2552"/>
              </w:tabs>
              <w:suppressAutoHyphens/>
              <w:autoSpaceDE w:val="0"/>
              <w:autoSpaceDN w:val="0"/>
              <w:adjustRightInd w:val="0"/>
              <w:ind w:left="360"/>
              <w:jc w:val="both"/>
              <w:rPr>
                <w:bCs/>
                <w:spacing w:val="-3"/>
                <w:sz w:val="22"/>
                <w:szCs w:val="22"/>
              </w:rPr>
            </w:pPr>
            <w:r w:rsidRPr="00C95E83">
              <w:rPr>
                <w:bCs/>
                <w:spacing w:val="-3"/>
                <w:sz w:val="22"/>
                <w:szCs w:val="22"/>
              </w:rPr>
              <w:t>As part of this you will need to be able to, or be willing to learn how to compile reports to contribute to an Education, Health, Care Plan via a physiotherapy assessment, and be able to complete reviews where necessary.</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Ensure good communication with patient carers, demonstrating the ability to discuss difficult diagnoses with tact and sympathy.  Managing distressed or aggressive patients or carers.  Attend and contribute verbally and write reports for Child Protection proceedings.</w:t>
            </w:r>
          </w:p>
          <w:p w:rsidR="00C95E83" w:rsidRDefault="00C95E83" w:rsidP="00C95E83">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sidRPr="00C95E83">
              <w:rPr>
                <w:bCs/>
                <w:spacing w:val="-3"/>
                <w:sz w:val="22"/>
                <w:szCs w:val="22"/>
              </w:rPr>
              <w:t>To deal with complaints with tact and understanding to minimise escalation according to the Trust Complaints Policy.</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To observe confidentiality of records and health information and to share information with others in the interest of the child.  Observing the Data Protection and Caldecott Information in line with guidelines.  </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To work within Infection Control and Health &amp; Safety guidelines in order to deal appropriately with unpleasant conditions related to client contact as they arise e.g. exposure to body fluids and infectious conditions encountered on a regular basis.  </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To undertake complex risk assessments and advise others in determining appropriate management especially relating to manual handling and safe use of equipment.  </w:t>
            </w:r>
          </w:p>
          <w:p w:rsidR="00311C90" w:rsidRDefault="00311C90" w:rsidP="00311C90">
            <w:pPr>
              <w:tabs>
                <w:tab w:val="left" w:pos="-720"/>
                <w:tab w:val="left" w:pos="2552"/>
              </w:tabs>
              <w:suppressAutoHyphens/>
              <w:jc w:val="both"/>
              <w:rPr>
                <w:bCs/>
                <w:spacing w:val="-3"/>
                <w:sz w:val="22"/>
                <w:szCs w:val="22"/>
              </w:rPr>
            </w:pPr>
          </w:p>
          <w:p w:rsidR="00311C90" w:rsidRDefault="00311C90" w:rsidP="00311C90">
            <w:pPr>
              <w:tabs>
                <w:tab w:val="left" w:pos="-720"/>
                <w:tab w:val="left" w:pos="2552"/>
              </w:tabs>
              <w:suppressAutoHyphens/>
              <w:ind w:left="2880" w:hanging="2880"/>
              <w:jc w:val="both"/>
              <w:rPr>
                <w:b/>
                <w:bCs/>
                <w:spacing w:val="-3"/>
                <w:sz w:val="22"/>
                <w:szCs w:val="22"/>
                <w:u w:val="single"/>
              </w:rPr>
            </w:pPr>
            <w:r>
              <w:rPr>
                <w:b/>
                <w:bCs/>
                <w:spacing w:val="-3"/>
                <w:sz w:val="22"/>
                <w:szCs w:val="22"/>
                <w:u w:val="single"/>
              </w:rPr>
              <w:t>Professional</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demonstrate a sound understanding of clinical governance, including ability to audit own and teams practice.</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use audit results, current research and government guidelines to recommend changes to service delivery and to clinical practice, demonstrating evidence based link to the development and improvement of clinical practice.</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Lead on aspects of changes in working practices and clinical practices of the physiotherapy team.  Ensure that where this impacts on the work of other health professionals or services they are informed and assisted with managing the changes to work organisation/service delivery.</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work within standards set by the Chartered Society of Physiotherapy and national standards e.g. Nice guidance</w:t>
            </w:r>
            <w:r w:rsidR="00C95E83">
              <w:rPr>
                <w:bCs/>
                <w:spacing w:val="-3"/>
                <w:sz w:val="22"/>
                <w:szCs w:val="22"/>
              </w:rPr>
              <w:t>, NSK for children’s services and SEND reforms.</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ensure timely referrals of clients to other services as appropriate.</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Be responsible for maintaining accur</w:t>
            </w:r>
            <w:r w:rsidR="00C95E83">
              <w:rPr>
                <w:bCs/>
                <w:spacing w:val="-3"/>
                <w:sz w:val="22"/>
                <w:szCs w:val="22"/>
              </w:rPr>
              <w:t>ate and up-to-date patient records using EMIS templates.</w:t>
            </w:r>
            <w:r>
              <w:rPr>
                <w:bCs/>
                <w:spacing w:val="-3"/>
                <w:sz w:val="22"/>
                <w:szCs w:val="22"/>
              </w:rPr>
              <w:t>.</w:t>
            </w:r>
          </w:p>
          <w:p w:rsidR="00311C90" w:rsidRDefault="00311C90" w:rsidP="00C95E83">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Be responsible ensuring equipment is safe to use and for the safe use of equipment by patients during treatment.</w:t>
            </w:r>
            <w:r w:rsidR="00C95E83">
              <w:rPr>
                <w:bCs/>
                <w:spacing w:val="-3"/>
                <w:sz w:val="22"/>
                <w:szCs w:val="22"/>
              </w:rPr>
              <w:t xml:space="preserve">  </w:t>
            </w:r>
            <w:r w:rsidR="00C95E83" w:rsidRPr="00C95E83">
              <w:rPr>
                <w:bCs/>
                <w:spacing w:val="-3"/>
                <w:sz w:val="22"/>
                <w:szCs w:val="22"/>
              </w:rPr>
              <w:t>Ensure regular safety checks are recorded for children’s equipment that is provided to them</w:t>
            </w:r>
            <w:r w:rsidR="00C95E83">
              <w:rPr>
                <w:bCs/>
                <w:spacing w:val="-3"/>
                <w:sz w:val="22"/>
                <w:szCs w:val="22"/>
              </w:rPr>
              <w:t>.</w:t>
            </w:r>
          </w:p>
          <w:p w:rsidR="00311C90" w:rsidRDefault="00311C90" w:rsidP="00311C90">
            <w:pPr>
              <w:tabs>
                <w:tab w:val="left" w:pos="-720"/>
                <w:tab w:val="left" w:pos="2552"/>
              </w:tabs>
              <w:suppressAutoHyphens/>
              <w:ind w:left="2880" w:hanging="2880"/>
              <w:jc w:val="both"/>
              <w:rPr>
                <w:b/>
                <w:bCs/>
                <w:spacing w:val="-3"/>
                <w:sz w:val="22"/>
                <w:szCs w:val="22"/>
                <w:u w:val="single"/>
              </w:rPr>
            </w:pPr>
          </w:p>
          <w:p w:rsidR="00311C90" w:rsidRDefault="00311C90" w:rsidP="00311C90">
            <w:pPr>
              <w:tabs>
                <w:tab w:val="left" w:pos="-720"/>
                <w:tab w:val="left" w:pos="2552"/>
              </w:tabs>
              <w:suppressAutoHyphens/>
              <w:ind w:left="2880" w:hanging="2880"/>
              <w:jc w:val="both"/>
              <w:rPr>
                <w:b/>
                <w:bCs/>
                <w:spacing w:val="-3"/>
                <w:sz w:val="22"/>
                <w:szCs w:val="22"/>
                <w:u w:val="single"/>
              </w:rPr>
            </w:pPr>
            <w:r>
              <w:rPr>
                <w:b/>
                <w:bCs/>
                <w:spacing w:val="-3"/>
                <w:sz w:val="22"/>
                <w:szCs w:val="22"/>
                <w:u w:val="single"/>
              </w:rPr>
              <w:t>Service Development/Management</w:t>
            </w:r>
          </w:p>
          <w:p w:rsidR="00311C90" w:rsidRDefault="001131F3"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participate in cross organisation</w:t>
            </w:r>
            <w:r w:rsidR="00311C90">
              <w:rPr>
                <w:bCs/>
                <w:spacing w:val="-3"/>
                <w:sz w:val="22"/>
                <w:szCs w:val="22"/>
              </w:rPr>
              <w:t>/MDT working parties to develop clinical and policy changes within the paediatric service.  This may involve being the lead physiotherapy contributor to local treatment procedures and guidelines or improvements to cross organisational communication regarding patients.</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be responsible for monitoring and developing high service standards and patient care.</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have day to day operational management responsibilities for a defined team within the service.</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To act and deputise for the head of service as appropriate. </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Propose changes to service delivery within the paediatric team and implement when necessary, acting </w:t>
            </w:r>
            <w:r w:rsidR="001131F3">
              <w:rPr>
                <w:bCs/>
                <w:spacing w:val="-3"/>
                <w:sz w:val="22"/>
                <w:szCs w:val="22"/>
              </w:rPr>
              <w:t>in partnership with the children’s physiotherapy service lead</w:t>
            </w:r>
            <w:r>
              <w:rPr>
                <w:bCs/>
                <w:spacing w:val="-3"/>
                <w:sz w:val="22"/>
                <w:szCs w:val="22"/>
              </w:rPr>
              <w:t xml:space="preserve"> and the </w:t>
            </w:r>
            <w:r>
              <w:rPr>
                <w:bCs/>
                <w:spacing w:val="-3"/>
                <w:sz w:val="22"/>
                <w:szCs w:val="22"/>
              </w:rPr>
              <w:lastRenderedPageBreak/>
              <w:t>Therapy Manager.</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To plan, organise and prioritise own patient caseload and to assist </w:t>
            </w:r>
            <w:r w:rsidR="004C4EE4">
              <w:rPr>
                <w:bCs/>
                <w:spacing w:val="-3"/>
                <w:sz w:val="22"/>
                <w:szCs w:val="22"/>
              </w:rPr>
              <w:t xml:space="preserve">band 6 and </w:t>
            </w:r>
            <w:r>
              <w:rPr>
                <w:bCs/>
                <w:spacing w:val="-3"/>
                <w:sz w:val="22"/>
                <w:szCs w:val="22"/>
              </w:rPr>
              <w:t>therapy assi</w:t>
            </w:r>
            <w:r w:rsidR="004C4EE4">
              <w:rPr>
                <w:bCs/>
                <w:spacing w:val="-3"/>
                <w:sz w:val="22"/>
                <w:szCs w:val="22"/>
              </w:rPr>
              <w:t>stants to</w:t>
            </w:r>
            <w:r>
              <w:rPr>
                <w:bCs/>
                <w:spacing w:val="-3"/>
                <w:sz w:val="22"/>
                <w:szCs w:val="22"/>
              </w:rPr>
              <w:t xml:space="preserve"> plan and prioritise delegated caseloads/work.</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Organise and manage appropriate delegatio</w:t>
            </w:r>
            <w:r w:rsidR="004C4EE4">
              <w:rPr>
                <w:bCs/>
                <w:spacing w:val="-3"/>
                <w:sz w:val="22"/>
                <w:szCs w:val="22"/>
              </w:rPr>
              <w:t xml:space="preserve">n of patient care/work to </w:t>
            </w:r>
            <w:r>
              <w:rPr>
                <w:bCs/>
                <w:spacing w:val="-3"/>
                <w:sz w:val="22"/>
                <w:szCs w:val="22"/>
              </w:rPr>
              <w:t xml:space="preserve">therapy </w:t>
            </w:r>
            <w:r w:rsidR="004C4EE4">
              <w:rPr>
                <w:bCs/>
                <w:spacing w:val="-3"/>
                <w:sz w:val="22"/>
                <w:szCs w:val="22"/>
              </w:rPr>
              <w:t>assistants.</w:t>
            </w:r>
            <w:r>
              <w:rPr>
                <w:bCs/>
                <w:spacing w:val="-3"/>
                <w:sz w:val="22"/>
                <w:szCs w:val="22"/>
              </w:rPr>
              <w:t>.</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Plan, organise and deliver training to the physiotherapy team, members of the multi-disciplinary team and staff from other agencies.</w:t>
            </w:r>
          </w:p>
          <w:p w:rsidR="00311C90" w:rsidRDefault="00311C90" w:rsidP="00311C90">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To organise the appraisal and assessment of o</w:t>
            </w:r>
            <w:r w:rsidR="004C4EE4">
              <w:rPr>
                <w:bCs/>
                <w:spacing w:val="-3"/>
                <w:sz w:val="22"/>
                <w:szCs w:val="22"/>
              </w:rPr>
              <w:t xml:space="preserve">ther physiotherapists and </w:t>
            </w:r>
            <w:r>
              <w:rPr>
                <w:bCs/>
                <w:spacing w:val="-3"/>
                <w:sz w:val="22"/>
                <w:szCs w:val="22"/>
              </w:rPr>
              <w:t xml:space="preserve">therapy </w:t>
            </w:r>
            <w:r w:rsidR="004C4EE4">
              <w:rPr>
                <w:bCs/>
                <w:spacing w:val="-3"/>
                <w:sz w:val="22"/>
                <w:szCs w:val="22"/>
              </w:rPr>
              <w:t>assistants</w:t>
            </w:r>
            <w:r>
              <w:rPr>
                <w:bCs/>
                <w:spacing w:val="-3"/>
                <w:sz w:val="22"/>
                <w:szCs w:val="22"/>
              </w:rPr>
              <w:t xml:space="preserve"> for whom you have line management duties.</w:t>
            </w:r>
          </w:p>
          <w:p w:rsidR="00311C90" w:rsidRPr="004C4EE4" w:rsidRDefault="00311C90" w:rsidP="004C4EE4">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Undertake own CPD, participate in peer reviews, and maintain up-to-date knowledge of specialty through research and work of clinical interest groups.</w:t>
            </w:r>
          </w:p>
          <w:p w:rsidR="003E60A9" w:rsidRPr="002D6D55" w:rsidRDefault="00311C90" w:rsidP="001131F3">
            <w:pPr>
              <w:widowControl w:val="0"/>
              <w:numPr>
                <w:ilvl w:val="0"/>
                <w:numId w:val="31"/>
              </w:numPr>
              <w:tabs>
                <w:tab w:val="left" w:pos="-720"/>
                <w:tab w:val="left" w:pos="2552"/>
              </w:tabs>
              <w:suppressAutoHyphens/>
              <w:autoSpaceDE w:val="0"/>
              <w:autoSpaceDN w:val="0"/>
              <w:adjustRightInd w:val="0"/>
              <w:jc w:val="both"/>
              <w:rPr>
                <w:bCs/>
                <w:spacing w:val="-3"/>
                <w:sz w:val="22"/>
                <w:szCs w:val="22"/>
              </w:rPr>
            </w:pPr>
            <w:r>
              <w:rPr>
                <w:bCs/>
                <w:spacing w:val="-3"/>
                <w:sz w:val="22"/>
                <w:szCs w:val="22"/>
              </w:rPr>
              <w:t xml:space="preserve">Comply with the duties placed on employees by the Bromley </w:t>
            </w:r>
            <w:r w:rsidR="001131F3">
              <w:rPr>
                <w:bCs/>
                <w:spacing w:val="-3"/>
                <w:sz w:val="22"/>
                <w:szCs w:val="22"/>
              </w:rPr>
              <w:t xml:space="preserve">Healthcare’s </w:t>
            </w:r>
            <w:r>
              <w:rPr>
                <w:bCs/>
                <w:spacing w:val="-3"/>
                <w:sz w:val="22"/>
                <w:szCs w:val="22"/>
              </w:rPr>
              <w:t>Health and Safety Policy and Related Procedures and to act in accordance with all instruction, information and training supplied in relation to those duties.</w:t>
            </w:r>
          </w:p>
        </w:tc>
      </w:tr>
    </w:tbl>
    <w:p w:rsidR="00A20260" w:rsidRDefault="00A20260">
      <w:pPr>
        <w:rPr>
          <w:b/>
          <w:sz w:val="22"/>
          <w:szCs w:val="22"/>
        </w:rPr>
      </w:pPr>
    </w:p>
    <w:p w:rsidR="004B2595" w:rsidRPr="001C1EC1" w:rsidRDefault="004B2595" w:rsidP="004B2595">
      <w:pPr>
        <w:rPr>
          <w:b/>
          <w:sz w:val="22"/>
          <w:szCs w:val="22"/>
        </w:rPr>
      </w:pPr>
      <w:r w:rsidRPr="001C1EC1">
        <w:rPr>
          <w:b/>
          <w:sz w:val="22"/>
          <w:szCs w:val="22"/>
        </w:rPr>
        <w:t>MANDATORY REQUIREMENTS FOR ALL ROLES</w:t>
      </w:r>
    </w:p>
    <w:p w:rsidR="004B2595" w:rsidRPr="001C1EC1" w:rsidRDefault="004B2595" w:rsidP="004B2595">
      <w:pPr>
        <w:contextualSpacing/>
        <w:rPr>
          <w:sz w:val="22"/>
          <w:szCs w:val="22"/>
        </w:rPr>
      </w:pPr>
      <w:r w:rsidRPr="001C1EC1">
        <w:rPr>
          <w:sz w:val="22"/>
          <w:szCs w:val="22"/>
        </w:rPr>
        <w:t>The post holder has a responsibility to safeguard children, young people and adults at risk and will be trained to the appropriate level as determined by the post. </w:t>
      </w:r>
    </w:p>
    <w:p w:rsidR="004B2595" w:rsidRPr="001C1EC1" w:rsidRDefault="004B2595" w:rsidP="004B2595">
      <w:pPr>
        <w:rPr>
          <w:sz w:val="22"/>
          <w:szCs w:val="22"/>
        </w:rPr>
      </w:pPr>
    </w:p>
    <w:p w:rsidR="004B2595" w:rsidRPr="001C1EC1" w:rsidRDefault="004B2595" w:rsidP="004B2595">
      <w:pPr>
        <w:rPr>
          <w:sz w:val="22"/>
          <w:szCs w:val="22"/>
        </w:rPr>
      </w:pPr>
      <w:r w:rsidRPr="001C1EC1">
        <w:rPr>
          <w:sz w:val="22"/>
          <w:szCs w:val="22"/>
        </w:rPr>
        <w:t>The post holder is expected to demonstrate the values of Bromley Healthcare including;</w:t>
      </w:r>
    </w:p>
    <w:p w:rsidR="004B2595" w:rsidRPr="001C1EC1" w:rsidRDefault="004B2595" w:rsidP="004B2595">
      <w:pPr>
        <w:pStyle w:val="ListParagraph"/>
        <w:numPr>
          <w:ilvl w:val="0"/>
          <w:numId w:val="33"/>
        </w:numPr>
        <w:spacing w:after="0" w:line="240" w:lineRule="auto"/>
        <w:rPr>
          <w:sz w:val="22"/>
          <w:szCs w:val="22"/>
        </w:rPr>
      </w:pPr>
      <w:r w:rsidRPr="001C1EC1">
        <w:rPr>
          <w:sz w:val="22"/>
          <w:szCs w:val="22"/>
        </w:rPr>
        <w:t>Constantly improve our services</w:t>
      </w:r>
    </w:p>
    <w:p w:rsidR="004B2595" w:rsidRPr="001C1EC1" w:rsidRDefault="004B2595" w:rsidP="004B2595">
      <w:pPr>
        <w:pStyle w:val="ListParagraph"/>
        <w:numPr>
          <w:ilvl w:val="0"/>
          <w:numId w:val="33"/>
        </w:numPr>
        <w:spacing w:after="0" w:line="240" w:lineRule="auto"/>
        <w:rPr>
          <w:sz w:val="22"/>
          <w:szCs w:val="22"/>
        </w:rPr>
      </w:pPr>
      <w:r w:rsidRPr="001C1EC1">
        <w:rPr>
          <w:sz w:val="22"/>
          <w:szCs w:val="22"/>
        </w:rPr>
        <w:t>Treat others as we would like to be treated</w:t>
      </w:r>
    </w:p>
    <w:p w:rsidR="004B2595" w:rsidRPr="001C1EC1" w:rsidRDefault="004B2595" w:rsidP="004B2595">
      <w:pPr>
        <w:pStyle w:val="ListParagraph"/>
        <w:numPr>
          <w:ilvl w:val="0"/>
          <w:numId w:val="33"/>
        </w:numPr>
        <w:spacing w:after="0" w:line="240" w:lineRule="auto"/>
        <w:rPr>
          <w:sz w:val="22"/>
          <w:szCs w:val="22"/>
        </w:rPr>
      </w:pPr>
      <w:r w:rsidRPr="001C1EC1">
        <w:rPr>
          <w:sz w:val="22"/>
          <w:szCs w:val="22"/>
        </w:rPr>
        <w:t>Hit our targets</w:t>
      </w:r>
    </w:p>
    <w:p w:rsidR="004B2595" w:rsidRPr="001C1EC1" w:rsidRDefault="004B2595" w:rsidP="004B2595">
      <w:pPr>
        <w:rPr>
          <w:sz w:val="22"/>
          <w:szCs w:val="22"/>
        </w:rPr>
      </w:pPr>
    </w:p>
    <w:p w:rsidR="004B2595" w:rsidRPr="001C1EC1" w:rsidRDefault="004B2595" w:rsidP="004B2595">
      <w:pPr>
        <w:rPr>
          <w:sz w:val="22"/>
          <w:szCs w:val="22"/>
        </w:rPr>
      </w:pPr>
      <w:r w:rsidRPr="001C1EC1">
        <w:rPr>
          <w:sz w:val="22"/>
          <w:szCs w:val="22"/>
        </w:rPr>
        <w:t>The post holder is expected to work within the requirements of the 6 C’s – Care, Compassion, Competence, Communication, Courage and Commitment.</w:t>
      </w:r>
    </w:p>
    <w:p w:rsidR="004B2595" w:rsidRPr="001C1EC1" w:rsidRDefault="004B2595" w:rsidP="004B2595">
      <w:pPr>
        <w:rPr>
          <w:sz w:val="22"/>
          <w:szCs w:val="22"/>
        </w:rPr>
      </w:pPr>
    </w:p>
    <w:p w:rsidR="004B2595" w:rsidRPr="001C1EC1" w:rsidRDefault="004B2595" w:rsidP="004B2595">
      <w:pPr>
        <w:rPr>
          <w:sz w:val="22"/>
          <w:szCs w:val="22"/>
        </w:rPr>
      </w:pPr>
      <w:r w:rsidRPr="001C1EC1">
        <w:rPr>
          <w:sz w:val="22"/>
          <w:szCs w:val="22"/>
        </w:rPr>
        <w:t>The post holder is expected to comply with all Bromley Healthcare’s relevant policies, procedures and guidelines; including the appropriate code (s) of conduct associated with this post.</w:t>
      </w:r>
    </w:p>
    <w:p w:rsidR="004B2595" w:rsidRPr="001C1EC1" w:rsidRDefault="004B2595" w:rsidP="004B2595">
      <w:pPr>
        <w:rPr>
          <w:sz w:val="22"/>
          <w:szCs w:val="22"/>
        </w:rPr>
      </w:pPr>
    </w:p>
    <w:p w:rsidR="004B2595" w:rsidRPr="001C1EC1" w:rsidRDefault="004B2595" w:rsidP="004B2595">
      <w:pPr>
        <w:rPr>
          <w:sz w:val="22"/>
          <w:szCs w:val="22"/>
        </w:rPr>
      </w:pPr>
      <w:r w:rsidRPr="001C1EC1">
        <w:rPr>
          <w:sz w:val="22"/>
          <w:szCs w:val="22"/>
        </w:rPr>
        <w:t>The job description reflects the immediate requirements and objectives of the post. This is not an exhaustive list of duties and responsibilities and the post holder may be required to undertake other duties which fall within the grade of the job, as directed by the line manager. This job description will be reviewed regularly in the light of changing service requirements and any such changes will be discussed with the post holder.</w:t>
      </w:r>
    </w:p>
    <w:p w:rsidR="00A20260" w:rsidRDefault="00A20260" w:rsidP="004B2595"/>
    <w:p w:rsidR="00A20260" w:rsidRDefault="00A20260" w:rsidP="004B2595"/>
    <w:p w:rsidR="002D6D55" w:rsidRDefault="002D6D55" w:rsidP="000C0565">
      <w:pPr>
        <w:rPr>
          <w:b/>
          <w:sz w:val="22"/>
          <w:szCs w:val="22"/>
        </w:rPr>
      </w:pPr>
    </w:p>
    <w:p w:rsidR="00AE18DD" w:rsidRPr="00AE18DD" w:rsidRDefault="003E60A9" w:rsidP="00981D01">
      <w:pPr>
        <w:jc w:val="center"/>
        <w:rPr>
          <w:b/>
          <w:sz w:val="22"/>
          <w:szCs w:val="22"/>
        </w:rPr>
      </w:pPr>
      <w:r w:rsidRPr="006F5DC8">
        <w:rPr>
          <w:b/>
          <w:sz w:val="22"/>
          <w:szCs w:val="22"/>
        </w:rPr>
        <w:lastRenderedPageBreak/>
        <w:t>PERSON SPECIFICATION</w:t>
      </w:r>
    </w:p>
    <w:p w:rsidR="00CC6EE7" w:rsidRPr="008C5494" w:rsidRDefault="00CC6EE7">
      <w:pPr>
        <w:rPr>
          <w:b/>
          <w:sz w:val="22"/>
          <w:szCs w:val="22"/>
        </w:rPr>
      </w:pPr>
      <w:r w:rsidRPr="008C5494">
        <w:rPr>
          <w:b/>
          <w:sz w:val="22"/>
          <w:szCs w:val="22"/>
        </w:rPr>
        <w:t>E</w:t>
      </w:r>
      <w:r w:rsidR="00AA2F41" w:rsidRPr="008C5494">
        <w:rPr>
          <w:b/>
          <w:sz w:val="22"/>
          <w:szCs w:val="22"/>
        </w:rPr>
        <w:t>SSENTIAL AND DESIRABLE CRITERIA</w:t>
      </w:r>
    </w:p>
    <w:tbl>
      <w:tblPr>
        <w:tblStyle w:val="TableGrid"/>
        <w:tblW w:w="0" w:type="auto"/>
        <w:tblLook w:val="04A0" w:firstRow="1" w:lastRow="0" w:firstColumn="1" w:lastColumn="0" w:noHBand="0" w:noVBand="1"/>
      </w:tblPr>
      <w:tblGrid>
        <w:gridCol w:w="1671"/>
        <w:gridCol w:w="3116"/>
        <w:gridCol w:w="2692"/>
        <w:gridCol w:w="1763"/>
      </w:tblGrid>
      <w:tr w:rsidR="00297546" w:rsidRPr="008C5494" w:rsidTr="001B6A48">
        <w:tc>
          <w:tcPr>
            <w:tcW w:w="1671" w:type="dxa"/>
          </w:tcPr>
          <w:p w:rsidR="00297546" w:rsidRPr="008C5494" w:rsidRDefault="00297546">
            <w:pPr>
              <w:rPr>
                <w:sz w:val="22"/>
                <w:szCs w:val="22"/>
              </w:rPr>
            </w:pPr>
          </w:p>
        </w:tc>
        <w:tc>
          <w:tcPr>
            <w:tcW w:w="3116" w:type="dxa"/>
          </w:tcPr>
          <w:p w:rsidR="00297546" w:rsidRPr="008C5494" w:rsidRDefault="00297546">
            <w:pPr>
              <w:rPr>
                <w:b/>
                <w:sz w:val="22"/>
                <w:szCs w:val="22"/>
              </w:rPr>
            </w:pPr>
            <w:r w:rsidRPr="008C5494">
              <w:rPr>
                <w:b/>
                <w:sz w:val="22"/>
                <w:szCs w:val="22"/>
              </w:rPr>
              <w:t>Essential</w:t>
            </w:r>
          </w:p>
        </w:tc>
        <w:tc>
          <w:tcPr>
            <w:tcW w:w="2692" w:type="dxa"/>
          </w:tcPr>
          <w:p w:rsidR="00297546" w:rsidRPr="008C5494" w:rsidRDefault="00297546">
            <w:pPr>
              <w:rPr>
                <w:b/>
                <w:sz w:val="22"/>
                <w:szCs w:val="22"/>
              </w:rPr>
            </w:pPr>
            <w:r w:rsidRPr="008C5494">
              <w:rPr>
                <w:b/>
                <w:sz w:val="22"/>
                <w:szCs w:val="22"/>
              </w:rPr>
              <w:t>Desirable</w:t>
            </w:r>
          </w:p>
        </w:tc>
        <w:tc>
          <w:tcPr>
            <w:tcW w:w="1763" w:type="dxa"/>
          </w:tcPr>
          <w:p w:rsidR="00297546" w:rsidRPr="008C5494" w:rsidRDefault="00297546">
            <w:pPr>
              <w:rPr>
                <w:b/>
                <w:sz w:val="22"/>
                <w:szCs w:val="22"/>
              </w:rPr>
            </w:pPr>
            <w:r w:rsidRPr="008C5494">
              <w:rPr>
                <w:b/>
                <w:sz w:val="22"/>
                <w:szCs w:val="22"/>
              </w:rPr>
              <w:t>Mode of Testing</w:t>
            </w:r>
          </w:p>
        </w:tc>
      </w:tr>
      <w:tr w:rsidR="001B6A48" w:rsidRPr="00D90FD7" w:rsidTr="001B6A48">
        <w:tc>
          <w:tcPr>
            <w:tcW w:w="1671" w:type="dxa"/>
          </w:tcPr>
          <w:p w:rsidR="001B6A48" w:rsidRPr="00D90FD7" w:rsidRDefault="001B6A48">
            <w:pPr>
              <w:rPr>
                <w:b/>
              </w:rPr>
            </w:pPr>
          </w:p>
          <w:p w:rsidR="001B6A48" w:rsidRPr="00D90FD7" w:rsidRDefault="001B6A48">
            <w:pPr>
              <w:rPr>
                <w:b/>
              </w:rPr>
            </w:pPr>
            <w:r w:rsidRPr="00D90FD7">
              <w:rPr>
                <w:b/>
              </w:rPr>
              <w:t>Qualifications</w:t>
            </w:r>
          </w:p>
          <w:p w:rsidR="001B6A48" w:rsidRPr="00D90FD7" w:rsidRDefault="001B6A48">
            <w:pPr>
              <w:rPr>
                <w:b/>
              </w:rPr>
            </w:pPr>
          </w:p>
        </w:tc>
        <w:tc>
          <w:tcPr>
            <w:tcW w:w="3116" w:type="dxa"/>
          </w:tcPr>
          <w:p w:rsidR="001B6A48" w:rsidRPr="00D90FD7" w:rsidRDefault="001B6A48" w:rsidP="00224E37"/>
          <w:p w:rsidR="001B6A48" w:rsidRPr="00D90FD7" w:rsidRDefault="001B6A48" w:rsidP="00224E37">
            <w:r w:rsidRPr="00D90FD7">
              <w:t xml:space="preserve">Diploma or </w:t>
            </w:r>
            <w:r w:rsidR="00474216" w:rsidRPr="00D90FD7">
              <w:t>D</w:t>
            </w:r>
            <w:r w:rsidRPr="00D90FD7">
              <w:t>egree in physiotherapy</w:t>
            </w:r>
            <w:r w:rsidR="00474216" w:rsidRPr="00D90FD7">
              <w:t xml:space="preserve"> recognised by HCPC.</w:t>
            </w:r>
          </w:p>
          <w:p w:rsidR="001B6A48" w:rsidRPr="00D90FD7" w:rsidRDefault="001B6A48" w:rsidP="00224E37"/>
          <w:p w:rsidR="001B6A48" w:rsidRPr="00D90FD7" w:rsidRDefault="001B6A48" w:rsidP="00224E37">
            <w:pPr>
              <w:spacing w:before="240"/>
            </w:pPr>
          </w:p>
        </w:tc>
        <w:tc>
          <w:tcPr>
            <w:tcW w:w="2692" w:type="dxa"/>
          </w:tcPr>
          <w:p w:rsidR="001B6A48" w:rsidRPr="00D90FD7" w:rsidRDefault="001B6A48" w:rsidP="00A606A0">
            <w:pPr>
              <w:tabs>
                <w:tab w:val="left" w:pos="428"/>
              </w:tabs>
              <w:overflowPunct w:val="0"/>
              <w:autoSpaceDE w:val="0"/>
              <w:autoSpaceDN w:val="0"/>
              <w:adjustRightInd w:val="0"/>
              <w:ind w:left="360"/>
              <w:textAlignment w:val="baseline"/>
            </w:pPr>
          </w:p>
        </w:tc>
        <w:tc>
          <w:tcPr>
            <w:tcW w:w="1763" w:type="dxa"/>
          </w:tcPr>
          <w:p w:rsidR="001B6A48" w:rsidRPr="00D90FD7" w:rsidRDefault="001B6A48">
            <w:r w:rsidRPr="00D90FD7">
              <w:t>Application Form</w:t>
            </w:r>
          </w:p>
        </w:tc>
      </w:tr>
      <w:tr w:rsidR="001B6A48" w:rsidRPr="00D90FD7" w:rsidTr="001B6A48">
        <w:tc>
          <w:tcPr>
            <w:tcW w:w="1671" w:type="dxa"/>
          </w:tcPr>
          <w:p w:rsidR="001B6A48" w:rsidRPr="00D90FD7" w:rsidRDefault="001B6A48">
            <w:pPr>
              <w:rPr>
                <w:b/>
              </w:rPr>
            </w:pPr>
          </w:p>
          <w:p w:rsidR="001B6A48" w:rsidRPr="00D90FD7" w:rsidRDefault="001B6A48">
            <w:pPr>
              <w:rPr>
                <w:b/>
              </w:rPr>
            </w:pPr>
            <w:r w:rsidRPr="00D90FD7">
              <w:rPr>
                <w:b/>
              </w:rPr>
              <w:t>Professional Registration</w:t>
            </w:r>
          </w:p>
          <w:p w:rsidR="001B6A48" w:rsidRPr="00D90FD7" w:rsidRDefault="001B6A48">
            <w:pPr>
              <w:rPr>
                <w:b/>
              </w:rPr>
            </w:pPr>
          </w:p>
        </w:tc>
        <w:tc>
          <w:tcPr>
            <w:tcW w:w="3116" w:type="dxa"/>
          </w:tcPr>
          <w:p w:rsidR="001B6A48" w:rsidRPr="00D90FD7" w:rsidRDefault="001B6A48" w:rsidP="00474216">
            <w:pPr>
              <w:spacing w:before="240"/>
            </w:pPr>
            <w:r w:rsidRPr="00D90FD7">
              <w:t xml:space="preserve"> Registered with </w:t>
            </w:r>
            <w:r w:rsidR="00474216" w:rsidRPr="00D90FD7">
              <w:t xml:space="preserve">HCPC </w:t>
            </w:r>
          </w:p>
        </w:tc>
        <w:tc>
          <w:tcPr>
            <w:tcW w:w="2692" w:type="dxa"/>
          </w:tcPr>
          <w:p w:rsidR="001B6A48" w:rsidRPr="00D90FD7" w:rsidRDefault="00474216">
            <w:r w:rsidRPr="00D90FD7">
              <w:t>Member of APCP</w:t>
            </w:r>
          </w:p>
        </w:tc>
        <w:tc>
          <w:tcPr>
            <w:tcW w:w="1763" w:type="dxa"/>
          </w:tcPr>
          <w:p w:rsidR="001B6A48" w:rsidRPr="00D90FD7" w:rsidRDefault="001B6A48">
            <w:r w:rsidRPr="00D90FD7">
              <w:t>Application Form</w:t>
            </w:r>
          </w:p>
        </w:tc>
      </w:tr>
      <w:tr w:rsidR="001B6A48" w:rsidRPr="00D90FD7" w:rsidTr="001B6A48">
        <w:tc>
          <w:tcPr>
            <w:tcW w:w="1671" w:type="dxa"/>
          </w:tcPr>
          <w:p w:rsidR="001B6A48" w:rsidRPr="00D90FD7" w:rsidRDefault="001B6A48">
            <w:pPr>
              <w:rPr>
                <w:b/>
              </w:rPr>
            </w:pPr>
          </w:p>
          <w:p w:rsidR="001B6A48" w:rsidRPr="00D90FD7" w:rsidRDefault="001B6A48">
            <w:pPr>
              <w:rPr>
                <w:b/>
              </w:rPr>
            </w:pPr>
            <w:r w:rsidRPr="00D90FD7">
              <w:rPr>
                <w:b/>
              </w:rPr>
              <w:t>Training</w:t>
            </w:r>
          </w:p>
          <w:p w:rsidR="001B6A48" w:rsidRPr="00D90FD7" w:rsidRDefault="001B6A48">
            <w:pPr>
              <w:rPr>
                <w:b/>
              </w:rPr>
            </w:pPr>
          </w:p>
        </w:tc>
        <w:tc>
          <w:tcPr>
            <w:tcW w:w="3116" w:type="dxa"/>
          </w:tcPr>
          <w:p w:rsidR="001B6A48" w:rsidRPr="00D90FD7" w:rsidRDefault="001B6A48" w:rsidP="00224E37"/>
          <w:p w:rsidR="00474216" w:rsidRPr="00D90FD7" w:rsidRDefault="00474216" w:rsidP="00224E37">
            <w:pPr>
              <w:spacing w:before="240"/>
            </w:pPr>
            <w:r w:rsidRPr="00D90FD7">
              <w:t>Evidence of CPD to high level of clinical expertise</w:t>
            </w:r>
            <w:r w:rsidR="008F7ED9" w:rsidRPr="00D90FD7">
              <w:t xml:space="preserve"> in chosen paediatric area.</w:t>
            </w:r>
          </w:p>
          <w:p w:rsidR="00474216" w:rsidRPr="00D90FD7" w:rsidRDefault="00474216" w:rsidP="00224E37">
            <w:pPr>
              <w:spacing w:before="240"/>
            </w:pPr>
          </w:p>
        </w:tc>
        <w:tc>
          <w:tcPr>
            <w:tcW w:w="2692" w:type="dxa"/>
          </w:tcPr>
          <w:p w:rsidR="007919E2" w:rsidRPr="00D90FD7" w:rsidRDefault="007919E2" w:rsidP="007919E2"/>
          <w:p w:rsidR="007919E2" w:rsidRPr="00D90FD7" w:rsidRDefault="007919E2" w:rsidP="007919E2">
            <w:r w:rsidRPr="00D90FD7">
              <w:t>Post Graduate courses relevant to paediatric speciality:</w:t>
            </w:r>
          </w:p>
          <w:p w:rsidR="007919E2" w:rsidRPr="00D90FD7" w:rsidRDefault="007919E2" w:rsidP="007919E2">
            <w:r w:rsidRPr="00D90FD7">
              <w:t>•Paediatric Bobath course</w:t>
            </w:r>
          </w:p>
          <w:p w:rsidR="007919E2" w:rsidRPr="00D90FD7" w:rsidRDefault="007919E2" w:rsidP="007919E2">
            <w:r w:rsidRPr="00D90FD7">
              <w:t>Child development</w:t>
            </w:r>
          </w:p>
          <w:p w:rsidR="007919E2" w:rsidRPr="00D90FD7" w:rsidRDefault="007919E2" w:rsidP="007919E2">
            <w:r w:rsidRPr="00D90FD7">
              <w:t>•Specialist courses/study on conditions that affect child development ieNeuro-muscular conditions; congenital and  orthopaedic</w:t>
            </w:r>
          </w:p>
          <w:p w:rsidR="007919E2" w:rsidRPr="00D90FD7" w:rsidRDefault="007919E2" w:rsidP="007919E2">
            <w:r w:rsidRPr="00D90FD7">
              <w:t>•Knowledge of gait analysis and biomechanics</w:t>
            </w:r>
          </w:p>
          <w:p w:rsidR="008F7ED9" w:rsidRPr="00D90FD7" w:rsidRDefault="008F7ED9" w:rsidP="007919E2"/>
          <w:p w:rsidR="007919E2" w:rsidRPr="00D90FD7" w:rsidRDefault="007919E2" w:rsidP="007919E2">
            <w:r w:rsidRPr="00D90FD7">
              <w:t>Understanding of hydrotherapy treatment</w:t>
            </w:r>
          </w:p>
          <w:p w:rsidR="001B6A48" w:rsidRPr="00D90FD7" w:rsidRDefault="001B6A48" w:rsidP="008F7ED9">
            <w:bookmarkStart w:id="0" w:name="_GoBack"/>
            <w:bookmarkEnd w:id="0"/>
          </w:p>
        </w:tc>
        <w:tc>
          <w:tcPr>
            <w:tcW w:w="1763" w:type="dxa"/>
          </w:tcPr>
          <w:p w:rsidR="001B6A48" w:rsidRPr="00D90FD7" w:rsidRDefault="001B6A48">
            <w:r w:rsidRPr="00D90FD7">
              <w:t>Application Form</w:t>
            </w:r>
          </w:p>
        </w:tc>
      </w:tr>
      <w:tr w:rsidR="001B6A48" w:rsidRPr="00D90FD7" w:rsidTr="001B6A48">
        <w:tc>
          <w:tcPr>
            <w:tcW w:w="1671" w:type="dxa"/>
          </w:tcPr>
          <w:p w:rsidR="001B6A48" w:rsidRPr="00D90FD7" w:rsidRDefault="001B6A48">
            <w:pPr>
              <w:rPr>
                <w:b/>
              </w:rPr>
            </w:pPr>
          </w:p>
          <w:p w:rsidR="001B6A48" w:rsidRPr="00D90FD7" w:rsidRDefault="001B6A48">
            <w:pPr>
              <w:rPr>
                <w:b/>
              </w:rPr>
            </w:pPr>
            <w:r w:rsidRPr="00D90FD7">
              <w:rPr>
                <w:b/>
              </w:rPr>
              <w:t>Specific Skills</w:t>
            </w:r>
          </w:p>
          <w:p w:rsidR="001B6A48" w:rsidRPr="00D90FD7" w:rsidRDefault="001B6A48">
            <w:pPr>
              <w:rPr>
                <w:b/>
              </w:rPr>
            </w:pPr>
          </w:p>
        </w:tc>
        <w:tc>
          <w:tcPr>
            <w:tcW w:w="3116" w:type="dxa"/>
          </w:tcPr>
          <w:p w:rsidR="008F7ED9" w:rsidRPr="00D90FD7" w:rsidRDefault="001B6A48" w:rsidP="00224E37">
            <w:r w:rsidRPr="00D90FD7">
              <w:t>Excellent advanced communication skills</w:t>
            </w:r>
            <w:r w:rsidR="008F7ED9" w:rsidRPr="00D90FD7">
              <w:t xml:space="preserve"> written and spoken.</w:t>
            </w:r>
          </w:p>
          <w:p w:rsidR="001B6A48" w:rsidRPr="00D90FD7" w:rsidRDefault="008F7ED9" w:rsidP="00224E37">
            <w:r w:rsidRPr="00D90FD7">
              <w:t>A</w:t>
            </w:r>
            <w:r w:rsidR="001B6A48" w:rsidRPr="00D90FD7">
              <w:t>ble to deal with parents and other professional</w:t>
            </w:r>
            <w:r w:rsidR="00BF68A6" w:rsidRPr="00D90FD7">
              <w:t>s</w:t>
            </w:r>
            <w:r w:rsidR="001B6A48" w:rsidRPr="00D90FD7">
              <w:t xml:space="preserve"> who have anxieties and concerns </w:t>
            </w:r>
          </w:p>
          <w:p w:rsidR="005A2FEC" w:rsidRPr="00D90FD7" w:rsidRDefault="008F7ED9" w:rsidP="001B6A48">
            <w:pPr>
              <w:spacing w:before="240"/>
            </w:pPr>
            <w:r w:rsidRPr="00D90FD7">
              <w:t>Ability to time manage, prioritise, delegate and organise.</w:t>
            </w:r>
          </w:p>
          <w:p w:rsidR="008F7ED9" w:rsidRPr="00D90FD7" w:rsidRDefault="008F7ED9" w:rsidP="001B6A48">
            <w:pPr>
              <w:spacing w:before="240"/>
            </w:pPr>
            <w:r w:rsidRPr="00D90FD7">
              <w:t>Ability to provide professional/clinical leadership for assessment and analysis in specialist area of clinical field.</w:t>
            </w:r>
          </w:p>
          <w:p w:rsidR="008F7ED9" w:rsidRPr="00D90FD7" w:rsidRDefault="008F7ED9" w:rsidP="001B6A48">
            <w:pPr>
              <w:spacing w:before="240"/>
            </w:pPr>
            <w:r w:rsidRPr="00D90FD7">
              <w:t>Understanding of children’s specialist equipment and orthotics.</w:t>
            </w:r>
          </w:p>
          <w:p w:rsidR="008F7ED9" w:rsidRPr="00D90FD7" w:rsidRDefault="008F7ED9" w:rsidP="001B6A48">
            <w:pPr>
              <w:spacing w:before="240"/>
            </w:pPr>
            <w:r w:rsidRPr="00D90FD7">
              <w:t xml:space="preserve">Understanding and skills in postural management and </w:t>
            </w:r>
            <w:r w:rsidRPr="00D90FD7">
              <w:lastRenderedPageBreak/>
              <w:t xml:space="preserve">normal movement. </w:t>
            </w:r>
          </w:p>
          <w:p w:rsidR="00BF68A6" w:rsidRPr="00D90FD7" w:rsidRDefault="00BF68A6" w:rsidP="00BF68A6">
            <w:pPr>
              <w:spacing w:before="240"/>
            </w:pPr>
            <w:r w:rsidRPr="00D90FD7">
              <w:t xml:space="preserve">Skills in implementing and motivating advice/ treatment plan to be followed. </w:t>
            </w:r>
          </w:p>
          <w:p w:rsidR="00BF68A6" w:rsidRPr="00D90FD7" w:rsidRDefault="00BF68A6" w:rsidP="00BF68A6">
            <w:pPr>
              <w:spacing w:before="240"/>
            </w:pPr>
            <w:r w:rsidRPr="00D90FD7">
              <w:t xml:space="preserve">Sound understanding of safeguarding principles. </w:t>
            </w:r>
          </w:p>
          <w:p w:rsidR="008F7ED9" w:rsidRPr="00D90FD7" w:rsidRDefault="00BF68A6" w:rsidP="001B6A48">
            <w:pPr>
              <w:spacing w:before="240"/>
            </w:pPr>
            <w:r w:rsidRPr="00D90FD7">
              <w:t>Understanding of the role of the physio when supporting children attending educational settings</w:t>
            </w:r>
            <w:r w:rsidR="00CF5148">
              <w:t>.</w:t>
            </w:r>
          </w:p>
        </w:tc>
        <w:tc>
          <w:tcPr>
            <w:tcW w:w="2692" w:type="dxa"/>
          </w:tcPr>
          <w:p w:rsidR="001B6A48" w:rsidRPr="00D90FD7" w:rsidRDefault="0053353D" w:rsidP="00D96016">
            <w:pPr>
              <w:overflowPunct w:val="0"/>
              <w:autoSpaceDE w:val="0"/>
              <w:autoSpaceDN w:val="0"/>
              <w:adjustRightInd w:val="0"/>
              <w:textAlignment w:val="baseline"/>
            </w:pPr>
            <w:r w:rsidRPr="00D90FD7">
              <w:lastRenderedPageBreak/>
              <w:t>Skills in presentation to larger audiences of other professionals and agencies.</w:t>
            </w:r>
          </w:p>
          <w:p w:rsidR="00BF68A6" w:rsidRPr="00D90FD7" w:rsidRDefault="00BF68A6" w:rsidP="00D96016">
            <w:pPr>
              <w:overflowPunct w:val="0"/>
              <w:autoSpaceDE w:val="0"/>
              <w:autoSpaceDN w:val="0"/>
              <w:adjustRightInd w:val="0"/>
              <w:textAlignment w:val="baseline"/>
            </w:pPr>
          </w:p>
          <w:p w:rsidR="0053353D" w:rsidRPr="00D90FD7" w:rsidRDefault="0053353D" w:rsidP="00D96016">
            <w:pPr>
              <w:overflowPunct w:val="0"/>
              <w:autoSpaceDE w:val="0"/>
              <w:autoSpaceDN w:val="0"/>
              <w:adjustRightInd w:val="0"/>
              <w:textAlignment w:val="baseline"/>
            </w:pPr>
            <w:r w:rsidRPr="00D90FD7">
              <w:t>Evidence of good teaching skills.</w:t>
            </w:r>
          </w:p>
          <w:p w:rsidR="00BF68A6" w:rsidRPr="00D90FD7" w:rsidRDefault="00BF68A6" w:rsidP="00D96016">
            <w:pPr>
              <w:overflowPunct w:val="0"/>
              <w:autoSpaceDE w:val="0"/>
              <w:autoSpaceDN w:val="0"/>
              <w:adjustRightInd w:val="0"/>
              <w:textAlignment w:val="baseline"/>
            </w:pPr>
          </w:p>
          <w:p w:rsidR="0053353D" w:rsidRPr="00D90FD7" w:rsidRDefault="0053353D" w:rsidP="0053353D">
            <w:pPr>
              <w:overflowPunct w:val="0"/>
              <w:autoSpaceDE w:val="0"/>
              <w:autoSpaceDN w:val="0"/>
              <w:adjustRightInd w:val="0"/>
              <w:textAlignment w:val="baseline"/>
            </w:pPr>
            <w:r w:rsidRPr="00D90FD7">
              <w:t xml:space="preserve">Driving licence with access to use a car or </w:t>
            </w:r>
            <w:r w:rsidR="00D51C3A" w:rsidRPr="00D90FD7">
              <w:t xml:space="preserve">other means of </w:t>
            </w:r>
            <w:r w:rsidRPr="00D90FD7">
              <w:t xml:space="preserve">transport. </w:t>
            </w:r>
          </w:p>
        </w:tc>
        <w:tc>
          <w:tcPr>
            <w:tcW w:w="1763" w:type="dxa"/>
          </w:tcPr>
          <w:p w:rsidR="001B6A48" w:rsidRPr="00D90FD7" w:rsidRDefault="001B6A48">
            <w:r w:rsidRPr="00D90FD7">
              <w:t>Application Form and Interview</w:t>
            </w:r>
          </w:p>
          <w:p w:rsidR="005A2FEC" w:rsidRPr="00D90FD7" w:rsidRDefault="005A2FEC"/>
        </w:tc>
      </w:tr>
      <w:tr w:rsidR="001B6A48" w:rsidRPr="00D90FD7" w:rsidTr="001B6A48">
        <w:tc>
          <w:tcPr>
            <w:tcW w:w="1671" w:type="dxa"/>
          </w:tcPr>
          <w:p w:rsidR="001B6A48" w:rsidRPr="00D90FD7" w:rsidRDefault="001B6A48">
            <w:pPr>
              <w:rPr>
                <w:b/>
              </w:rPr>
            </w:pPr>
          </w:p>
          <w:p w:rsidR="001B6A48" w:rsidRPr="00D90FD7" w:rsidRDefault="001B6A48">
            <w:pPr>
              <w:rPr>
                <w:b/>
              </w:rPr>
            </w:pPr>
            <w:r w:rsidRPr="00D90FD7">
              <w:rPr>
                <w:b/>
              </w:rPr>
              <w:t>Experience</w:t>
            </w:r>
          </w:p>
          <w:p w:rsidR="001B6A48" w:rsidRPr="00D90FD7" w:rsidRDefault="001B6A48">
            <w:pPr>
              <w:rPr>
                <w:b/>
              </w:rPr>
            </w:pPr>
          </w:p>
        </w:tc>
        <w:tc>
          <w:tcPr>
            <w:tcW w:w="3116" w:type="dxa"/>
          </w:tcPr>
          <w:p w:rsidR="00B91429" w:rsidRPr="00D90FD7" w:rsidRDefault="00B91429" w:rsidP="001B6A48"/>
          <w:p w:rsidR="000C0565" w:rsidRPr="00D90FD7" w:rsidRDefault="000C0565" w:rsidP="000C0565">
            <w:r w:rsidRPr="00D90FD7">
              <w:t>Minimum of 4 years post registration experience in the field of paediatrics.</w:t>
            </w:r>
          </w:p>
          <w:p w:rsidR="00BF68A6" w:rsidRPr="00D90FD7" w:rsidRDefault="00BF68A6" w:rsidP="000C0565"/>
          <w:p w:rsidR="000C0565" w:rsidRPr="00D90FD7" w:rsidRDefault="000C0565" w:rsidP="000C0565">
            <w:r w:rsidRPr="00D90FD7">
              <w:t>Two years e</w:t>
            </w:r>
            <w:r w:rsidR="00BF68A6" w:rsidRPr="00D90FD7">
              <w:t xml:space="preserve">xperience at a band 6  level or </w:t>
            </w:r>
            <w:r w:rsidRPr="00D90FD7">
              <w:t>equivalent.</w:t>
            </w:r>
            <w:r w:rsidR="00BF68A6" w:rsidRPr="00D90FD7">
              <w:t xml:space="preserve"> </w:t>
            </w:r>
            <w:r w:rsidRPr="00D90FD7">
              <w:t>Working paediatric rotation plus other relevant rotations e.g. neuro development, neuro rehabilitation, paediatric medicine, respiratory care, orthopaedics</w:t>
            </w:r>
          </w:p>
          <w:p w:rsidR="000C0565" w:rsidRPr="00D90FD7" w:rsidRDefault="000C0565" w:rsidP="000C0565">
            <w:r w:rsidRPr="00D90FD7">
              <w:t>Junior rotational experience across a broad range of rotations</w:t>
            </w:r>
            <w:r w:rsidR="00BF68A6" w:rsidRPr="00D90FD7">
              <w:t>.</w:t>
            </w:r>
          </w:p>
          <w:p w:rsidR="00BF68A6" w:rsidRPr="00D90FD7" w:rsidRDefault="00BF68A6" w:rsidP="000C0565"/>
          <w:p w:rsidR="000C0565" w:rsidRPr="00D90FD7" w:rsidRDefault="000C0565" w:rsidP="000C0565">
            <w:r w:rsidRPr="00D90FD7">
              <w:t>Work in community settings delivering paediatric care</w:t>
            </w:r>
            <w:r w:rsidR="00BF68A6" w:rsidRPr="00D90FD7">
              <w:t>.</w:t>
            </w:r>
          </w:p>
          <w:p w:rsidR="00BF68A6" w:rsidRPr="00D90FD7" w:rsidRDefault="00BF68A6" w:rsidP="000C0565"/>
          <w:p w:rsidR="000C0565" w:rsidRPr="00D90FD7" w:rsidRDefault="000C0565" w:rsidP="000C0565">
            <w:r w:rsidRPr="00D90FD7">
              <w:t>Experience with working with children who have challenging behaviours.</w:t>
            </w:r>
          </w:p>
          <w:p w:rsidR="001B6A48" w:rsidRPr="00D90FD7" w:rsidRDefault="00BF68A6" w:rsidP="001B6A48">
            <w:pPr>
              <w:spacing w:before="240"/>
            </w:pPr>
            <w:r w:rsidRPr="00D90FD7">
              <w:t>Experience and s</w:t>
            </w:r>
            <w:r w:rsidR="001B6A48" w:rsidRPr="00D90FD7">
              <w:t xml:space="preserve">ound understanding of </w:t>
            </w:r>
            <w:r w:rsidRPr="00D90FD7">
              <w:t xml:space="preserve">working with </w:t>
            </w:r>
            <w:r w:rsidR="001B6A48" w:rsidRPr="00D90FD7">
              <w:t>child</w:t>
            </w:r>
            <w:r w:rsidRPr="00D90FD7">
              <w:t>ren’s safeguarding p</w:t>
            </w:r>
            <w:r w:rsidR="001B6A48" w:rsidRPr="00D90FD7">
              <w:t>rocedures</w:t>
            </w:r>
            <w:r w:rsidRPr="00D90FD7">
              <w:t>.</w:t>
            </w:r>
          </w:p>
          <w:p w:rsidR="001B6A48" w:rsidRPr="00D90FD7" w:rsidRDefault="001B6A48" w:rsidP="001B6A48">
            <w:pPr>
              <w:spacing w:before="240"/>
            </w:pPr>
            <w:r w:rsidRPr="00D90FD7">
              <w:t xml:space="preserve">Sound understanding of the process of </w:t>
            </w:r>
            <w:r w:rsidR="009360E7" w:rsidRPr="00D90FD7">
              <w:t>SEND reforms and experience of writing EHC reports.</w:t>
            </w:r>
          </w:p>
          <w:p w:rsidR="001B6A48" w:rsidRPr="00D90FD7" w:rsidRDefault="001B6A48" w:rsidP="001B6A48">
            <w:pPr>
              <w:spacing w:before="240"/>
            </w:pPr>
            <w:r w:rsidRPr="00D90FD7">
              <w:t xml:space="preserve">Experience of </w:t>
            </w:r>
            <w:r w:rsidR="009360E7" w:rsidRPr="00D90FD7">
              <w:t xml:space="preserve">supervising and </w:t>
            </w:r>
            <w:r w:rsidRPr="00D90FD7">
              <w:t>teaching junior and undergraduate physiotherapists</w:t>
            </w:r>
            <w:r w:rsidR="009360E7" w:rsidRPr="00D90FD7">
              <w:t xml:space="preserve">. </w:t>
            </w:r>
          </w:p>
          <w:p w:rsidR="009360E7" w:rsidRPr="00D90FD7" w:rsidRDefault="009360E7" w:rsidP="001B6A48">
            <w:pPr>
              <w:spacing w:before="240"/>
            </w:pPr>
            <w:r w:rsidRPr="00D90FD7">
              <w:t>Experience of delegating work to therapy assistants.</w:t>
            </w:r>
          </w:p>
          <w:p w:rsidR="001B6A48" w:rsidRPr="00D90FD7" w:rsidRDefault="001B6A48" w:rsidP="001B6A48">
            <w:pPr>
              <w:spacing w:before="240"/>
            </w:pPr>
            <w:r w:rsidRPr="00D90FD7">
              <w:t xml:space="preserve">Experience of and ability to work as part of a broad </w:t>
            </w:r>
            <w:r w:rsidRPr="00D90FD7">
              <w:lastRenderedPageBreak/>
              <w:t>multidisciplinary team/cross organisational working</w:t>
            </w:r>
          </w:p>
          <w:p w:rsidR="001B6A48" w:rsidRPr="00D90FD7" w:rsidRDefault="009360E7" w:rsidP="001B6A48">
            <w:pPr>
              <w:spacing w:before="240"/>
            </w:pPr>
            <w:r w:rsidRPr="00D90FD7">
              <w:t>Experience of and a</w:t>
            </w:r>
            <w:r w:rsidR="001B6A48" w:rsidRPr="00D90FD7">
              <w:t>bility to manage complaints and concerns raised.</w:t>
            </w:r>
          </w:p>
          <w:p w:rsidR="009360E7" w:rsidRPr="00D90FD7" w:rsidRDefault="009360E7" w:rsidP="001B6A48"/>
          <w:p w:rsidR="001B6A48" w:rsidRPr="00D90FD7" w:rsidRDefault="009360E7" w:rsidP="001B6A48">
            <w:r w:rsidRPr="00D90FD7">
              <w:t>Experience and confidence</w:t>
            </w:r>
            <w:r w:rsidR="001B6A48" w:rsidRPr="00D90FD7">
              <w:t xml:space="preserve"> in discussing clinical assessment with consultants and other medical professionals</w:t>
            </w:r>
            <w:r w:rsidRPr="00D90FD7">
              <w:t xml:space="preserve">. </w:t>
            </w:r>
          </w:p>
        </w:tc>
        <w:tc>
          <w:tcPr>
            <w:tcW w:w="2692" w:type="dxa"/>
          </w:tcPr>
          <w:p w:rsidR="001B6A48" w:rsidRPr="00D90FD7" w:rsidRDefault="0053353D" w:rsidP="0053353D">
            <w:pPr>
              <w:pStyle w:val="ListParagraph"/>
            </w:pPr>
            <w:r w:rsidRPr="00D90FD7">
              <w:lastRenderedPageBreak/>
              <w:t xml:space="preserve">                   </w:t>
            </w:r>
          </w:p>
          <w:p w:rsidR="008F7ED9" w:rsidRPr="00D90FD7" w:rsidRDefault="008F7ED9" w:rsidP="008F7ED9">
            <w:pPr>
              <w:pStyle w:val="ListParagraph"/>
            </w:pPr>
            <w:r w:rsidRPr="00D90FD7">
              <w:t>Experience of delegating work to physiotherapy assistants</w:t>
            </w:r>
          </w:p>
          <w:p w:rsidR="0053353D" w:rsidRPr="00D90FD7" w:rsidRDefault="008F7ED9" w:rsidP="008F7ED9">
            <w:pPr>
              <w:pStyle w:val="ListParagraph"/>
            </w:pPr>
            <w:r w:rsidRPr="00D90FD7">
              <w:t>Experience of supervising physiotherapy assistants</w:t>
            </w:r>
          </w:p>
          <w:p w:rsidR="0053353D" w:rsidRPr="00D90FD7" w:rsidRDefault="0053353D" w:rsidP="0053353D">
            <w:pPr>
              <w:pStyle w:val="ListParagraph"/>
              <w:jc w:val="both"/>
            </w:pPr>
          </w:p>
        </w:tc>
        <w:tc>
          <w:tcPr>
            <w:tcW w:w="1763" w:type="dxa"/>
          </w:tcPr>
          <w:p w:rsidR="00765F67" w:rsidRPr="00D90FD7" w:rsidRDefault="00765F67"/>
          <w:p w:rsidR="001B6A48" w:rsidRPr="00D90FD7" w:rsidRDefault="001B6A48">
            <w:r w:rsidRPr="00D90FD7">
              <w:t>Application Form and Interview</w:t>
            </w:r>
          </w:p>
        </w:tc>
      </w:tr>
      <w:tr w:rsidR="001B6A48" w:rsidRPr="00D90FD7" w:rsidTr="001B6A48">
        <w:tc>
          <w:tcPr>
            <w:tcW w:w="1671" w:type="dxa"/>
          </w:tcPr>
          <w:p w:rsidR="001B6A48" w:rsidRPr="00D90FD7" w:rsidRDefault="001B6A48">
            <w:pPr>
              <w:rPr>
                <w:b/>
              </w:rPr>
            </w:pPr>
          </w:p>
          <w:p w:rsidR="001B6A48" w:rsidRPr="00D90FD7" w:rsidRDefault="001B6A48">
            <w:pPr>
              <w:rPr>
                <w:b/>
              </w:rPr>
            </w:pPr>
            <w:r w:rsidRPr="00D90FD7">
              <w:rPr>
                <w:b/>
              </w:rPr>
              <w:t>Personal Qualities</w:t>
            </w:r>
          </w:p>
          <w:p w:rsidR="001B6A48" w:rsidRPr="00D90FD7" w:rsidRDefault="001B6A48">
            <w:pPr>
              <w:rPr>
                <w:b/>
              </w:rPr>
            </w:pPr>
          </w:p>
        </w:tc>
        <w:tc>
          <w:tcPr>
            <w:tcW w:w="3116" w:type="dxa"/>
          </w:tcPr>
          <w:p w:rsidR="00FE22D1" w:rsidRPr="00D90FD7" w:rsidRDefault="00FE22D1" w:rsidP="00FE22D1">
            <w:r w:rsidRPr="00D90FD7">
              <w:t>Knowledge of our Business:</w:t>
            </w:r>
          </w:p>
          <w:p w:rsidR="00FE22D1" w:rsidRPr="00D90FD7" w:rsidRDefault="00FE22D1" w:rsidP="00FE22D1">
            <w:r w:rsidRPr="00D90FD7">
              <w:t>Committed to improving services.</w:t>
            </w:r>
          </w:p>
          <w:p w:rsidR="00FE22D1" w:rsidRPr="00D90FD7" w:rsidRDefault="00FE22D1" w:rsidP="00FE22D1">
            <w:r w:rsidRPr="00D90FD7">
              <w:t>Committed to hitting targets.</w:t>
            </w:r>
          </w:p>
          <w:p w:rsidR="00FE22D1" w:rsidRPr="00D90FD7" w:rsidRDefault="00FE22D1" w:rsidP="00FE22D1">
            <w:r w:rsidRPr="00D90FD7">
              <w:t>Treats other as would like to be treated.</w:t>
            </w:r>
          </w:p>
          <w:p w:rsidR="00FE22D1" w:rsidRPr="00D90FD7" w:rsidRDefault="00FE22D1" w:rsidP="00FE22D1"/>
          <w:p w:rsidR="00FE22D1" w:rsidRPr="00D90FD7" w:rsidRDefault="00FE22D1" w:rsidP="00FE22D1">
            <w:r w:rsidRPr="00D90FD7">
              <w:t>Committed to 6 C’s.</w:t>
            </w:r>
          </w:p>
          <w:p w:rsidR="00FE22D1" w:rsidRPr="00D90FD7" w:rsidRDefault="00FE22D1" w:rsidP="00FE22D1"/>
          <w:p w:rsidR="00FE22D1" w:rsidRPr="00D90FD7" w:rsidRDefault="00FE22D1" w:rsidP="00FE22D1">
            <w:r w:rsidRPr="00D90FD7">
              <w:t>Good Interpersonal Skills.</w:t>
            </w:r>
          </w:p>
          <w:p w:rsidR="00FE22D1" w:rsidRPr="00D90FD7" w:rsidRDefault="00FE22D1" w:rsidP="001F06F8"/>
          <w:p w:rsidR="001F06F8" w:rsidRPr="00D90FD7" w:rsidRDefault="001F06F8" w:rsidP="001F06F8">
            <w:r w:rsidRPr="00D90FD7">
              <w:t>Ability to work as part of a team</w:t>
            </w:r>
            <w:r w:rsidR="009360E7" w:rsidRPr="00D90FD7">
              <w:t xml:space="preserve"> or independently.</w:t>
            </w:r>
          </w:p>
          <w:p w:rsidR="009360E7" w:rsidRPr="00D90FD7" w:rsidRDefault="009360E7" w:rsidP="001F06F8"/>
          <w:p w:rsidR="001F06F8" w:rsidRPr="00D90FD7" w:rsidRDefault="001F06F8" w:rsidP="001F06F8">
            <w:r w:rsidRPr="00D90FD7">
              <w:t>Ability to demonstrate empathy, sensitivity and tact</w:t>
            </w:r>
            <w:r w:rsidR="009360E7" w:rsidRPr="00D90FD7">
              <w:t>.</w:t>
            </w:r>
          </w:p>
          <w:p w:rsidR="009360E7" w:rsidRPr="00D90FD7" w:rsidRDefault="009360E7" w:rsidP="001F06F8"/>
          <w:p w:rsidR="009360E7" w:rsidRPr="00D90FD7" w:rsidRDefault="001F06F8" w:rsidP="001F06F8">
            <w:r w:rsidRPr="00D90FD7">
              <w:t>Ability to communicate effectively with children of all ages and ability</w:t>
            </w:r>
          </w:p>
          <w:p w:rsidR="009360E7" w:rsidRPr="00D90FD7" w:rsidRDefault="009360E7" w:rsidP="001F06F8"/>
          <w:p w:rsidR="001B6A48" w:rsidRPr="00D90FD7" w:rsidRDefault="009360E7" w:rsidP="001F06F8">
            <w:r w:rsidRPr="00D90FD7">
              <w:t xml:space="preserve">Ability to support and develop colleagues through a variety of situations. </w:t>
            </w:r>
          </w:p>
          <w:p w:rsidR="009360E7" w:rsidRPr="00D90FD7" w:rsidRDefault="009360E7" w:rsidP="001F06F8"/>
          <w:p w:rsidR="009360E7" w:rsidRPr="00D90FD7" w:rsidRDefault="009360E7" w:rsidP="001F06F8">
            <w:r w:rsidRPr="00D90FD7">
              <w:t xml:space="preserve">Flexible approach to meeting service </w:t>
            </w:r>
            <w:r w:rsidR="00F143EB" w:rsidRPr="00D90FD7">
              <w:t xml:space="preserve">and child and family needs. </w:t>
            </w:r>
          </w:p>
          <w:p w:rsidR="009360E7" w:rsidRPr="00D90FD7" w:rsidRDefault="009360E7" w:rsidP="001F06F8"/>
        </w:tc>
        <w:tc>
          <w:tcPr>
            <w:tcW w:w="2692" w:type="dxa"/>
          </w:tcPr>
          <w:p w:rsidR="001B6A48" w:rsidRPr="00D90FD7" w:rsidRDefault="001B6A48" w:rsidP="00311C90">
            <w:pPr>
              <w:overflowPunct w:val="0"/>
              <w:autoSpaceDE w:val="0"/>
              <w:autoSpaceDN w:val="0"/>
              <w:adjustRightInd w:val="0"/>
              <w:textAlignment w:val="baseline"/>
            </w:pPr>
          </w:p>
        </w:tc>
        <w:tc>
          <w:tcPr>
            <w:tcW w:w="1763" w:type="dxa"/>
          </w:tcPr>
          <w:p w:rsidR="001B6A48" w:rsidRPr="00D90FD7" w:rsidRDefault="001B6A48">
            <w:r w:rsidRPr="00D90FD7">
              <w:t>Interview</w:t>
            </w:r>
          </w:p>
        </w:tc>
      </w:tr>
      <w:tr w:rsidR="001B6A48" w:rsidRPr="00D90FD7" w:rsidTr="001B6A48">
        <w:tc>
          <w:tcPr>
            <w:tcW w:w="1671" w:type="dxa"/>
          </w:tcPr>
          <w:p w:rsidR="001B6A48" w:rsidRPr="00D90FD7" w:rsidRDefault="001B6A48">
            <w:pPr>
              <w:rPr>
                <w:b/>
              </w:rPr>
            </w:pPr>
            <w:r w:rsidRPr="00D90FD7">
              <w:rPr>
                <w:b/>
              </w:rPr>
              <w:t>Information Technology</w:t>
            </w:r>
          </w:p>
        </w:tc>
        <w:tc>
          <w:tcPr>
            <w:tcW w:w="3116" w:type="dxa"/>
          </w:tcPr>
          <w:p w:rsidR="00FE22D1" w:rsidRPr="00D90FD7" w:rsidRDefault="00FE22D1" w:rsidP="00FE22D1">
            <w:pPr>
              <w:ind w:left="360"/>
            </w:pPr>
            <w:r w:rsidRPr="00D90FD7">
              <w:t>Good keyboard skills</w:t>
            </w:r>
          </w:p>
          <w:p w:rsidR="00FE22D1" w:rsidRPr="00D90FD7" w:rsidRDefault="00FE22D1" w:rsidP="00FE22D1">
            <w:pPr>
              <w:ind w:left="360"/>
            </w:pPr>
            <w:r w:rsidRPr="00D90FD7">
              <w:t>Basic IT knowledge including power point and word and emails.</w:t>
            </w:r>
          </w:p>
          <w:p w:rsidR="001B6A48" w:rsidRPr="00D90FD7" w:rsidRDefault="00FE22D1" w:rsidP="00FE22D1">
            <w:pPr>
              <w:ind w:left="360"/>
            </w:pPr>
            <w:r w:rsidRPr="00D90FD7">
              <w:t xml:space="preserve">Ability to be create and provide printed programmes for children and families from available resources. </w:t>
            </w:r>
          </w:p>
        </w:tc>
        <w:tc>
          <w:tcPr>
            <w:tcW w:w="2692" w:type="dxa"/>
          </w:tcPr>
          <w:p w:rsidR="001B6A48" w:rsidRPr="00D90FD7" w:rsidRDefault="0053353D">
            <w:r w:rsidRPr="00D90FD7">
              <w:t>Skil</w:t>
            </w:r>
            <w:r w:rsidR="00A708C3" w:rsidRPr="00D90FD7">
              <w:t>l</w:t>
            </w:r>
            <w:r w:rsidRPr="00D90FD7">
              <w:t xml:space="preserve">s in using </w:t>
            </w:r>
            <w:r w:rsidR="007919E2" w:rsidRPr="00D90FD7">
              <w:t xml:space="preserve">Excel </w:t>
            </w:r>
          </w:p>
        </w:tc>
        <w:tc>
          <w:tcPr>
            <w:tcW w:w="1763" w:type="dxa"/>
          </w:tcPr>
          <w:p w:rsidR="001B6A48" w:rsidRPr="00D90FD7" w:rsidRDefault="001B6A48">
            <w:r w:rsidRPr="00D90FD7">
              <w:t>Application Form</w:t>
            </w:r>
          </w:p>
        </w:tc>
      </w:tr>
    </w:tbl>
    <w:p w:rsidR="005F48C8" w:rsidRPr="00D90FD7" w:rsidRDefault="005F48C8"/>
    <w:p w:rsidR="00CC6EE7" w:rsidRPr="00D90FD7" w:rsidRDefault="005F48C8">
      <w:pPr>
        <w:rPr>
          <w:b/>
        </w:rPr>
      </w:pPr>
      <w:r w:rsidRPr="00D90FD7">
        <w:rPr>
          <w:b/>
        </w:rPr>
        <w:t>DETAILS OF PERSON COMPLETING JOB DESCRIPTION AND PERSON SPECIFICATION</w:t>
      </w:r>
    </w:p>
    <w:tbl>
      <w:tblPr>
        <w:tblStyle w:val="TableGrid"/>
        <w:tblW w:w="0" w:type="auto"/>
        <w:tblLook w:val="04A0" w:firstRow="1" w:lastRow="0" w:firstColumn="1" w:lastColumn="0" w:noHBand="0" w:noVBand="1"/>
      </w:tblPr>
      <w:tblGrid>
        <w:gridCol w:w="4644"/>
        <w:gridCol w:w="4598"/>
      </w:tblGrid>
      <w:tr w:rsidR="005F48C8" w:rsidRPr="00D90FD7" w:rsidTr="00E21997">
        <w:tc>
          <w:tcPr>
            <w:tcW w:w="4644" w:type="dxa"/>
          </w:tcPr>
          <w:p w:rsidR="005F48C8" w:rsidRPr="00D90FD7" w:rsidRDefault="005F48C8" w:rsidP="00007AF6">
            <w:r w:rsidRPr="00D90FD7">
              <w:t xml:space="preserve">JD and PS completed by </w:t>
            </w:r>
            <w:r w:rsidR="00007AF6" w:rsidRPr="00D90FD7">
              <w:t>head of service</w:t>
            </w:r>
            <w:r w:rsidRPr="00D90FD7">
              <w:t xml:space="preserve"> </w:t>
            </w:r>
          </w:p>
        </w:tc>
        <w:tc>
          <w:tcPr>
            <w:tcW w:w="4598" w:type="dxa"/>
          </w:tcPr>
          <w:p w:rsidR="005F48C8" w:rsidRPr="00D90FD7" w:rsidRDefault="007F3F57" w:rsidP="00A708C3">
            <w:r w:rsidRPr="00D90FD7">
              <w:t>Clinical</w:t>
            </w:r>
            <w:r w:rsidR="005A7315" w:rsidRPr="00D90FD7">
              <w:t xml:space="preserve"> Lead </w:t>
            </w:r>
            <w:r w:rsidR="00007AF6" w:rsidRPr="00D90FD7">
              <w:t>–</w:t>
            </w:r>
            <w:r w:rsidR="005A7315" w:rsidRPr="00D90FD7">
              <w:t xml:space="preserve"> </w:t>
            </w:r>
            <w:r w:rsidR="00A708C3" w:rsidRPr="00D90FD7">
              <w:t>Carolyn Kelly</w:t>
            </w:r>
          </w:p>
        </w:tc>
      </w:tr>
      <w:tr w:rsidR="005F48C8" w:rsidRPr="00D90FD7" w:rsidTr="00E21997">
        <w:tc>
          <w:tcPr>
            <w:tcW w:w="4644" w:type="dxa"/>
          </w:tcPr>
          <w:p w:rsidR="005F48C8" w:rsidRPr="00D90FD7" w:rsidRDefault="005F48C8">
            <w:r w:rsidRPr="00D90FD7">
              <w:t>For a new JD and PS</w:t>
            </w:r>
            <w:r w:rsidR="00E21997" w:rsidRPr="00D90FD7">
              <w:t xml:space="preserve"> </w:t>
            </w:r>
            <w:r w:rsidRPr="00D90FD7">
              <w:t>- date completed:</w:t>
            </w:r>
          </w:p>
        </w:tc>
        <w:tc>
          <w:tcPr>
            <w:tcW w:w="4598" w:type="dxa"/>
          </w:tcPr>
          <w:p w:rsidR="005F48C8" w:rsidRPr="00D90FD7" w:rsidRDefault="00CF5148" w:rsidP="00007AF6">
            <w:r>
              <w:t>Updated 27.11</w:t>
            </w:r>
            <w:r w:rsidR="00FE22D1" w:rsidRPr="00D90FD7">
              <w:t>.2018</w:t>
            </w:r>
          </w:p>
        </w:tc>
      </w:tr>
    </w:tbl>
    <w:p w:rsidR="00CC6EE7" w:rsidRPr="00D90FD7" w:rsidRDefault="00CC6EE7"/>
    <w:sectPr w:rsidR="00CC6EE7" w:rsidRPr="00D90FD7" w:rsidSect="006D188D">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53" w:rsidRDefault="00BD6B53" w:rsidP="002C3789">
      <w:pPr>
        <w:spacing w:after="0" w:line="240" w:lineRule="auto"/>
      </w:pPr>
      <w:r>
        <w:separator/>
      </w:r>
    </w:p>
  </w:endnote>
  <w:endnote w:type="continuationSeparator" w:id="0">
    <w:p w:rsidR="00BD6B53" w:rsidRDefault="00BD6B53" w:rsidP="002C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89404"/>
      <w:docPartObj>
        <w:docPartGallery w:val="Page Numbers (Bottom of Page)"/>
        <w:docPartUnique/>
      </w:docPartObj>
    </w:sdtPr>
    <w:sdtEndPr>
      <w:rPr>
        <w:noProof/>
      </w:rPr>
    </w:sdtEndPr>
    <w:sdtContent>
      <w:p w:rsidR="00895BA0" w:rsidRDefault="00895BA0">
        <w:pPr>
          <w:pStyle w:val="Footer"/>
        </w:pPr>
        <w:r>
          <w:fldChar w:fldCharType="begin"/>
        </w:r>
        <w:r>
          <w:instrText xml:space="preserve"> PAGE   \* MERGEFORMAT </w:instrText>
        </w:r>
        <w:r>
          <w:fldChar w:fldCharType="separate"/>
        </w:r>
        <w:r w:rsidR="00CF5148">
          <w:rPr>
            <w:noProof/>
          </w:rPr>
          <w:t>2</w:t>
        </w:r>
        <w:r>
          <w:rPr>
            <w:noProof/>
          </w:rPr>
          <w:fldChar w:fldCharType="end"/>
        </w:r>
      </w:p>
    </w:sdtContent>
  </w:sdt>
  <w:p w:rsidR="00BD6B53" w:rsidRDefault="00BD6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53" w:rsidRDefault="00BD6B53" w:rsidP="002C3789">
      <w:pPr>
        <w:spacing w:after="0" w:line="240" w:lineRule="auto"/>
      </w:pPr>
      <w:r>
        <w:separator/>
      </w:r>
    </w:p>
  </w:footnote>
  <w:footnote w:type="continuationSeparator" w:id="0">
    <w:p w:rsidR="00BD6B53" w:rsidRDefault="00BD6B53" w:rsidP="002C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3" w:rsidRDefault="00BD6B53" w:rsidP="00B951D4">
    <w:pPr>
      <w:jc w:val="center"/>
      <w:rPr>
        <w:b/>
        <w:sz w:val="24"/>
        <w:szCs w:val="24"/>
      </w:rPr>
    </w:pPr>
    <w:r>
      <w:rPr>
        <w:noProof/>
        <w:lang w:eastAsia="en-GB"/>
      </w:rPr>
      <w:drawing>
        <wp:anchor distT="0" distB="0" distL="114300" distR="114300" simplePos="0" relativeHeight="251658240" behindDoc="1" locked="0" layoutInCell="1" allowOverlap="1" wp14:anchorId="3E74D6AC" wp14:editId="235C6884">
          <wp:simplePos x="0" y="0"/>
          <wp:positionH relativeFrom="column">
            <wp:posOffset>-400050</wp:posOffset>
          </wp:positionH>
          <wp:positionV relativeFrom="paragraph">
            <wp:posOffset>-193675</wp:posOffset>
          </wp:positionV>
          <wp:extent cx="1440815" cy="643255"/>
          <wp:effectExtent l="0" t="0" r="6985" b="4445"/>
          <wp:wrapTight wrapText="bothSides">
            <wp:wrapPolygon edited="0">
              <wp:start x="0" y="0"/>
              <wp:lineTo x="0" y="21110"/>
              <wp:lineTo x="8282" y="21110"/>
              <wp:lineTo x="10567" y="21110"/>
              <wp:lineTo x="16279" y="21110"/>
              <wp:lineTo x="15993" y="20470"/>
              <wp:lineTo x="21419" y="14713"/>
              <wp:lineTo x="21419" y="7037"/>
              <wp:lineTo x="15422" y="640"/>
              <wp:lineTo x="11424" y="0"/>
              <wp:lineTo x="0" y="0"/>
            </wp:wrapPolygon>
          </wp:wrapTight>
          <wp:docPr id="1" name="Picture 1" descr="bh_spot_logo_v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_spot_logo_v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E2C">
      <w:rPr>
        <w:b/>
        <w:sz w:val="24"/>
        <w:szCs w:val="24"/>
      </w:rPr>
      <w:t>JOB DESCRIPTION &amp; PERSON SPECIFICATION</w:t>
    </w:r>
  </w:p>
  <w:p w:rsidR="006C31B2" w:rsidRDefault="006C31B2" w:rsidP="00B951D4">
    <w:pPr>
      <w:jc w:val="center"/>
      <w:rPr>
        <w:b/>
        <w:sz w:val="24"/>
        <w:szCs w:val="24"/>
      </w:rPr>
    </w:pPr>
  </w:p>
  <w:p w:rsidR="00BD6B53" w:rsidRDefault="006C31B2" w:rsidP="00821051">
    <w:pPr>
      <w:pStyle w:val="Header"/>
      <w:tabs>
        <w:tab w:val="clear" w:pos="4513"/>
        <w:tab w:val="clear" w:pos="9026"/>
        <w:tab w:val="left" w:pos="3330"/>
      </w:tabs>
      <w:jc w:val="center"/>
      <w:rPr>
        <w:sz w:val="32"/>
        <w:szCs w:val="32"/>
      </w:rPr>
    </w:pPr>
    <w:r>
      <w:rPr>
        <w:sz w:val="32"/>
        <w:szCs w:val="32"/>
      </w:rPr>
      <w:t xml:space="preserve">Highly Specialist </w:t>
    </w:r>
    <w:r w:rsidR="00821051" w:rsidRPr="00821051">
      <w:rPr>
        <w:sz w:val="32"/>
        <w:szCs w:val="32"/>
      </w:rPr>
      <w:t>Children</w:t>
    </w:r>
    <w:r>
      <w:rPr>
        <w:sz w:val="32"/>
        <w:szCs w:val="32"/>
      </w:rPr>
      <w:t>’</w:t>
    </w:r>
    <w:r w:rsidR="00821051" w:rsidRPr="00821051">
      <w:rPr>
        <w:sz w:val="32"/>
        <w:szCs w:val="32"/>
      </w:rPr>
      <w:t xml:space="preserve">s </w:t>
    </w:r>
    <w:r>
      <w:rPr>
        <w:sz w:val="32"/>
        <w:szCs w:val="32"/>
      </w:rPr>
      <w:t xml:space="preserve">Community </w:t>
    </w:r>
    <w:r w:rsidR="00821051" w:rsidRPr="00821051">
      <w:rPr>
        <w:sz w:val="32"/>
        <w:szCs w:val="32"/>
      </w:rPr>
      <w:t>Physiotherap</w:t>
    </w:r>
    <w:r w:rsidR="004A7804">
      <w:rPr>
        <w:sz w:val="32"/>
        <w:szCs w:val="32"/>
      </w:rPr>
      <w:t>ist</w:t>
    </w:r>
    <w:r w:rsidR="00821051" w:rsidRPr="00821051">
      <w:rPr>
        <w:sz w:val="32"/>
        <w:szCs w:val="32"/>
      </w:rPr>
      <w:t xml:space="preserve"> </w:t>
    </w:r>
  </w:p>
  <w:p w:rsidR="006C31B2" w:rsidRPr="00821051" w:rsidRDefault="006C31B2" w:rsidP="00821051">
    <w:pPr>
      <w:pStyle w:val="Header"/>
      <w:tabs>
        <w:tab w:val="clear" w:pos="4513"/>
        <w:tab w:val="clear" w:pos="9026"/>
        <w:tab w:val="left" w:pos="3330"/>
      </w:tabs>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4F"/>
    <w:multiLevelType w:val="hybridMultilevel"/>
    <w:tmpl w:val="5EAE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D48A1"/>
    <w:multiLevelType w:val="hybridMultilevel"/>
    <w:tmpl w:val="02803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735E43"/>
    <w:multiLevelType w:val="hybridMultilevel"/>
    <w:tmpl w:val="7E8E71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5232CDC"/>
    <w:multiLevelType w:val="hybridMultilevel"/>
    <w:tmpl w:val="631A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F661C"/>
    <w:multiLevelType w:val="hybridMultilevel"/>
    <w:tmpl w:val="03F4D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33B74"/>
    <w:multiLevelType w:val="hybridMultilevel"/>
    <w:tmpl w:val="3F28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350E2"/>
    <w:multiLevelType w:val="hybridMultilevel"/>
    <w:tmpl w:val="302A3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E97D5A"/>
    <w:multiLevelType w:val="hybridMultilevel"/>
    <w:tmpl w:val="83722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9C13BD"/>
    <w:multiLevelType w:val="hybridMultilevel"/>
    <w:tmpl w:val="4C6C6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21F5683C"/>
    <w:multiLevelType w:val="hybridMultilevel"/>
    <w:tmpl w:val="9BB2A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BA36A6"/>
    <w:multiLevelType w:val="hybridMultilevel"/>
    <w:tmpl w:val="7D246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AB4F02"/>
    <w:multiLevelType w:val="hybridMultilevel"/>
    <w:tmpl w:val="4E84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00A23"/>
    <w:multiLevelType w:val="hybridMultilevel"/>
    <w:tmpl w:val="79E4A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1B2DAB"/>
    <w:multiLevelType w:val="hybridMultilevel"/>
    <w:tmpl w:val="54E8CB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BF2B97"/>
    <w:multiLevelType w:val="hybridMultilevel"/>
    <w:tmpl w:val="D89C83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C670241"/>
    <w:multiLevelType w:val="hybridMultilevel"/>
    <w:tmpl w:val="581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4A44A6"/>
    <w:multiLevelType w:val="hybridMultilevel"/>
    <w:tmpl w:val="CF3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17663F"/>
    <w:multiLevelType w:val="hybridMultilevel"/>
    <w:tmpl w:val="025CD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BA3787"/>
    <w:multiLevelType w:val="hybridMultilevel"/>
    <w:tmpl w:val="0660C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013A32"/>
    <w:multiLevelType w:val="hybridMultilevel"/>
    <w:tmpl w:val="DF265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BEC4386"/>
    <w:multiLevelType w:val="hybridMultilevel"/>
    <w:tmpl w:val="3FCCC4D6"/>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D9C6D32"/>
    <w:multiLevelType w:val="hybridMultilevel"/>
    <w:tmpl w:val="47BC6C64"/>
    <w:lvl w:ilvl="0" w:tplc="A574ED48">
      <w:start w:val="1"/>
      <w:numFmt w:val="decimal"/>
      <w:lvlText w:val="%1."/>
      <w:lvlJc w:val="left"/>
      <w:pPr>
        <w:ind w:left="644"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434383"/>
    <w:multiLevelType w:val="hybridMultilevel"/>
    <w:tmpl w:val="589A5E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DE678D"/>
    <w:multiLevelType w:val="hybridMultilevel"/>
    <w:tmpl w:val="8CA86E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6D5FDC"/>
    <w:multiLevelType w:val="hybridMultilevel"/>
    <w:tmpl w:val="3662A0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5B4061A"/>
    <w:multiLevelType w:val="hybridMultilevel"/>
    <w:tmpl w:val="68889F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AF5C0B"/>
    <w:multiLevelType w:val="hybridMultilevel"/>
    <w:tmpl w:val="59905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29E6C72"/>
    <w:multiLevelType w:val="hybridMultilevel"/>
    <w:tmpl w:val="312A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DB1B6C"/>
    <w:multiLevelType w:val="hybridMultilevel"/>
    <w:tmpl w:val="C0366EF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39A1CF4"/>
    <w:multiLevelType w:val="hybridMultilevel"/>
    <w:tmpl w:val="FC2A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981C93"/>
    <w:multiLevelType w:val="hybridMultilevel"/>
    <w:tmpl w:val="F37A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A06D54"/>
    <w:multiLevelType w:val="hybridMultilevel"/>
    <w:tmpl w:val="F5BCD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6A0E61"/>
    <w:multiLevelType w:val="hybridMultilevel"/>
    <w:tmpl w:val="8D5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1"/>
  </w:num>
  <w:num w:numId="5">
    <w:abstractNumId w:val="7"/>
  </w:num>
  <w:num w:numId="6">
    <w:abstractNumId w:val="2"/>
  </w:num>
  <w:num w:numId="7">
    <w:abstractNumId w:val="8"/>
  </w:num>
  <w:num w:numId="8">
    <w:abstractNumId w:val="0"/>
  </w:num>
  <w:num w:numId="9">
    <w:abstractNumId w:val="21"/>
  </w:num>
  <w:num w:numId="10">
    <w:abstractNumId w:val="28"/>
  </w:num>
  <w:num w:numId="11">
    <w:abstractNumId w:val="20"/>
  </w:num>
  <w:num w:numId="12">
    <w:abstractNumId w:val="12"/>
  </w:num>
  <w:num w:numId="13">
    <w:abstractNumId w:val="13"/>
  </w:num>
  <w:num w:numId="14">
    <w:abstractNumId w:val="10"/>
  </w:num>
  <w:num w:numId="15">
    <w:abstractNumId w:val="23"/>
  </w:num>
  <w:num w:numId="16">
    <w:abstractNumId w:val="27"/>
  </w:num>
  <w:num w:numId="17">
    <w:abstractNumId w:val="25"/>
  </w:num>
  <w:num w:numId="18">
    <w:abstractNumId w:val="4"/>
  </w:num>
  <w:num w:numId="19">
    <w:abstractNumId w:val="31"/>
  </w:num>
  <w:num w:numId="20">
    <w:abstractNumId w:val="22"/>
  </w:num>
  <w:num w:numId="21">
    <w:abstractNumId w:val="9"/>
  </w:num>
  <w:num w:numId="22">
    <w:abstractNumId w:val="29"/>
  </w:num>
  <w:num w:numId="23">
    <w:abstractNumId w:val="32"/>
  </w:num>
  <w:num w:numId="24">
    <w:abstractNumId w:val="30"/>
  </w:num>
  <w:num w:numId="25">
    <w:abstractNumId w:val="17"/>
  </w:num>
  <w:num w:numId="26">
    <w:abstractNumId w:val="26"/>
  </w:num>
  <w:num w:numId="27">
    <w:abstractNumId w:val="16"/>
  </w:num>
  <w:num w:numId="28">
    <w:abstractNumId w:val="18"/>
  </w:num>
  <w:num w:numId="29">
    <w:abstractNumId w:val="24"/>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89"/>
    <w:rsid w:val="00007AF6"/>
    <w:rsid w:val="00055293"/>
    <w:rsid w:val="00067585"/>
    <w:rsid w:val="000A06C3"/>
    <w:rsid w:val="000C0565"/>
    <w:rsid w:val="000F6B6E"/>
    <w:rsid w:val="001131F3"/>
    <w:rsid w:val="00174351"/>
    <w:rsid w:val="001B6A48"/>
    <w:rsid w:val="001C1EC1"/>
    <w:rsid w:val="001C44BE"/>
    <w:rsid w:val="001F06F8"/>
    <w:rsid w:val="001F678D"/>
    <w:rsid w:val="00262660"/>
    <w:rsid w:val="00297546"/>
    <w:rsid w:val="002C3789"/>
    <w:rsid w:val="002D6D55"/>
    <w:rsid w:val="002F1DB0"/>
    <w:rsid w:val="0031064A"/>
    <w:rsid w:val="00311C90"/>
    <w:rsid w:val="003C4E8D"/>
    <w:rsid w:val="003E60A9"/>
    <w:rsid w:val="003F2450"/>
    <w:rsid w:val="00402ABD"/>
    <w:rsid w:val="00425C22"/>
    <w:rsid w:val="00462A6C"/>
    <w:rsid w:val="00474216"/>
    <w:rsid w:val="004A7804"/>
    <w:rsid w:val="004B2595"/>
    <w:rsid w:val="004C4EE4"/>
    <w:rsid w:val="004E1DF3"/>
    <w:rsid w:val="00524738"/>
    <w:rsid w:val="0053353D"/>
    <w:rsid w:val="00546A9F"/>
    <w:rsid w:val="005941DA"/>
    <w:rsid w:val="005A16F4"/>
    <w:rsid w:val="005A2FEC"/>
    <w:rsid w:val="005A7315"/>
    <w:rsid w:val="005C7F8E"/>
    <w:rsid w:val="005F48C8"/>
    <w:rsid w:val="00610A12"/>
    <w:rsid w:val="00622D3D"/>
    <w:rsid w:val="00635F67"/>
    <w:rsid w:val="00695475"/>
    <w:rsid w:val="006C31B2"/>
    <w:rsid w:val="006D188D"/>
    <w:rsid w:val="006E1F26"/>
    <w:rsid w:val="006F5DC8"/>
    <w:rsid w:val="0075513A"/>
    <w:rsid w:val="00756424"/>
    <w:rsid w:val="00765F67"/>
    <w:rsid w:val="007808D1"/>
    <w:rsid w:val="007919E2"/>
    <w:rsid w:val="007E244E"/>
    <w:rsid w:val="007F3F57"/>
    <w:rsid w:val="00821051"/>
    <w:rsid w:val="00895BA0"/>
    <w:rsid w:val="008C5494"/>
    <w:rsid w:val="008F7ED9"/>
    <w:rsid w:val="0093553A"/>
    <w:rsid w:val="00935BED"/>
    <w:rsid w:val="009360E7"/>
    <w:rsid w:val="00943D8E"/>
    <w:rsid w:val="00974F99"/>
    <w:rsid w:val="00981D01"/>
    <w:rsid w:val="0098436F"/>
    <w:rsid w:val="009A306E"/>
    <w:rsid w:val="009A42C8"/>
    <w:rsid w:val="009A7A9A"/>
    <w:rsid w:val="009C24D7"/>
    <w:rsid w:val="009D5B6A"/>
    <w:rsid w:val="009F40B2"/>
    <w:rsid w:val="00A20260"/>
    <w:rsid w:val="00A37F4B"/>
    <w:rsid w:val="00A41E34"/>
    <w:rsid w:val="00A43225"/>
    <w:rsid w:val="00A448EF"/>
    <w:rsid w:val="00A57D1F"/>
    <w:rsid w:val="00A606A0"/>
    <w:rsid w:val="00A708C3"/>
    <w:rsid w:val="00AA2F41"/>
    <w:rsid w:val="00AE18DD"/>
    <w:rsid w:val="00B06C37"/>
    <w:rsid w:val="00B46B6E"/>
    <w:rsid w:val="00B53355"/>
    <w:rsid w:val="00B8486B"/>
    <w:rsid w:val="00B91429"/>
    <w:rsid w:val="00B951D4"/>
    <w:rsid w:val="00BD6B53"/>
    <w:rsid w:val="00BE5D69"/>
    <w:rsid w:val="00BF68A6"/>
    <w:rsid w:val="00C358EF"/>
    <w:rsid w:val="00C36A84"/>
    <w:rsid w:val="00C55C3A"/>
    <w:rsid w:val="00C63AD1"/>
    <w:rsid w:val="00C71CE8"/>
    <w:rsid w:val="00C95E83"/>
    <w:rsid w:val="00CC6EE7"/>
    <w:rsid w:val="00CF3D63"/>
    <w:rsid w:val="00CF5148"/>
    <w:rsid w:val="00D50FFF"/>
    <w:rsid w:val="00D51C3A"/>
    <w:rsid w:val="00D645FA"/>
    <w:rsid w:val="00D90FD7"/>
    <w:rsid w:val="00D96016"/>
    <w:rsid w:val="00E21997"/>
    <w:rsid w:val="00E64600"/>
    <w:rsid w:val="00E805AD"/>
    <w:rsid w:val="00F143EB"/>
    <w:rsid w:val="00F80E2C"/>
    <w:rsid w:val="00FE2277"/>
    <w:rsid w:val="00FE22D1"/>
    <w:rsid w:val="00FE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89"/>
  </w:style>
  <w:style w:type="paragraph" w:styleId="Footer">
    <w:name w:val="footer"/>
    <w:basedOn w:val="Normal"/>
    <w:link w:val="FooterChar"/>
    <w:uiPriority w:val="99"/>
    <w:unhideWhenUsed/>
    <w:rsid w:val="002C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89"/>
  </w:style>
  <w:style w:type="table" w:styleId="TableGrid">
    <w:name w:val="Table Grid"/>
    <w:basedOn w:val="TableNormal"/>
    <w:uiPriority w:val="59"/>
    <w:rsid w:val="0075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8EF"/>
    <w:pPr>
      <w:ind w:left="720"/>
      <w:contextualSpacing/>
    </w:pPr>
  </w:style>
  <w:style w:type="paragraph" w:styleId="BodyText">
    <w:name w:val="Body Text"/>
    <w:basedOn w:val="Normal"/>
    <w:link w:val="BodyTextChar"/>
    <w:uiPriority w:val="99"/>
    <w:semiHidden/>
    <w:rsid w:val="00635F67"/>
    <w:pPr>
      <w:overflowPunct w:val="0"/>
      <w:autoSpaceDE w:val="0"/>
      <w:autoSpaceDN w:val="0"/>
      <w:adjustRightInd w:val="0"/>
      <w:spacing w:after="0" w:line="240" w:lineRule="auto"/>
      <w:textAlignment w:val="baseline"/>
    </w:pPr>
    <w:rPr>
      <w:rFonts w:eastAsia="Times New Roman"/>
      <w:b/>
      <w:bCs/>
      <w:lang w:eastAsia="en-GB"/>
    </w:rPr>
  </w:style>
  <w:style w:type="character" w:customStyle="1" w:styleId="BodyTextChar">
    <w:name w:val="Body Text Char"/>
    <w:basedOn w:val="DefaultParagraphFont"/>
    <w:link w:val="BodyText"/>
    <w:uiPriority w:val="99"/>
    <w:semiHidden/>
    <w:rsid w:val="00635F67"/>
    <w:rPr>
      <w:rFonts w:eastAsia="Times New Roman"/>
      <w:b/>
      <w:bCs/>
      <w:lang w:eastAsia="en-GB"/>
    </w:rPr>
  </w:style>
  <w:style w:type="paragraph" w:styleId="BalloonText">
    <w:name w:val="Balloon Text"/>
    <w:basedOn w:val="Normal"/>
    <w:link w:val="BalloonTextChar"/>
    <w:uiPriority w:val="99"/>
    <w:semiHidden/>
    <w:unhideWhenUsed/>
    <w:rsid w:val="00BE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69"/>
    <w:rPr>
      <w:rFonts w:ascii="Tahoma" w:hAnsi="Tahoma" w:cs="Tahoma"/>
      <w:sz w:val="16"/>
      <w:szCs w:val="16"/>
    </w:rPr>
  </w:style>
  <w:style w:type="paragraph" w:customStyle="1" w:styleId="Default">
    <w:name w:val="Default"/>
    <w:rsid w:val="006C31B2"/>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89"/>
  </w:style>
  <w:style w:type="paragraph" w:styleId="Footer">
    <w:name w:val="footer"/>
    <w:basedOn w:val="Normal"/>
    <w:link w:val="FooterChar"/>
    <w:uiPriority w:val="99"/>
    <w:unhideWhenUsed/>
    <w:rsid w:val="002C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89"/>
  </w:style>
  <w:style w:type="table" w:styleId="TableGrid">
    <w:name w:val="Table Grid"/>
    <w:basedOn w:val="TableNormal"/>
    <w:uiPriority w:val="59"/>
    <w:rsid w:val="0075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8EF"/>
    <w:pPr>
      <w:ind w:left="720"/>
      <w:contextualSpacing/>
    </w:pPr>
  </w:style>
  <w:style w:type="paragraph" w:styleId="BodyText">
    <w:name w:val="Body Text"/>
    <w:basedOn w:val="Normal"/>
    <w:link w:val="BodyTextChar"/>
    <w:uiPriority w:val="99"/>
    <w:semiHidden/>
    <w:rsid w:val="00635F67"/>
    <w:pPr>
      <w:overflowPunct w:val="0"/>
      <w:autoSpaceDE w:val="0"/>
      <w:autoSpaceDN w:val="0"/>
      <w:adjustRightInd w:val="0"/>
      <w:spacing w:after="0" w:line="240" w:lineRule="auto"/>
      <w:textAlignment w:val="baseline"/>
    </w:pPr>
    <w:rPr>
      <w:rFonts w:eastAsia="Times New Roman"/>
      <w:b/>
      <w:bCs/>
      <w:lang w:eastAsia="en-GB"/>
    </w:rPr>
  </w:style>
  <w:style w:type="character" w:customStyle="1" w:styleId="BodyTextChar">
    <w:name w:val="Body Text Char"/>
    <w:basedOn w:val="DefaultParagraphFont"/>
    <w:link w:val="BodyText"/>
    <w:uiPriority w:val="99"/>
    <w:semiHidden/>
    <w:rsid w:val="00635F67"/>
    <w:rPr>
      <w:rFonts w:eastAsia="Times New Roman"/>
      <w:b/>
      <w:bCs/>
      <w:lang w:eastAsia="en-GB"/>
    </w:rPr>
  </w:style>
  <w:style w:type="paragraph" w:styleId="BalloonText">
    <w:name w:val="Balloon Text"/>
    <w:basedOn w:val="Normal"/>
    <w:link w:val="BalloonTextChar"/>
    <w:uiPriority w:val="99"/>
    <w:semiHidden/>
    <w:unhideWhenUsed/>
    <w:rsid w:val="00BE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69"/>
    <w:rPr>
      <w:rFonts w:ascii="Tahoma" w:hAnsi="Tahoma" w:cs="Tahoma"/>
      <w:sz w:val="16"/>
      <w:szCs w:val="16"/>
    </w:rPr>
  </w:style>
  <w:style w:type="paragraph" w:customStyle="1" w:styleId="Default">
    <w:name w:val="Default"/>
    <w:rsid w:val="006C31B2"/>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29730">
      <w:bodyDiv w:val="1"/>
      <w:marLeft w:val="60"/>
      <w:marRight w:val="60"/>
      <w:marTop w:val="60"/>
      <w:marBottom w:val="15"/>
      <w:divBdr>
        <w:top w:val="none" w:sz="0" w:space="0" w:color="auto"/>
        <w:left w:val="none" w:sz="0" w:space="0" w:color="auto"/>
        <w:bottom w:val="none" w:sz="0" w:space="0" w:color="auto"/>
        <w:right w:val="none" w:sz="0" w:space="0" w:color="auto"/>
      </w:divBdr>
    </w:div>
    <w:div w:id="20080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Fejiro Brume</dc:creator>
  <cp:lastModifiedBy>Carolyn Kelly</cp:lastModifiedBy>
  <cp:revision>2</cp:revision>
  <cp:lastPrinted>2018-05-25T07:17:00Z</cp:lastPrinted>
  <dcterms:created xsi:type="dcterms:W3CDTF">2018-11-27T14:45:00Z</dcterms:created>
  <dcterms:modified xsi:type="dcterms:W3CDTF">2018-11-27T14:45:00Z</dcterms:modified>
</cp:coreProperties>
</file>